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FD130" w14:textId="4AA0AB34" w:rsidR="0042043D" w:rsidRPr="00EA727B" w:rsidRDefault="00341503" w:rsidP="00EA727B">
      <w:pPr>
        <w:pStyle w:val="Heading1"/>
        <w:spacing w:before="0"/>
        <w:jc w:val="right"/>
        <w:rPr>
          <w:rFonts w:ascii="Arial" w:hAnsi="Arial" w:cs="Arial"/>
          <w:sz w:val="24"/>
          <w:szCs w:val="24"/>
        </w:rPr>
      </w:pPr>
      <w:r w:rsidRPr="00EA727B">
        <w:rPr>
          <w:rFonts w:ascii="Arial" w:hAnsi="Arial" w:cs="Arial"/>
          <w:noProof/>
          <w:sz w:val="24"/>
          <w:szCs w:val="24"/>
        </w:rPr>
        <w:drawing>
          <wp:inline distT="0" distB="0" distL="0" distR="0" wp14:anchorId="10D4CD40" wp14:editId="4ED2BE2E">
            <wp:extent cx="1942790" cy="777664"/>
            <wp:effectExtent l="0" t="0" r="635" b="3810"/>
            <wp:docPr id="1" name="Picture 1" descr="C:\Users\tim.martineau\AppData\Local\Microsoft\Windows\INetCacheContent.Word\P2S_master logo_CMYK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m.martineau\AppData\Local\Microsoft\Windows\INetCacheContent.Word\P2S_master logo_CMYK_72dp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8471" cy="787944"/>
                    </a:xfrm>
                    <a:prstGeom prst="rect">
                      <a:avLst/>
                    </a:prstGeom>
                    <a:noFill/>
                    <a:ln>
                      <a:noFill/>
                    </a:ln>
                  </pic:spPr>
                </pic:pic>
              </a:graphicData>
            </a:graphic>
          </wp:inline>
        </w:drawing>
      </w:r>
    </w:p>
    <w:p w14:paraId="64EFD132" w14:textId="77777777" w:rsidR="0042043D" w:rsidRPr="00EA727B" w:rsidRDefault="000F2D20" w:rsidP="00EA727B">
      <w:pPr>
        <w:pStyle w:val="Heading1"/>
        <w:spacing w:before="0" w:line="300" w:lineRule="auto"/>
        <w:jc w:val="left"/>
        <w:rPr>
          <w:rFonts w:ascii="Arial" w:hAnsi="Arial" w:cs="Arial"/>
          <w:color w:val="31849B" w:themeColor="accent5" w:themeShade="BF"/>
          <w:szCs w:val="32"/>
        </w:rPr>
      </w:pPr>
      <w:r w:rsidRPr="00EA727B">
        <w:rPr>
          <w:rFonts w:ascii="Arial" w:hAnsi="Arial" w:cs="Arial"/>
          <w:color w:val="31849B" w:themeColor="accent5" w:themeShade="BF"/>
          <w:szCs w:val="32"/>
        </w:rPr>
        <w:t>Energiser</w:t>
      </w:r>
      <w:r w:rsidR="0042043D" w:rsidRPr="00EA727B">
        <w:rPr>
          <w:rFonts w:ascii="Arial" w:hAnsi="Arial" w:cs="Arial"/>
          <w:color w:val="31849B" w:themeColor="accent5" w:themeShade="BF"/>
          <w:szCs w:val="32"/>
        </w:rPr>
        <w:t xml:space="preserve"> ideas </w:t>
      </w:r>
    </w:p>
    <w:p w14:paraId="64EFD133" w14:textId="77777777" w:rsidR="000F2D20" w:rsidRPr="00EA727B" w:rsidRDefault="000F2D20" w:rsidP="00EA727B">
      <w:pPr>
        <w:pStyle w:val="Heading1"/>
        <w:jc w:val="left"/>
        <w:rPr>
          <w:rFonts w:ascii="Arial" w:hAnsi="Arial" w:cs="Arial"/>
          <w:color w:val="31849B" w:themeColor="accent5" w:themeShade="BF"/>
          <w:sz w:val="28"/>
        </w:rPr>
      </w:pPr>
      <w:r w:rsidRPr="00EA727B">
        <w:rPr>
          <w:rFonts w:ascii="Arial" w:hAnsi="Arial" w:cs="Arial"/>
          <w:color w:val="31849B" w:themeColor="accent5" w:themeShade="BF"/>
          <w:sz w:val="28"/>
        </w:rPr>
        <w:t>Mirror Me</w:t>
      </w:r>
    </w:p>
    <w:p w14:paraId="64EFD134" w14:textId="77777777" w:rsidR="000F2D20" w:rsidRPr="00EA727B" w:rsidRDefault="000F2D20" w:rsidP="00EA727B">
      <w:pPr>
        <w:jc w:val="left"/>
        <w:rPr>
          <w:rFonts w:ascii="Arial" w:hAnsi="Arial" w:cs="Arial"/>
          <w:szCs w:val="24"/>
        </w:rPr>
      </w:pPr>
      <w:r w:rsidRPr="00EA727B">
        <w:rPr>
          <w:rFonts w:ascii="Arial" w:hAnsi="Arial" w:cs="Arial"/>
          <w:szCs w:val="24"/>
        </w:rPr>
        <w:t>5 minutes</w:t>
      </w:r>
    </w:p>
    <w:p w14:paraId="64EFD135" w14:textId="77777777" w:rsidR="000F2D20" w:rsidRPr="00EA727B" w:rsidRDefault="000F2D20" w:rsidP="00EA727B">
      <w:pPr>
        <w:jc w:val="left"/>
        <w:rPr>
          <w:rFonts w:ascii="Arial" w:hAnsi="Arial" w:cs="Arial"/>
          <w:szCs w:val="24"/>
        </w:rPr>
      </w:pPr>
      <w:r w:rsidRPr="00EA727B">
        <w:rPr>
          <w:rFonts w:ascii="Arial" w:hAnsi="Arial" w:cs="Arial"/>
          <w:szCs w:val="24"/>
        </w:rPr>
        <w:t xml:space="preserve">To energise the group </w:t>
      </w:r>
      <w:proofErr w:type="gramStart"/>
      <w:r w:rsidRPr="00EA727B">
        <w:rPr>
          <w:rFonts w:ascii="Arial" w:hAnsi="Arial" w:cs="Arial"/>
          <w:szCs w:val="24"/>
        </w:rPr>
        <w:t>and also</w:t>
      </w:r>
      <w:proofErr w:type="gramEnd"/>
      <w:r w:rsidRPr="00EA727B">
        <w:rPr>
          <w:rFonts w:ascii="Arial" w:hAnsi="Arial" w:cs="Arial"/>
          <w:szCs w:val="24"/>
        </w:rPr>
        <w:t xml:space="preserve"> help develop empathy between participants. It is also a good way of introducing the concept of the need to work together.</w:t>
      </w:r>
    </w:p>
    <w:p w14:paraId="64EFD136" w14:textId="77777777" w:rsidR="000F2D20" w:rsidRPr="001D7D69" w:rsidRDefault="000F2D20" w:rsidP="00EA727B">
      <w:pPr>
        <w:pStyle w:val="Heading2"/>
        <w:jc w:val="left"/>
        <w:rPr>
          <w:rFonts w:ascii="Arial" w:hAnsi="Arial" w:cs="Arial"/>
          <w:color w:val="31849B" w:themeColor="accent5" w:themeShade="BF"/>
          <w:sz w:val="24"/>
          <w:szCs w:val="24"/>
        </w:rPr>
      </w:pPr>
      <w:r w:rsidRPr="001D7D69">
        <w:rPr>
          <w:rFonts w:ascii="Arial" w:hAnsi="Arial" w:cs="Arial"/>
          <w:color w:val="31849B" w:themeColor="accent5" w:themeShade="BF"/>
          <w:sz w:val="24"/>
          <w:szCs w:val="24"/>
        </w:rPr>
        <w:t>Instructions</w:t>
      </w:r>
    </w:p>
    <w:p w14:paraId="64EFD137" w14:textId="77777777" w:rsidR="000F2D20" w:rsidRPr="00EA727B" w:rsidRDefault="000F2D20" w:rsidP="00EA727B">
      <w:pPr>
        <w:jc w:val="left"/>
        <w:rPr>
          <w:rFonts w:ascii="Arial" w:hAnsi="Arial" w:cs="Arial"/>
          <w:szCs w:val="24"/>
        </w:rPr>
      </w:pPr>
      <w:r w:rsidRPr="00EA727B">
        <w:rPr>
          <w:rFonts w:ascii="Arial" w:hAnsi="Arial" w:cs="Arial"/>
          <w:szCs w:val="24"/>
        </w:rPr>
        <w:t>Place participants into pairs and ask them to face one another. The participants should take turns to make an action (i.e. raising their left arm), which the other must copy. They are not allowed to talk why they do this. After several actions, one person should call stop and they both go back to the start and try to carry out the actions in the same order. As they progress they will become more in time with each other and almost act as a real mirror.</w:t>
      </w:r>
    </w:p>
    <w:p w14:paraId="64EFD138" w14:textId="77777777" w:rsidR="000F2D20" w:rsidRPr="00EA727B" w:rsidRDefault="000F2D20" w:rsidP="00EA727B">
      <w:pPr>
        <w:jc w:val="left"/>
        <w:rPr>
          <w:rFonts w:ascii="Arial" w:hAnsi="Arial" w:cs="Arial"/>
          <w:szCs w:val="24"/>
        </w:rPr>
      </w:pPr>
    </w:p>
    <w:p w14:paraId="64EFD139" w14:textId="77777777" w:rsidR="000F2D20" w:rsidRPr="00EA727B" w:rsidRDefault="000F2D20" w:rsidP="00EA727B">
      <w:pPr>
        <w:jc w:val="left"/>
        <w:rPr>
          <w:rFonts w:ascii="Arial" w:hAnsi="Arial" w:cs="Arial"/>
          <w:szCs w:val="24"/>
        </w:rPr>
      </w:pPr>
      <w:r w:rsidRPr="00EA727B">
        <w:rPr>
          <w:rFonts w:ascii="Arial" w:hAnsi="Arial" w:cs="Arial"/>
          <w:szCs w:val="24"/>
        </w:rPr>
        <w:t xml:space="preserve">The aim is to coordinate their movements and develop a mirror image of their movements. If one </w:t>
      </w:r>
      <w:proofErr w:type="gramStart"/>
      <w:r w:rsidRPr="00EA727B">
        <w:rPr>
          <w:rFonts w:ascii="Arial" w:hAnsi="Arial" w:cs="Arial"/>
          <w:szCs w:val="24"/>
        </w:rPr>
        <w:t>particular pairing</w:t>
      </w:r>
      <w:proofErr w:type="gramEnd"/>
      <w:r w:rsidRPr="00EA727B">
        <w:rPr>
          <w:rFonts w:ascii="Arial" w:hAnsi="Arial" w:cs="Arial"/>
          <w:szCs w:val="24"/>
        </w:rPr>
        <w:t xml:space="preserve"> achieves good synergy, ask the rest of the group to watch.</w:t>
      </w:r>
    </w:p>
    <w:p w14:paraId="64EFD13A" w14:textId="77777777" w:rsidR="000F2D20" w:rsidRPr="00EA727B" w:rsidRDefault="000F2D20" w:rsidP="00EA727B">
      <w:pPr>
        <w:pStyle w:val="Heading1"/>
        <w:jc w:val="left"/>
        <w:rPr>
          <w:rFonts w:ascii="Arial" w:hAnsi="Arial" w:cs="Arial"/>
          <w:color w:val="31849B" w:themeColor="accent5" w:themeShade="BF"/>
          <w:sz w:val="28"/>
          <w:lang w:eastAsia="en-GB"/>
        </w:rPr>
      </w:pPr>
      <w:r w:rsidRPr="00EA727B">
        <w:rPr>
          <w:rFonts w:ascii="Arial" w:hAnsi="Arial" w:cs="Arial"/>
          <w:color w:val="31849B" w:themeColor="accent5" w:themeShade="BF"/>
          <w:sz w:val="28"/>
          <w:lang w:eastAsia="en-GB"/>
        </w:rPr>
        <w:t xml:space="preserve">All move who… </w:t>
      </w:r>
    </w:p>
    <w:p w14:paraId="64EFD13B" w14:textId="77777777" w:rsidR="000F2D20" w:rsidRPr="00EA727B" w:rsidRDefault="000F2D20" w:rsidP="00EA727B">
      <w:pPr>
        <w:jc w:val="left"/>
        <w:rPr>
          <w:rFonts w:ascii="Arial" w:hAnsi="Arial" w:cs="Arial"/>
          <w:szCs w:val="24"/>
          <w:lang w:eastAsia="en-GB"/>
        </w:rPr>
      </w:pPr>
      <w:r w:rsidRPr="00EA727B">
        <w:rPr>
          <w:rFonts w:ascii="Arial" w:hAnsi="Arial" w:cs="Arial"/>
          <w:szCs w:val="24"/>
          <w:lang w:eastAsia="en-GB"/>
        </w:rPr>
        <w:t>5 minutes</w:t>
      </w:r>
    </w:p>
    <w:p w14:paraId="64EFD13C" w14:textId="77777777" w:rsidR="000F2D20" w:rsidRPr="00EA727B" w:rsidRDefault="000F2D20" w:rsidP="00EA727B">
      <w:pPr>
        <w:pStyle w:val="Heading2"/>
        <w:jc w:val="left"/>
        <w:rPr>
          <w:rFonts w:ascii="Arial" w:hAnsi="Arial" w:cs="Arial"/>
          <w:color w:val="31849B" w:themeColor="accent5" w:themeShade="BF"/>
          <w:sz w:val="24"/>
          <w:szCs w:val="24"/>
          <w:lang w:eastAsia="en-GB"/>
        </w:rPr>
      </w:pPr>
      <w:r w:rsidRPr="00EA727B">
        <w:rPr>
          <w:rFonts w:ascii="Arial" w:hAnsi="Arial" w:cs="Arial"/>
          <w:color w:val="31849B" w:themeColor="accent5" w:themeShade="BF"/>
          <w:sz w:val="24"/>
          <w:szCs w:val="24"/>
          <w:lang w:eastAsia="en-GB"/>
        </w:rPr>
        <w:t>Instructions</w:t>
      </w:r>
    </w:p>
    <w:p w14:paraId="64EFD13D" w14:textId="77777777" w:rsidR="000F2D20" w:rsidRPr="00EA727B" w:rsidRDefault="000F2D20" w:rsidP="00EA727B">
      <w:pPr>
        <w:jc w:val="left"/>
        <w:rPr>
          <w:rFonts w:ascii="Arial" w:hAnsi="Arial" w:cs="Arial"/>
          <w:szCs w:val="24"/>
          <w:lang w:eastAsia="en-GB"/>
        </w:rPr>
      </w:pPr>
      <w:r w:rsidRPr="00EA727B">
        <w:rPr>
          <w:rFonts w:ascii="Arial" w:hAnsi="Arial" w:cs="Arial"/>
          <w:szCs w:val="24"/>
          <w:lang w:eastAsia="en-GB"/>
        </w:rPr>
        <w:t xml:space="preserve">Sit in a circle with one person standing in the middle. Say: ‘All move who…’ </w:t>
      </w:r>
    </w:p>
    <w:p w14:paraId="64EFD13E" w14:textId="77777777" w:rsidR="000F2D20" w:rsidRPr="00EA727B" w:rsidRDefault="000F2D20" w:rsidP="00EA727B">
      <w:pPr>
        <w:pStyle w:val="ListParagraph"/>
        <w:numPr>
          <w:ilvl w:val="0"/>
          <w:numId w:val="11"/>
        </w:numPr>
        <w:jc w:val="left"/>
        <w:rPr>
          <w:rFonts w:ascii="Arial" w:hAnsi="Arial" w:cs="Arial"/>
          <w:szCs w:val="24"/>
          <w:lang w:eastAsia="en-GB"/>
        </w:rPr>
      </w:pPr>
      <w:r w:rsidRPr="00EA727B">
        <w:rPr>
          <w:rFonts w:ascii="Arial" w:hAnsi="Arial" w:cs="Arial"/>
          <w:szCs w:val="24"/>
          <w:lang w:eastAsia="en-GB"/>
        </w:rPr>
        <w:t xml:space="preserve">‘are wearing something blue’ </w:t>
      </w:r>
    </w:p>
    <w:p w14:paraId="64EFD13F" w14:textId="77777777" w:rsidR="000F2D20" w:rsidRPr="00EA727B" w:rsidRDefault="000F2D20" w:rsidP="00EA727B">
      <w:pPr>
        <w:pStyle w:val="ListParagraph"/>
        <w:numPr>
          <w:ilvl w:val="0"/>
          <w:numId w:val="11"/>
        </w:numPr>
        <w:jc w:val="left"/>
        <w:rPr>
          <w:rFonts w:ascii="Arial" w:hAnsi="Arial" w:cs="Arial"/>
          <w:szCs w:val="24"/>
          <w:lang w:eastAsia="en-GB"/>
        </w:rPr>
      </w:pPr>
      <w:r w:rsidRPr="00EA727B">
        <w:rPr>
          <w:rFonts w:ascii="Arial" w:hAnsi="Arial" w:cs="Arial"/>
          <w:szCs w:val="24"/>
          <w:lang w:eastAsia="en-GB"/>
        </w:rPr>
        <w:t xml:space="preserve">‘can speak two or more languages’ </w:t>
      </w:r>
    </w:p>
    <w:p w14:paraId="64EFD140" w14:textId="77777777" w:rsidR="000F2D20" w:rsidRPr="00EA727B" w:rsidRDefault="000F2D20" w:rsidP="00EA727B">
      <w:pPr>
        <w:pStyle w:val="ListParagraph"/>
        <w:numPr>
          <w:ilvl w:val="0"/>
          <w:numId w:val="11"/>
        </w:numPr>
        <w:jc w:val="left"/>
        <w:rPr>
          <w:rFonts w:ascii="Arial" w:hAnsi="Arial" w:cs="Arial"/>
          <w:szCs w:val="24"/>
          <w:lang w:eastAsia="en-GB"/>
        </w:rPr>
      </w:pPr>
      <w:r w:rsidRPr="00EA727B">
        <w:rPr>
          <w:rFonts w:ascii="Arial" w:hAnsi="Arial" w:cs="Arial"/>
          <w:szCs w:val="24"/>
          <w:lang w:eastAsia="en-GB"/>
        </w:rPr>
        <w:t xml:space="preserve">‘got up this morning before 6am’ </w:t>
      </w:r>
    </w:p>
    <w:p w14:paraId="64EFD141" w14:textId="77777777" w:rsidR="000F2D20" w:rsidRPr="00EA727B" w:rsidRDefault="000F2D20" w:rsidP="00EA727B">
      <w:pPr>
        <w:pStyle w:val="ListParagraph"/>
        <w:numPr>
          <w:ilvl w:val="0"/>
          <w:numId w:val="11"/>
        </w:numPr>
        <w:jc w:val="left"/>
        <w:rPr>
          <w:rFonts w:ascii="Arial" w:hAnsi="Arial" w:cs="Arial"/>
          <w:szCs w:val="24"/>
          <w:lang w:eastAsia="en-GB"/>
        </w:rPr>
      </w:pPr>
      <w:r w:rsidRPr="00EA727B">
        <w:rPr>
          <w:rFonts w:ascii="Arial" w:hAnsi="Arial" w:cs="Arial"/>
          <w:szCs w:val="24"/>
          <w:lang w:eastAsia="en-GB"/>
        </w:rPr>
        <w:t xml:space="preserve">‘had egg/bread/fruit etc for breakfast’ </w:t>
      </w:r>
    </w:p>
    <w:p w14:paraId="64EFD142" w14:textId="77777777" w:rsidR="000F2D20" w:rsidRPr="00EA727B" w:rsidRDefault="000F2D20" w:rsidP="00EA727B">
      <w:pPr>
        <w:pStyle w:val="ListParagraph"/>
        <w:numPr>
          <w:ilvl w:val="0"/>
          <w:numId w:val="11"/>
        </w:numPr>
        <w:jc w:val="left"/>
        <w:rPr>
          <w:rFonts w:ascii="Arial" w:hAnsi="Arial" w:cs="Arial"/>
          <w:szCs w:val="24"/>
          <w:lang w:eastAsia="en-GB"/>
        </w:rPr>
      </w:pPr>
      <w:r w:rsidRPr="00EA727B">
        <w:rPr>
          <w:rFonts w:ascii="Arial" w:hAnsi="Arial" w:cs="Arial"/>
          <w:szCs w:val="24"/>
          <w:lang w:eastAsia="en-GB"/>
        </w:rPr>
        <w:t xml:space="preserve">‘have the letter s in their name’ …etc. </w:t>
      </w:r>
    </w:p>
    <w:p w14:paraId="64EFD143" w14:textId="77777777" w:rsidR="000F2D20" w:rsidRPr="00EA727B" w:rsidRDefault="000F2D20" w:rsidP="00EA727B">
      <w:pPr>
        <w:jc w:val="left"/>
        <w:rPr>
          <w:rFonts w:ascii="Arial" w:hAnsi="Arial" w:cs="Arial"/>
          <w:szCs w:val="24"/>
          <w:lang w:eastAsia="en-GB"/>
        </w:rPr>
      </w:pPr>
      <w:r w:rsidRPr="00EA727B">
        <w:rPr>
          <w:rFonts w:ascii="Arial" w:hAnsi="Arial" w:cs="Arial"/>
          <w:szCs w:val="24"/>
          <w:lang w:eastAsia="en-GB"/>
        </w:rPr>
        <w:lastRenderedPageBreak/>
        <w:t>Those concerned (which will usually include the person in the middle) move quickly to a space left by someone else. The person left in the middle makes the next choice.</w:t>
      </w:r>
    </w:p>
    <w:p w14:paraId="64EFD144" w14:textId="77777777" w:rsidR="000F2D20" w:rsidRPr="00EA727B" w:rsidRDefault="000F2D20" w:rsidP="00EA727B">
      <w:pPr>
        <w:pStyle w:val="Heading1"/>
        <w:jc w:val="left"/>
        <w:rPr>
          <w:rFonts w:ascii="Arial" w:hAnsi="Arial" w:cs="Arial"/>
          <w:color w:val="31849B" w:themeColor="accent5" w:themeShade="BF"/>
          <w:sz w:val="28"/>
        </w:rPr>
      </w:pPr>
      <w:r w:rsidRPr="00EA727B">
        <w:rPr>
          <w:rStyle w:val="Strong"/>
          <w:rFonts w:ascii="Arial" w:hAnsi="Arial" w:cs="Arial"/>
          <w:b/>
          <w:bCs/>
          <w:color w:val="31849B" w:themeColor="accent5" w:themeShade="BF"/>
          <w:sz w:val="28"/>
        </w:rPr>
        <w:t>Ranking</w:t>
      </w:r>
      <w:r w:rsidRPr="00EA727B">
        <w:rPr>
          <w:rFonts w:ascii="Arial" w:hAnsi="Arial" w:cs="Arial"/>
          <w:color w:val="31849B" w:themeColor="accent5" w:themeShade="BF"/>
          <w:sz w:val="28"/>
        </w:rPr>
        <w:t xml:space="preserve"> </w:t>
      </w:r>
    </w:p>
    <w:p w14:paraId="64EFD145" w14:textId="77777777" w:rsidR="00807E87" w:rsidRPr="00EA727B" w:rsidRDefault="00807E87" w:rsidP="00EA727B">
      <w:pPr>
        <w:jc w:val="left"/>
        <w:rPr>
          <w:rFonts w:ascii="Arial" w:hAnsi="Arial" w:cs="Arial"/>
          <w:szCs w:val="24"/>
        </w:rPr>
      </w:pPr>
      <w:r w:rsidRPr="00EA727B">
        <w:rPr>
          <w:rFonts w:ascii="Arial" w:hAnsi="Arial" w:cs="Arial"/>
          <w:szCs w:val="24"/>
        </w:rPr>
        <w:t>5 minutes</w:t>
      </w:r>
    </w:p>
    <w:p w14:paraId="64EFD146" w14:textId="77777777" w:rsidR="00807E87" w:rsidRPr="00EA727B" w:rsidRDefault="00807E87" w:rsidP="00EA727B">
      <w:pPr>
        <w:pStyle w:val="Heading2"/>
        <w:jc w:val="left"/>
        <w:rPr>
          <w:rFonts w:ascii="Arial" w:hAnsi="Arial" w:cs="Arial"/>
          <w:color w:val="31849B" w:themeColor="accent5" w:themeShade="BF"/>
          <w:sz w:val="24"/>
          <w:szCs w:val="24"/>
        </w:rPr>
      </w:pPr>
      <w:r w:rsidRPr="00EA727B">
        <w:rPr>
          <w:rFonts w:ascii="Arial" w:hAnsi="Arial" w:cs="Arial"/>
          <w:color w:val="31849B" w:themeColor="accent5" w:themeShade="BF"/>
          <w:sz w:val="24"/>
          <w:szCs w:val="24"/>
        </w:rPr>
        <w:t>Instructions</w:t>
      </w:r>
    </w:p>
    <w:p w14:paraId="64EFD147" w14:textId="77777777" w:rsidR="00807E87" w:rsidRPr="00EA727B" w:rsidRDefault="000F2D20" w:rsidP="00EA727B">
      <w:pPr>
        <w:jc w:val="left"/>
        <w:rPr>
          <w:rFonts w:ascii="Arial" w:hAnsi="Arial" w:cs="Arial"/>
          <w:szCs w:val="24"/>
        </w:rPr>
      </w:pPr>
      <w:r w:rsidRPr="00EA727B">
        <w:rPr>
          <w:rFonts w:ascii="Arial" w:hAnsi="Arial" w:cs="Arial"/>
          <w:szCs w:val="24"/>
        </w:rPr>
        <w:t xml:space="preserve">One person secretly chooses something on which to rank everyone. This could be their shoe colour or size, the number of buttons, their age, their hair colour or length, their height, the number of pockets, the first initial of their name or their birthday, etc. </w:t>
      </w:r>
    </w:p>
    <w:p w14:paraId="64EFD148" w14:textId="77777777" w:rsidR="00807E87" w:rsidRPr="00EA727B" w:rsidRDefault="00807E87" w:rsidP="00EA727B">
      <w:pPr>
        <w:jc w:val="left"/>
        <w:rPr>
          <w:rFonts w:ascii="Arial" w:hAnsi="Arial" w:cs="Arial"/>
          <w:szCs w:val="24"/>
        </w:rPr>
      </w:pPr>
    </w:p>
    <w:p w14:paraId="64EFD149" w14:textId="77777777" w:rsidR="000F2D20" w:rsidRPr="00EA727B" w:rsidRDefault="000F2D20" w:rsidP="00EA727B">
      <w:pPr>
        <w:jc w:val="left"/>
        <w:rPr>
          <w:rFonts w:ascii="Arial" w:hAnsi="Arial" w:cs="Arial"/>
          <w:szCs w:val="24"/>
        </w:rPr>
      </w:pPr>
      <w:r w:rsidRPr="00EA727B">
        <w:rPr>
          <w:rFonts w:ascii="Arial" w:hAnsi="Arial" w:cs="Arial"/>
          <w:szCs w:val="24"/>
        </w:rPr>
        <w:t>Line everybody up according to the secret ranking system and let people try and work it out. For example, if you have chosen buttons, one end will have the person with most buttons on their clothing, and the other end of the line will have all those who have no buttons. You will need to be quite clever in not drawing attention to your secret. For example, if it concerns their shoes, try not to look down all the time!</w:t>
      </w:r>
    </w:p>
    <w:p w14:paraId="64EFD14A" w14:textId="77777777" w:rsidR="000F2D20" w:rsidRPr="00EA727B" w:rsidRDefault="000F2D20" w:rsidP="00EA727B">
      <w:pPr>
        <w:pStyle w:val="Heading1"/>
        <w:jc w:val="left"/>
        <w:rPr>
          <w:rFonts w:ascii="Arial" w:hAnsi="Arial" w:cs="Arial"/>
          <w:color w:val="31849B" w:themeColor="accent5" w:themeShade="BF"/>
          <w:sz w:val="28"/>
        </w:rPr>
      </w:pPr>
      <w:r w:rsidRPr="00EA727B">
        <w:rPr>
          <w:rFonts w:ascii="Arial" w:hAnsi="Arial" w:cs="Arial"/>
          <w:color w:val="31849B" w:themeColor="accent5" w:themeShade="BF"/>
          <w:sz w:val="28"/>
        </w:rPr>
        <w:t xml:space="preserve">Chinese Telephone </w:t>
      </w:r>
    </w:p>
    <w:p w14:paraId="64EFD14B" w14:textId="77777777" w:rsidR="000F2D20" w:rsidRPr="00EA727B" w:rsidRDefault="000F2D20" w:rsidP="00EA727B">
      <w:pPr>
        <w:jc w:val="left"/>
        <w:rPr>
          <w:rFonts w:ascii="Arial" w:hAnsi="Arial" w:cs="Arial"/>
          <w:szCs w:val="24"/>
        </w:rPr>
      </w:pPr>
      <w:r w:rsidRPr="00EA727B">
        <w:rPr>
          <w:rFonts w:ascii="Arial" w:hAnsi="Arial" w:cs="Arial"/>
          <w:szCs w:val="24"/>
        </w:rPr>
        <w:t xml:space="preserve">In a circle a sentence is whispered in the ear of the person to the right, who then whispers it to the next, and so on, until it reaches the original person. Compare the original message and </w:t>
      </w:r>
      <w:proofErr w:type="gramStart"/>
      <w:r w:rsidRPr="00EA727B">
        <w:rPr>
          <w:rFonts w:ascii="Arial" w:hAnsi="Arial" w:cs="Arial"/>
          <w:szCs w:val="24"/>
        </w:rPr>
        <w:t>the end result</w:t>
      </w:r>
      <w:proofErr w:type="gramEnd"/>
      <w:r w:rsidRPr="00EA727B">
        <w:rPr>
          <w:rFonts w:ascii="Arial" w:hAnsi="Arial" w:cs="Arial"/>
          <w:szCs w:val="24"/>
        </w:rPr>
        <w:t>.</w:t>
      </w:r>
    </w:p>
    <w:p w14:paraId="64EFD14C" w14:textId="37D295D2" w:rsidR="000F2D20" w:rsidRPr="001D7D69" w:rsidRDefault="00807E87" w:rsidP="00EA727B">
      <w:pPr>
        <w:pStyle w:val="Heading1"/>
        <w:jc w:val="left"/>
        <w:rPr>
          <w:rFonts w:ascii="Arial" w:hAnsi="Arial" w:cs="Arial"/>
          <w:color w:val="31849B" w:themeColor="accent5" w:themeShade="BF"/>
          <w:sz w:val="28"/>
        </w:rPr>
      </w:pPr>
      <w:r w:rsidRPr="001D7D69">
        <w:rPr>
          <w:rFonts w:ascii="Arial" w:hAnsi="Arial" w:cs="Arial"/>
          <w:color w:val="31849B" w:themeColor="accent5" w:themeShade="BF"/>
          <w:sz w:val="28"/>
        </w:rPr>
        <w:t>M</w:t>
      </w:r>
      <w:r w:rsidR="001D7D69">
        <w:rPr>
          <w:rFonts w:ascii="Arial" w:hAnsi="Arial" w:cs="Arial"/>
          <w:color w:val="31849B" w:themeColor="accent5" w:themeShade="BF"/>
          <w:sz w:val="28"/>
        </w:rPr>
        <w:t>y Dear, w</w:t>
      </w:r>
      <w:r w:rsidR="000F2D20" w:rsidRPr="001D7D69">
        <w:rPr>
          <w:rFonts w:ascii="Arial" w:hAnsi="Arial" w:cs="Arial"/>
          <w:color w:val="31849B" w:themeColor="accent5" w:themeShade="BF"/>
          <w:sz w:val="28"/>
        </w:rPr>
        <w:t xml:space="preserve">hat are you doing? </w:t>
      </w:r>
    </w:p>
    <w:p w14:paraId="64EFD14D" w14:textId="21B9DA44" w:rsidR="000F2D20" w:rsidRDefault="000F2D20" w:rsidP="00EA727B">
      <w:pPr>
        <w:jc w:val="left"/>
        <w:rPr>
          <w:rFonts w:ascii="Arial" w:hAnsi="Arial" w:cs="Arial"/>
          <w:szCs w:val="24"/>
        </w:rPr>
      </w:pPr>
      <w:r w:rsidRPr="00EA727B">
        <w:rPr>
          <w:rFonts w:ascii="Arial" w:hAnsi="Arial" w:cs="Arial"/>
          <w:szCs w:val="24"/>
        </w:rPr>
        <w:t>In a circle, someone starts off with an action, miming something. The person to the right must ask, "My dear, what are you doing?" The miming person will answer with the action that the asker must then perform. For example, one person shows reading, when asked the question, they may answer, "I am flying a kite," which the asker must then do, and so on around the circle a couple times.</w:t>
      </w:r>
    </w:p>
    <w:p w14:paraId="71F73113" w14:textId="3322A5F5" w:rsidR="005C6886" w:rsidRDefault="005C6886" w:rsidP="00EA727B">
      <w:pPr>
        <w:jc w:val="left"/>
        <w:rPr>
          <w:rFonts w:ascii="Arial" w:hAnsi="Arial" w:cs="Arial"/>
          <w:szCs w:val="24"/>
        </w:rPr>
      </w:pPr>
    </w:p>
    <w:p w14:paraId="53456BD0" w14:textId="77777777" w:rsidR="005C6886" w:rsidRPr="00EA727B" w:rsidRDefault="005C6886" w:rsidP="00EA727B">
      <w:pPr>
        <w:jc w:val="left"/>
        <w:rPr>
          <w:rFonts w:ascii="Arial" w:hAnsi="Arial" w:cs="Arial"/>
          <w:szCs w:val="24"/>
        </w:rPr>
      </w:pPr>
    </w:p>
    <w:p w14:paraId="64EFD14E" w14:textId="77777777" w:rsidR="000F2D20" w:rsidRPr="00EA727B" w:rsidRDefault="000F2D20" w:rsidP="00EA727B">
      <w:pPr>
        <w:pStyle w:val="Heading1"/>
        <w:jc w:val="left"/>
        <w:rPr>
          <w:rFonts w:ascii="Arial" w:hAnsi="Arial" w:cs="Arial"/>
          <w:color w:val="31849B" w:themeColor="accent5" w:themeShade="BF"/>
          <w:sz w:val="28"/>
          <w:lang w:eastAsia="en-GB"/>
        </w:rPr>
      </w:pPr>
      <w:r w:rsidRPr="00EA727B">
        <w:rPr>
          <w:rFonts w:ascii="Arial" w:hAnsi="Arial" w:cs="Arial"/>
          <w:color w:val="31849B" w:themeColor="accent5" w:themeShade="BF"/>
          <w:sz w:val="28"/>
          <w:lang w:eastAsia="en-GB"/>
        </w:rPr>
        <w:lastRenderedPageBreak/>
        <w:t>5 for fun</w:t>
      </w:r>
    </w:p>
    <w:p w14:paraId="64EFD14F" w14:textId="77777777" w:rsidR="000F2D20" w:rsidRPr="00EA727B" w:rsidRDefault="000F2D20" w:rsidP="00EA727B">
      <w:pPr>
        <w:jc w:val="left"/>
        <w:rPr>
          <w:rFonts w:ascii="Arial" w:hAnsi="Arial" w:cs="Arial"/>
          <w:b/>
          <w:szCs w:val="24"/>
          <w:lang w:eastAsia="en-GB"/>
        </w:rPr>
      </w:pPr>
      <w:r w:rsidRPr="00EA727B">
        <w:rPr>
          <w:rFonts w:ascii="Arial" w:hAnsi="Arial" w:cs="Arial"/>
          <w:szCs w:val="24"/>
        </w:rPr>
        <w:t xml:space="preserve">Prepare a flipchart before the ice breaker with these 5 questions: </w:t>
      </w:r>
    </w:p>
    <w:p w14:paraId="64EFD150" w14:textId="77777777" w:rsidR="000F2D20" w:rsidRPr="00EA727B" w:rsidRDefault="000F2D20" w:rsidP="00EA727B">
      <w:pPr>
        <w:pStyle w:val="ListParagraph"/>
        <w:numPr>
          <w:ilvl w:val="0"/>
          <w:numId w:val="13"/>
        </w:numPr>
        <w:jc w:val="left"/>
        <w:rPr>
          <w:rFonts w:ascii="Arial" w:hAnsi="Arial" w:cs="Arial"/>
          <w:szCs w:val="24"/>
        </w:rPr>
      </w:pPr>
      <w:r w:rsidRPr="00EA727B">
        <w:rPr>
          <w:rFonts w:ascii="Arial" w:hAnsi="Arial" w:cs="Arial"/>
          <w:i/>
          <w:iCs/>
          <w:szCs w:val="24"/>
        </w:rPr>
        <w:t>I've always wondered about...</w:t>
      </w:r>
      <w:r w:rsidRPr="00EA727B">
        <w:rPr>
          <w:rFonts w:ascii="Arial" w:hAnsi="Arial" w:cs="Arial"/>
          <w:szCs w:val="24"/>
        </w:rPr>
        <w:t xml:space="preserve"> </w:t>
      </w:r>
    </w:p>
    <w:p w14:paraId="64EFD151" w14:textId="77777777" w:rsidR="000F2D20" w:rsidRPr="00EA727B" w:rsidRDefault="000F2D20" w:rsidP="00EA727B">
      <w:pPr>
        <w:pStyle w:val="ListParagraph"/>
        <w:numPr>
          <w:ilvl w:val="0"/>
          <w:numId w:val="13"/>
        </w:numPr>
        <w:jc w:val="left"/>
        <w:rPr>
          <w:rFonts w:ascii="Arial" w:hAnsi="Arial" w:cs="Arial"/>
          <w:szCs w:val="24"/>
        </w:rPr>
      </w:pPr>
      <w:r w:rsidRPr="00EA727B">
        <w:rPr>
          <w:rFonts w:ascii="Arial" w:hAnsi="Arial" w:cs="Arial"/>
          <w:i/>
          <w:iCs/>
          <w:szCs w:val="24"/>
        </w:rPr>
        <w:t>If I could stay at any age, I'd like to be...</w:t>
      </w:r>
      <w:r w:rsidRPr="00EA727B">
        <w:rPr>
          <w:rFonts w:ascii="Arial" w:hAnsi="Arial" w:cs="Arial"/>
          <w:szCs w:val="24"/>
        </w:rPr>
        <w:t xml:space="preserve"> </w:t>
      </w:r>
    </w:p>
    <w:p w14:paraId="64EFD152" w14:textId="77777777" w:rsidR="000F2D20" w:rsidRPr="00EA727B" w:rsidRDefault="000F2D20" w:rsidP="00EA727B">
      <w:pPr>
        <w:pStyle w:val="ListParagraph"/>
        <w:numPr>
          <w:ilvl w:val="0"/>
          <w:numId w:val="13"/>
        </w:numPr>
        <w:jc w:val="left"/>
        <w:rPr>
          <w:rFonts w:ascii="Arial" w:hAnsi="Arial" w:cs="Arial"/>
          <w:szCs w:val="24"/>
        </w:rPr>
      </w:pPr>
      <w:r w:rsidRPr="00EA727B">
        <w:rPr>
          <w:rFonts w:ascii="Arial" w:hAnsi="Arial" w:cs="Arial"/>
          <w:i/>
          <w:iCs/>
          <w:szCs w:val="24"/>
        </w:rPr>
        <w:t>If I had the day off tomorrow, I would...</w:t>
      </w:r>
      <w:r w:rsidRPr="00EA727B">
        <w:rPr>
          <w:rFonts w:ascii="Arial" w:hAnsi="Arial" w:cs="Arial"/>
          <w:szCs w:val="24"/>
        </w:rPr>
        <w:t xml:space="preserve"> </w:t>
      </w:r>
    </w:p>
    <w:p w14:paraId="64EFD153" w14:textId="77777777" w:rsidR="000F2D20" w:rsidRPr="00EA727B" w:rsidRDefault="000F2D20" w:rsidP="00EA727B">
      <w:pPr>
        <w:pStyle w:val="ListParagraph"/>
        <w:numPr>
          <w:ilvl w:val="0"/>
          <w:numId w:val="13"/>
        </w:numPr>
        <w:jc w:val="left"/>
        <w:rPr>
          <w:rFonts w:ascii="Arial" w:hAnsi="Arial" w:cs="Arial"/>
          <w:szCs w:val="24"/>
        </w:rPr>
      </w:pPr>
      <w:r w:rsidRPr="00EA727B">
        <w:rPr>
          <w:rFonts w:ascii="Arial" w:hAnsi="Arial" w:cs="Arial"/>
          <w:i/>
          <w:iCs/>
          <w:szCs w:val="24"/>
        </w:rPr>
        <w:t>The most fun thing I did this year is...</w:t>
      </w:r>
      <w:r w:rsidRPr="00EA727B">
        <w:rPr>
          <w:rFonts w:ascii="Arial" w:hAnsi="Arial" w:cs="Arial"/>
          <w:szCs w:val="24"/>
        </w:rPr>
        <w:t xml:space="preserve"> </w:t>
      </w:r>
    </w:p>
    <w:p w14:paraId="64EFD154" w14:textId="77777777" w:rsidR="000F2D20" w:rsidRPr="00EA727B" w:rsidRDefault="000F2D20" w:rsidP="00EA727B">
      <w:pPr>
        <w:pStyle w:val="ListParagraph"/>
        <w:numPr>
          <w:ilvl w:val="0"/>
          <w:numId w:val="13"/>
        </w:numPr>
        <w:jc w:val="left"/>
        <w:rPr>
          <w:rFonts w:ascii="Arial" w:hAnsi="Arial" w:cs="Arial"/>
          <w:szCs w:val="24"/>
        </w:rPr>
      </w:pPr>
      <w:r w:rsidRPr="00EA727B">
        <w:rPr>
          <w:rFonts w:ascii="Arial" w:hAnsi="Arial" w:cs="Arial"/>
          <w:i/>
          <w:iCs/>
          <w:szCs w:val="24"/>
        </w:rPr>
        <w:t>I've always wanted to (but never had the courage to) ...</w:t>
      </w:r>
      <w:r w:rsidRPr="00EA727B">
        <w:rPr>
          <w:rFonts w:ascii="Arial" w:hAnsi="Arial" w:cs="Arial"/>
          <w:szCs w:val="24"/>
        </w:rPr>
        <w:t xml:space="preserve">. </w:t>
      </w:r>
    </w:p>
    <w:p w14:paraId="64EFD155" w14:textId="77777777" w:rsidR="00807E87" w:rsidRPr="00EA727B" w:rsidRDefault="00807E87" w:rsidP="00EA727B">
      <w:pPr>
        <w:pStyle w:val="ListParagraph"/>
        <w:jc w:val="left"/>
        <w:rPr>
          <w:rFonts w:ascii="Arial" w:hAnsi="Arial" w:cs="Arial"/>
          <w:szCs w:val="24"/>
        </w:rPr>
      </w:pPr>
    </w:p>
    <w:p w14:paraId="64EFD156" w14:textId="77777777" w:rsidR="000F2D20" w:rsidRPr="00EA727B" w:rsidRDefault="00807E87" w:rsidP="00EA727B">
      <w:pPr>
        <w:jc w:val="left"/>
        <w:rPr>
          <w:rFonts w:ascii="Arial" w:hAnsi="Arial" w:cs="Arial"/>
          <w:szCs w:val="24"/>
        </w:rPr>
      </w:pPr>
      <w:r w:rsidRPr="00EA727B">
        <w:rPr>
          <w:rFonts w:ascii="Arial" w:hAnsi="Arial" w:cs="Arial"/>
          <w:szCs w:val="24"/>
        </w:rPr>
        <w:t>Give them 1</w:t>
      </w:r>
      <w:r w:rsidR="000F2D20" w:rsidRPr="00EA727B">
        <w:rPr>
          <w:rFonts w:ascii="Arial" w:hAnsi="Arial" w:cs="Arial"/>
          <w:szCs w:val="24"/>
        </w:rPr>
        <w:t xml:space="preserve"> minute to prepare their answers and let the fun begin. Go </w:t>
      </w:r>
      <w:proofErr w:type="gramStart"/>
      <w:r w:rsidR="000F2D20" w:rsidRPr="00EA727B">
        <w:rPr>
          <w:rFonts w:ascii="Arial" w:hAnsi="Arial" w:cs="Arial"/>
          <w:szCs w:val="24"/>
        </w:rPr>
        <w:t>round</w:t>
      </w:r>
      <w:proofErr w:type="gramEnd"/>
      <w:r w:rsidR="000F2D20" w:rsidRPr="00EA727B">
        <w:rPr>
          <w:rFonts w:ascii="Arial" w:hAnsi="Arial" w:cs="Arial"/>
          <w:szCs w:val="24"/>
        </w:rPr>
        <w:t xml:space="preserve"> group asking for one answer from each person. </w:t>
      </w:r>
    </w:p>
    <w:p w14:paraId="64EFD157" w14:textId="77777777" w:rsidR="000F2D20" w:rsidRPr="00EA727B" w:rsidRDefault="000F2D20" w:rsidP="00EA727B">
      <w:pPr>
        <w:pStyle w:val="Heading1"/>
        <w:jc w:val="left"/>
        <w:rPr>
          <w:rStyle w:val="Emphasis"/>
          <w:rFonts w:ascii="Arial" w:hAnsi="Arial" w:cs="Arial"/>
          <w:i w:val="0"/>
          <w:iCs w:val="0"/>
          <w:color w:val="31849B" w:themeColor="accent5" w:themeShade="BF"/>
          <w:sz w:val="28"/>
        </w:rPr>
      </w:pPr>
      <w:r w:rsidRPr="00EA727B">
        <w:rPr>
          <w:rFonts w:ascii="Arial" w:hAnsi="Arial" w:cs="Arial"/>
          <w:color w:val="31849B" w:themeColor="accent5" w:themeShade="BF"/>
          <w:sz w:val="28"/>
        </w:rPr>
        <w:t>Shake Down</w:t>
      </w:r>
    </w:p>
    <w:p w14:paraId="64EFD158" w14:textId="1F5D6935" w:rsidR="000F2D20" w:rsidRPr="00EA727B" w:rsidRDefault="005C6886" w:rsidP="00EA727B">
      <w:pPr>
        <w:jc w:val="left"/>
        <w:rPr>
          <w:rFonts w:ascii="Arial" w:hAnsi="Arial" w:cs="Arial"/>
          <w:szCs w:val="24"/>
        </w:rPr>
      </w:pPr>
      <w:r>
        <w:rPr>
          <w:rFonts w:ascii="Arial" w:hAnsi="Arial" w:cs="Arial"/>
          <w:szCs w:val="24"/>
        </w:rPr>
        <w:t>5 m</w:t>
      </w:r>
      <w:bookmarkStart w:id="0" w:name="_GoBack"/>
      <w:bookmarkEnd w:id="0"/>
      <w:r w:rsidR="000F2D20" w:rsidRPr="00EA727B">
        <w:rPr>
          <w:rFonts w:ascii="Arial" w:hAnsi="Arial" w:cs="Arial"/>
          <w:szCs w:val="24"/>
        </w:rPr>
        <w:t>inutes</w:t>
      </w:r>
    </w:p>
    <w:p w14:paraId="64EFD159" w14:textId="77777777" w:rsidR="00807E87" w:rsidRPr="00EA727B" w:rsidRDefault="00807E87" w:rsidP="00EA727B">
      <w:pPr>
        <w:jc w:val="left"/>
        <w:rPr>
          <w:rFonts w:ascii="Arial" w:hAnsi="Arial" w:cs="Arial"/>
          <w:i/>
          <w:szCs w:val="24"/>
        </w:rPr>
      </w:pPr>
    </w:p>
    <w:p w14:paraId="64EFD15A" w14:textId="77777777" w:rsidR="000F2D20" w:rsidRPr="00EA727B" w:rsidRDefault="000F2D20" w:rsidP="00EA727B">
      <w:pPr>
        <w:jc w:val="left"/>
        <w:rPr>
          <w:rFonts w:ascii="Arial" w:hAnsi="Arial" w:cs="Arial"/>
          <w:szCs w:val="24"/>
        </w:rPr>
      </w:pPr>
      <w:r w:rsidRPr="00EA727B">
        <w:rPr>
          <w:rFonts w:ascii="Arial" w:hAnsi="Arial" w:cs="Arial"/>
          <w:szCs w:val="24"/>
        </w:rPr>
        <w:t>This energiser is a very quick, but very effective warm up that will wake up your audience and bring them back into learning mode.</w:t>
      </w:r>
    </w:p>
    <w:p w14:paraId="64EFD15B" w14:textId="77777777" w:rsidR="000F2D20" w:rsidRPr="00EA727B" w:rsidRDefault="000F2D20" w:rsidP="00EA727B">
      <w:pPr>
        <w:pStyle w:val="Heading2"/>
        <w:jc w:val="left"/>
        <w:rPr>
          <w:rStyle w:val="Strong"/>
          <w:rFonts w:ascii="Arial" w:hAnsi="Arial" w:cs="Arial"/>
          <w:b/>
          <w:bCs/>
          <w:color w:val="31849B" w:themeColor="accent5" w:themeShade="BF"/>
          <w:sz w:val="24"/>
          <w:szCs w:val="24"/>
        </w:rPr>
      </w:pPr>
      <w:r w:rsidRPr="00EA727B">
        <w:rPr>
          <w:rStyle w:val="Strong"/>
          <w:rFonts w:ascii="Arial" w:hAnsi="Arial" w:cs="Arial"/>
          <w:b/>
          <w:bCs/>
          <w:color w:val="31849B" w:themeColor="accent5" w:themeShade="BF"/>
          <w:sz w:val="24"/>
          <w:szCs w:val="24"/>
        </w:rPr>
        <w:t>Instructions:</w:t>
      </w:r>
    </w:p>
    <w:p w14:paraId="64EFD15C" w14:textId="77777777" w:rsidR="000F2D20" w:rsidRPr="00EA727B" w:rsidRDefault="000F2D20" w:rsidP="00EA727B">
      <w:pPr>
        <w:jc w:val="left"/>
        <w:rPr>
          <w:rStyle w:val="Strong"/>
          <w:rFonts w:ascii="Arial" w:hAnsi="Arial" w:cs="Arial"/>
          <w:b w:val="0"/>
          <w:szCs w:val="24"/>
        </w:rPr>
      </w:pPr>
      <w:r w:rsidRPr="00EA727B">
        <w:rPr>
          <w:rStyle w:val="Strong"/>
          <w:rFonts w:ascii="Arial" w:hAnsi="Arial" w:cs="Arial"/>
          <w:b w:val="0"/>
          <w:szCs w:val="24"/>
        </w:rPr>
        <w:t>This is a countdown energiser and works very quickly. As trainer, you should lead this energiser from the front of the room.</w:t>
      </w:r>
    </w:p>
    <w:p w14:paraId="64EFD15D" w14:textId="77777777" w:rsidR="000F2D20" w:rsidRPr="00EA727B" w:rsidRDefault="000F2D20" w:rsidP="00EA727B">
      <w:pPr>
        <w:pStyle w:val="ListParagraph"/>
        <w:numPr>
          <w:ilvl w:val="0"/>
          <w:numId w:val="14"/>
        </w:numPr>
        <w:jc w:val="left"/>
        <w:rPr>
          <w:rStyle w:val="Strong"/>
          <w:rFonts w:ascii="Arial" w:hAnsi="Arial" w:cs="Arial"/>
          <w:b w:val="0"/>
          <w:szCs w:val="24"/>
        </w:rPr>
      </w:pPr>
      <w:r w:rsidRPr="00EA727B">
        <w:rPr>
          <w:rStyle w:val="Strong"/>
          <w:rFonts w:ascii="Arial" w:hAnsi="Arial" w:cs="Arial"/>
          <w:b w:val="0"/>
          <w:szCs w:val="24"/>
        </w:rPr>
        <w:t>Explain to participants that you will be asking them to do a shake countdown. This countdown starts at six and then decreases to one.</w:t>
      </w:r>
    </w:p>
    <w:p w14:paraId="64EFD15E" w14:textId="77777777" w:rsidR="000F2D20" w:rsidRPr="00EA727B" w:rsidRDefault="000F2D20" w:rsidP="00EA727B">
      <w:pPr>
        <w:pStyle w:val="ListParagraph"/>
        <w:numPr>
          <w:ilvl w:val="0"/>
          <w:numId w:val="14"/>
        </w:numPr>
        <w:jc w:val="left"/>
        <w:rPr>
          <w:rStyle w:val="Strong"/>
          <w:rFonts w:ascii="Arial" w:hAnsi="Arial" w:cs="Arial"/>
          <w:b w:val="0"/>
          <w:szCs w:val="24"/>
        </w:rPr>
      </w:pPr>
      <w:r w:rsidRPr="00EA727B">
        <w:rPr>
          <w:rStyle w:val="Strong"/>
          <w:rFonts w:ascii="Arial" w:hAnsi="Arial" w:cs="Arial"/>
          <w:b w:val="0"/>
          <w:szCs w:val="24"/>
        </w:rPr>
        <w:t>Start the countdown with six shakes of the right hand (with hand in air), then six shakes of the left hand (with hand in air). Then six shakes of the right foot, followed by six shakes of the left foot.</w:t>
      </w:r>
    </w:p>
    <w:p w14:paraId="64EFD15F" w14:textId="77777777" w:rsidR="000F2D20" w:rsidRPr="00EA727B" w:rsidRDefault="000F2D20" w:rsidP="00EA727B">
      <w:pPr>
        <w:pStyle w:val="ListParagraph"/>
        <w:numPr>
          <w:ilvl w:val="0"/>
          <w:numId w:val="14"/>
        </w:numPr>
        <w:jc w:val="left"/>
        <w:rPr>
          <w:rStyle w:val="Strong"/>
          <w:rFonts w:ascii="Arial" w:hAnsi="Arial" w:cs="Arial"/>
          <w:b w:val="0"/>
          <w:szCs w:val="24"/>
        </w:rPr>
      </w:pPr>
      <w:r w:rsidRPr="00EA727B">
        <w:rPr>
          <w:rStyle w:val="Strong"/>
          <w:rFonts w:ascii="Arial" w:hAnsi="Arial" w:cs="Arial"/>
          <w:b w:val="0"/>
          <w:szCs w:val="24"/>
        </w:rPr>
        <w:t>Next, go back to the right hand and do five shakes, followed by five of the left hand then five of the right foot etc.</w:t>
      </w:r>
    </w:p>
    <w:p w14:paraId="64EFD160" w14:textId="77777777" w:rsidR="000F2D20" w:rsidRPr="00EA727B" w:rsidRDefault="000F2D20" w:rsidP="00EA727B">
      <w:pPr>
        <w:pStyle w:val="ListParagraph"/>
        <w:numPr>
          <w:ilvl w:val="0"/>
          <w:numId w:val="14"/>
        </w:numPr>
        <w:jc w:val="left"/>
        <w:rPr>
          <w:rStyle w:val="Strong"/>
          <w:rFonts w:ascii="Arial" w:hAnsi="Arial" w:cs="Arial"/>
          <w:b w:val="0"/>
          <w:szCs w:val="24"/>
        </w:rPr>
      </w:pPr>
      <w:r w:rsidRPr="00EA727B">
        <w:rPr>
          <w:rStyle w:val="Strong"/>
          <w:rFonts w:ascii="Arial" w:hAnsi="Arial" w:cs="Arial"/>
          <w:b w:val="0"/>
          <w:szCs w:val="24"/>
        </w:rPr>
        <w:t>Continue the countdown until you reach one shake of each.</w:t>
      </w:r>
    </w:p>
    <w:p w14:paraId="64EFD161" w14:textId="77777777" w:rsidR="00807E87" w:rsidRPr="00EA727B" w:rsidRDefault="00807E87" w:rsidP="00EA727B">
      <w:pPr>
        <w:pStyle w:val="ListParagraph"/>
        <w:jc w:val="left"/>
        <w:rPr>
          <w:rStyle w:val="Strong"/>
          <w:rFonts w:ascii="Arial" w:hAnsi="Arial" w:cs="Arial"/>
          <w:b w:val="0"/>
          <w:szCs w:val="24"/>
        </w:rPr>
      </w:pPr>
    </w:p>
    <w:p w14:paraId="64EFD162" w14:textId="77777777" w:rsidR="000F2D20" w:rsidRPr="00EA727B" w:rsidRDefault="000F2D20" w:rsidP="00EA727B">
      <w:pPr>
        <w:jc w:val="left"/>
        <w:rPr>
          <w:rStyle w:val="Strong"/>
          <w:rFonts w:ascii="Arial" w:hAnsi="Arial" w:cs="Arial"/>
          <w:b w:val="0"/>
          <w:szCs w:val="24"/>
        </w:rPr>
      </w:pPr>
      <w:r w:rsidRPr="00EA727B">
        <w:rPr>
          <w:rStyle w:val="Strong"/>
          <w:rFonts w:ascii="Arial" w:hAnsi="Arial" w:cs="Arial"/>
          <w:b w:val="0"/>
          <w:szCs w:val="24"/>
        </w:rPr>
        <w:t>As you can imagine, the actions get quicker with this energiser as the number decreases and it really wakes people up.</w:t>
      </w:r>
    </w:p>
    <w:p w14:paraId="64EFD163" w14:textId="77777777" w:rsidR="000F2D20" w:rsidRPr="00EA727B" w:rsidRDefault="000F2D20" w:rsidP="00EA727B">
      <w:pPr>
        <w:pStyle w:val="Heading1"/>
        <w:jc w:val="left"/>
        <w:rPr>
          <w:rFonts w:ascii="Arial" w:hAnsi="Arial" w:cs="Arial"/>
          <w:color w:val="31849B" w:themeColor="accent5" w:themeShade="BF"/>
          <w:sz w:val="28"/>
        </w:rPr>
      </w:pPr>
      <w:r w:rsidRPr="00EA727B">
        <w:rPr>
          <w:rFonts w:ascii="Arial" w:hAnsi="Arial" w:cs="Arial"/>
          <w:color w:val="31849B" w:themeColor="accent5" w:themeShade="BF"/>
          <w:sz w:val="28"/>
        </w:rPr>
        <w:lastRenderedPageBreak/>
        <w:t>Draw Your Neighbour</w:t>
      </w:r>
    </w:p>
    <w:p w14:paraId="64EFD164" w14:textId="77777777" w:rsidR="000F2D20" w:rsidRPr="00EA727B" w:rsidRDefault="000F2D20" w:rsidP="00EA727B">
      <w:pPr>
        <w:jc w:val="left"/>
        <w:rPr>
          <w:rFonts w:ascii="Arial" w:hAnsi="Arial" w:cs="Arial"/>
          <w:szCs w:val="24"/>
        </w:rPr>
      </w:pPr>
      <w:r w:rsidRPr="00EA727B">
        <w:rPr>
          <w:rFonts w:ascii="Arial" w:hAnsi="Arial" w:cs="Arial"/>
          <w:szCs w:val="24"/>
        </w:rPr>
        <w:t>5 minutes</w:t>
      </w:r>
    </w:p>
    <w:p w14:paraId="64EFD165" w14:textId="77777777" w:rsidR="00807E87" w:rsidRPr="00EA727B" w:rsidRDefault="00807E87" w:rsidP="00EA727B">
      <w:pPr>
        <w:jc w:val="left"/>
        <w:rPr>
          <w:rFonts w:ascii="Arial" w:hAnsi="Arial" w:cs="Arial"/>
          <w:szCs w:val="24"/>
        </w:rPr>
      </w:pPr>
      <w:r w:rsidRPr="00EA727B">
        <w:rPr>
          <w:rFonts w:ascii="Arial" w:hAnsi="Arial" w:cs="Arial"/>
          <w:szCs w:val="24"/>
        </w:rPr>
        <w:t>This activity generally brings a smile to the faces of participants and can be used as an icebreaker or simply to lighten the mood during a training session.</w:t>
      </w:r>
    </w:p>
    <w:p w14:paraId="64EFD166" w14:textId="77777777" w:rsidR="00807E87" w:rsidRPr="00EA727B" w:rsidRDefault="00807E87" w:rsidP="00EA727B">
      <w:pPr>
        <w:jc w:val="left"/>
        <w:rPr>
          <w:rFonts w:ascii="Arial" w:hAnsi="Arial" w:cs="Arial"/>
          <w:szCs w:val="24"/>
        </w:rPr>
      </w:pPr>
    </w:p>
    <w:p w14:paraId="64EFD167" w14:textId="77777777" w:rsidR="000F2D20" w:rsidRPr="00EA727B" w:rsidRDefault="000F2D20" w:rsidP="00EA727B">
      <w:pPr>
        <w:pStyle w:val="Heading2"/>
        <w:jc w:val="left"/>
        <w:rPr>
          <w:rStyle w:val="Emphasis"/>
          <w:rFonts w:ascii="Arial" w:hAnsi="Arial" w:cs="Arial"/>
          <w:i w:val="0"/>
          <w:iCs w:val="0"/>
          <w:color w:val="31849B" w:themeColor="accent5" w:themeShade="BF"/>
          <w:sz w:val="24"/>
          <w:szCs w:val="24"/>
        </w:rPr>
      </w:pPr>
      <w:r w:rsidRPr="00EA727B">
        <w:rPr>
          <w:rStyle w:val="Emphasis"/>
          <w:rFonts w:ascii="Arial" w:hAnsi="Arial" w:cs="Arial"/>
          <w:i w:val="0"/>
          <w:iCs w:val="0"/>
          <w:color w:val="31849B" w:themeColor="accent5" w:themeShade="BF"/>
          <w:sz w:val="24"/>
          <w:szCs w:val="24"/>
        </w:rPr>
        <w:t>Instructions</w:t>
      </w:r>
    </w:p>
    <w:p w14:paraId="64EFD168" w14:textId="77777777" w:rsidR="000F2D20" w:rsidRPr="00EA727B" w:rsidRDefault="000F2D20" w:rsidP="00EA727B">
      <w:pPr>
        <w:jc w:val="left"/>
        <w:rPr>
          <w:rFonts w:ascii="Arial" w:hAnsi="Arial" w:cs="Arial"/>
          <w:szCs w:val="24"/>
        </w:rPr>
      </w:pPr>
      <w:r w:rsidRPr="00EA727B">
        <w:rPr>
          <w:rFonts w:ascii="Arial" w:hAnsi="Arial" w:cs="Arial"/>
          <w:szCs w:val="24"/>
        </w:rPr>
        <w:t>Arrange participants into pairs.  Ideally pair them up with someone they don’t know or don’t know well.</w:t>
      </w:r>
      <w:r w:rsidR="00807E87" w:rsidRPr="00EA727B">
        <w:rPr>
          <w:rFonts w:ascii="Arial" w:hAnsi="Arial" w:cs="Arial"/>
          <w:szCs w:val="24"/>
        </w:rPr>
        <w:t xml:space="preserve"> </w:t>
      </w:r>
      <w:r w:rsidRPr="00EA727B">
        <w:rPr>
          <w:rFonts w:ascii="Arial" w:hAnsi="Arial" w:cs="Arial"/>
          <w:szCs w:val="24"/>
        </w:rPr>
        <w:t>Ask them to draw a quick sketch of the person they are paired up with, using the pencil and paper provided.  Stress that you do not expect them to produce fantastic works of art.</w:t>
      </w:r>
      <w:r w:rsidR="00807E87" w:rsidRPr="00EA727B">
        <w:rPr>
          <w:rFonts w:ascii="Arial" w:hAnsi="Arial" w:cs="Arial"/>
          <w:szCs w:val="24"/>
        </w:rPr>
        <w:t xml:space="preserve"> </w:t>
      </w:r>
      <w:r w:rsidRPr="00EA727B">
        <w:rPr>
          <w:rFonts w:ascii="Arial" w:hAnsi="Arial" w:cs="Arial"/>
          <w:szCs w:val="24"/>
        </w:rPr>
        <w:t>Call a halt after 2 or 3 minutes.</w:t>
      </w:r>
      <w:r w:rsidR="00807E87" w:rsidRPr="00EA727B">
        <w:rPr>
          <w:rFonts w:ascii="Arial" w:hAnsi="Arial" w:cs="Arial"/>
          <w:szCs w:val="24"/>
        </w:rPr>
        <w:t xml:space="preserve"> </w:t>
      </w:r>
      <w:r w:rsidRPr="00EA727B">
        <w:rPr>
          <w:rFonts w:ascii="Arial" w:hAnsi="Arial" w:cs="Arial"/>
          <w:szCs w:val="24"/>
        </w:rPr>
        <w:t>Now ask participants to sign their picture and then hand it to the person they drew.</w:t>
      </w:r>
    </w:p>
    <w:p w14:paraId="64EFD169" w14:textId="77777777" w:rsidR="000F2D20" w:rsidRPr="00EA727B" w:rsidRDefault="000F2D20" w:rsidP="00807E87">
      <w:pPr>
        <w:rPr>
          <w:rFonts w:ascii="Arial" w:hAnsi="Arial" w:cs="Arial"/>
          <w:szCs w:val="24"/>
        </w:rPr>
      </w:pPr>
    </w:p>
    <w:p w14:paraId="64EFD16A" w14:textId="77777777" w:rsidR="000F2D20" w:rsidRPr="00EA727B" w:rsidRDefault="000F2D20" w:rsidP="00807E87">
      <w:pPr>
        <w:rPr>
          <w:rFonts w:ascii="Arial" w:hAnsi="Arial" w:cs="Arial"/>
          <w:szCs w:val="24"/>
        </w:rPr>
      </w:pPr>
    </w:p>
    <w:sectPr w:rsidR="000F2D20" w:rsidRPr="00EA727B" w:rsidSect="004E15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0F13"/>
    <w:multiLevelType w:val="hybridMultilevel"/>
    <w:tmpl w:val="20387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11C5D"/>
    <w:multiLevelType w:val="hybridMultilevel"/>
    <w:tmpl w:val="283AA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BB0E67"/>
    <w:multiLevelType w:val="hybridMultilevel"/>
    <w:tmpl w:val="61CA1E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687107"/>
    <w:multiLevelType w:val="hybridMultilevel"/>
    <w:tmpl w:val="E37A7E8E"/>
    <w:lvl w:ilvl="0" w:tplc="BA5C08E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EA0824"/>
    <w:multiLevelType w:val="hybridMultilevel"/>
    <w:tmpl w:val="18B6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D46205"/>
    <w:multiLevelType w:val="hybridMultilevel"/>
    <w:tmpl w:val="35569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E8287F"/>
    <w:multiLevelType w:val="hybridMultilevel"/>
    <w:tmpl w:val="91FAA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032796"/>
    <w:multiLevelType w:val="hybridMultilevel"/>
    <w:tmpl w:val="E4E24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755CC1"/>
    <w:multiLevelType w:val="multilevel"/>
    <w:tmpl w:val="6556F528"/>
    <w:lvl w:ilvl="0">
      <w:start w:val="1"/>
      <w:numFmt w:val="bullet"/>
      <w:lvlText w:val=""/>
      <w:lvlJc w:val="left"/>
      <w:pPr>
        <w:tabs>
          <w:tab w:val="num" w:pos="508"/>
        </w:tabs>
        <w:ind w:left="508" w:hanging="360"/>
      </w:pPr>
      <w:rPr>
        <w:rFonts w:ascii="Symbol" w:hAnsi="Symbol" w:hint="default"/>
        <w:sz w:val="20"/>
      </w:rPr>
    </w:lvl>
    <w:lvl w:ilvl="1" w:tentative="1">
      <w:start w:val="1"/>
      <w:numFmt w:val="bullet"/>
      <w:lvlText w:val=""/>
      <w:lvlJc w:val="left"/>
      <w:pPr>
        <w:tabs>
          <w:tab w:val="num" w:pos="1228"/>
        </w:tabs>
        <w:ind w:left="1228" w:hanging="360"/>
      </w:pPr>
      <w:rPr>
        <w:rFonts w:ascii="Symbol" w:hAnsi="Symbol" w:hint="default"/>
        <w:sz w:val="20"/>
      </w:rPr>
    </w:lvl>
    <w:lvl w:ilvl="2" w:tentative="1">
      <w:start w:val="1"/>
      <w:numFmt w:val="bullet"/>
      <w:lvlText w:val=""/>
      <w:lvlJc w:val="left"/>
      <w:pPr>
        <w:tabs>
          <w:tab w:val="num" w:pos="1948"/>
        </w:tabs>
        <w:ind w:left="1948" w:hanging="360"/>
      </w:pPr>
      <w:rPr>
        <w:rFonts w:ascii="Symbol" w:hAnsi="Symbol" w:hint="default"/>
        <w:sz w:val="20"/>
      </w:rPr>
    </w:lvl>
    <w:lvl w:ilvl="3" w:tentative="1">
      <w:start w:val="1"/>
      <w:numFmt w:val="bullet"/>
      <w:lvlText w:val=""/>
      <w:lvlJc w:val="left"/>
      <w:pPr>
        <w:tabs>
          <w:tab w:val="num" w:pos="2668"/>
        </w:tabs>
        <w:ind w:left="2668" w:hanging="360"/>
      </w:pPr>
      <w:rPr>
        <w:rFonts w:ascii="Symbol" w:hAnsi="Symbol" w:hint="default"/>
        <w:sz w:val="20"/>
      </w:rPr>
    </w:lvl>
    <w:lvl w:ilvl="4" w:tentative="1">
      <w:start w:val="1"/>
      <w:numFmt w:val="bullet"/>
      <w:lvlText w:val=""/>
      <w:lvlJc w:val="left"/>
      <w:pPr>
        <w:tabs>
          <w:tab w:val="num" w:pos="3388"/>
        </w:tabs>
        <w:ind w:left="3388" w:hanging="360"/>
      </w:pPr>
      <w:rPr>
        <w:rFonts w:ascii="Symbol" w:hAnsi="Symbol" w:hint="default"/>
        <w:sz w:val="20"/>
      </w:rPr>
    </w:lvl>
    <w:lvl w:ilvl="5" w:tentative="1">
      <w:start w:val="1"/>
      <w:numFmt w:val="bullet"/>
      <w:lvlText w:val=""/>
      <w:lvlJc w:val="left"/>
      <w:pPr>
        <w:tabs>
          <w:tab w:val="num" w:pos="4108"/>
        </w:tabs>
        <w:ind w:left="4108" w:hanging="360"/>
      </w:pPr>
      <w:rPr>
        <w:rFonts w:ascii="Symbol" w:hAnsi="Symbol" w:hint="default"/>
        <w:sz w:val="20"/>
      </w:rPr>
    </w:lvl>
    <w:lvl w:ilvl="6" w:tentative="1">
      <w:start w:val="1"/>
      <w:numFmt w:val="bullet"/>
      <w:lvlText w:val=""/>
      <w:lvlJc w:val="left"/>
      <w:pPr>
        <w:tabs>
          <w:tab w:val="num" w:pos="4828"/>
        </w:tabs>
        <w:ind w:left="4828" w:hanging="360"/>
      </w:pPr>
      <w:rPr>
        <w:rFonts w:ascii="Symbol" w:hAnsi="Symbol" w:hint="default"/>
        <w:sz w:val="20"/>
      </w:rPr>
    </w:lvl>
    <w:lvl w:ilvl="7" w:tentative="1">
      <w:start w:val="1"/>
      <w:numFmt w:val="bullet"/>
      <w:lvlText w:val=""/>
      <w:lvlJc w:val="left"/>
      <w:pPr>
        <w:tabs>
          <w:tab w:val="num" w:pos="5548"/>
        </w:tabs>
        <w:ind w:left="5548" w:hanging="360"/>
      </w:pPr>
      <w:rPr>
        <w:rFonts w:ascii="Symbol" w:hAnsi="Symbol" w:hint="default"/>
        <w:sz w:val="20"/>
      </w:rPr>
    </w:lvl>
    <w:lvl w:ilvl="8" w:tentative="1">
      <w:start w:val="1"/>
      <w:numFmt w:val="bullet"/>
      <w:lvlText w:val=""/>
      <w:lvlJc w:val="left"/>
      <w:pPr>
        <w:tabs>
          <w:tab w:val="num" w:pos="6268"/>
        </w:tabs>
        <w:ind w:left="6268" w:hanging="360"/>
      </w:pPr>
      <w:rPr>
        <w:rFonts w:ascii="Symbol" w:hAnsi="Symbol" w:hint="default"/>
        <w:sz w:val="20"/>
      </w:rPr>
    </w:lvl>
  </w:abstractNum>
  <w:abstractNum w:abstractNumId="9" w15:restartNumberingAfterBreak="0">
    <w:nsid w:val="5EF10418"/>
    <w:multiLevelType w:val="hybridMultilevel"/>
    <w:tmpl w:val="7EC6D3EC"/>
    <w:lvl w:ilvl="0" w:tplc="08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EF1091B"/>
    <w:multiLevelType w:val="multilevel"/>
    <w:tmpl w:val="1AA4793A"/>
    <w:lvl w:ilvl="0">
      <w:start w:val="1"/>
      <w:numFmt w:val="bullet"/>
      <w:lvlText w:val=""/>
      <w:lvlJc w:val="left"/>
      <w:pPr>
        <w:tabs>
          <w:tab w:val="num" w:pos="924"/>
        </w:tabs>
        <w:ind w:left="924" w:hanging="360"/>
      </w:pPr>
      <w:rPr>
        <w:rFonts w:ascii="Symbol" w:hAnsi="Symbol" w:hint="default"/>
        <w:sz w:val="20"/>
      </w:rPr>
    </w:lvl>
    <w:lvl w:ilvl="1" w:tentative="1">
      <w:start w:val="1"/>
      <w:numFmt w:val="bullet"/>
      <w:lvlText w:val="o"/>
      <w:lvlJc w:val="left"/>
      <w:pPr>
        <w:tabs>
          <w:tab w:val="num" w:pos="1644"/>
        </w:tabs>
        <w:ind w:left="1644" w:hanging="360"/>
      </w:pPr>
      <w:rPr>
        <w:rFonts w:ascii="Courier New" w:hAnsi="Courier New" w:hint="default"/>
        <w:sz w:val="20"/>
      </w:rPr>
    </w:lvl>
    <w:lvl w:ilvl="2" w:tentative="1">
      <w:start w:val="1"/>
      <w:numFmt w:val="bullet"/>
      <w:lvlText w:val=""/>
      <w:lvlJc w:val="left"/>
      <w:pPr>
        <w:tabs>
          <w:tab w:val="num" w:pos="2364"/>
        </w:tabs>
        <w:ind w:left="2364" w:hanging="360"/>
      </w:pPr>
      <w:rPr>
        <w:rFonts w:ascii="Wingdings" w:hAnsi="Wingdings" w:hint="default"/>
        <w:sz w:val="20"/>
      </w:rPr>
    </w:lvl>
    <w:lvl w:ilvl="3" w:tentative="1">
      <w:start w:val="1"/>
      <w:numFmt w:val="bullet"/>
      <w:lvlText w:val=""/>
      <w:lvlJc w:val="left"/>
      <w:pPr>
        <w:tabs>
          <w:tab w:val="num" w:pos="3084"/>
        </w:tabs>
        <w:ind w:left="3084" w:hanging="360"/>
      </w:pPr>
      <w:rPr>
        <w:rFonts w:ascii="Wingdings" w:hAnsi="Wingdings" w:hint="default"/>
        <w:sz w:val="20"/>
      </w:rPr>
    </w:lvl>
    <w:lvl w:ilvl="4" w:tentative="1">
      <w:start w:val="1"/>
      <w:numFmt w:val="bullet"/>
      <w:lvlText w:val=""/>
      <w:lvlJc w:val="left"/>
      <w:pPr>
        <w:tabs>
          <w:tab w:val="num" w:pos="3804"/>
        </w:tabs>
        <w:ind w:left="3804" w:hanging="360"/>
      </w:pPr>
      <w:rPr>
        <w:rFonts w:ascii="Wingdings" w:hAnsi="Wingdings" w:hint="default"/>
        <w:sz w:val="20"/>
      </w:rPr>
    </w:lvl>
    <w:lvl w:ilvl="5" w:tentative="1">
      <w:start w:val="1"/>
      <w:numFmt w:val="bullet"/>
      <w:lvlText w:val=""/>
      <w:lvlJc w:val="left"/>
      <w:pPr>
        <w:tabs>
          <w:tab w:val="num" w:pos="4524"/>
        </w:tabs>
        <w:ind w:left="4524" w:hanging="360"/>
      </w:pPr>
      <w:rPr>
        <w:rFonts w:ascii="Wingdings" w:hAnsi="Wingdings" w:hint="default"/>
        <w:sz w:val="20"/>
      </w:rPr>
    </w:lvl>
    <w:lvl w:ilvl="6" w:tentative="1">
      <w:start w:val="1"/>
      <w:numFmt w:val="bullet"/>
      <w:lvlText w:val=""/>
      <w:lvlJc w:val="left"/>
      <w:pPr>
        <w:tabs>
          <w:tab w:val="num" w:pos="5244"/>
        </w:tabs>
        <w:ind w:left="5244" w:hanging="360"/>
      </w:pPr>
      <w:rPr>
        <w:rFonts w:ascii="Wingdings" w:hAnsi="Wingdings" w:hint="default"/>
        <w:sz w:val="20"/>
      </w:rPr>
    </w:lvl>
    <w:lvl w:ilvl="7" w:tentative="1">
      <w:start w:val="1"/>
      <w:numFmt w:val="bullet"/>
      <w:lvlText w:val=""/>
      <w:lvlJc w:val="left"/>
      <w:pPr>
        <w:tabs>
          <w:tab w:val="num" w:pos="5964"/>
        </w:tabs>
        <w:ind w:left="5964" w:hanging="360"/>
      </w:pPr>
      <w:rPr>
        <w:rFonts w:ascii="Wingdings" w:hAnsi="Wingdings" w:hint="default"/>
        <w:sz w:val="20"/>
      </w:rPr>
    </w:lvl>
    <w:lvl w:ilvl="8" w:tentative="1">
      <w:start w:val="1"/>
      <w:numFmt w:val="bullet"/>
      <w:lvlText w:val=""/>
      <w:lvlJc w:val="left"/>
      <w:pPr>
        <w:tabs>
          <w:tab w:val="num" w:pos="6684"/>
        </w:tabs>
        <w:ind w:left="6684" w:hanging="360"/>
      </w:pPr>
      <w:rPr>
        <w:rFonts w:ascii="Wingdings" w:hAnsi="Wingdings" w:hint="default"/>
        <w:sz w:val="20"/>
      </w:rPr>
    </w:lvl>
  </w:abstractNum>
  <w:abstractNum w:abstractNumId="11" w15:restartNumberingAfterBreak="0">
    <w:nsid w:val="62AC2514"/>
    <w:multiLevelType w:val="hybridMultilevel"/>
    <w:tmpl w:val="48426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E65681"/>
    <w:multiLevelType w:val="hybridMultilevel"/>
    <w:tmpl w:val="C4383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EBE15AE"/>
    <w:multiLevelType w:val="hybridMultilevel"/>
    <w:tmpl w:val="D5BC2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9"/>
  </w:num>
  <w:num w:numId="4">
    <w:abstractNumId w:val="1"/>
  </w:num>
  <w:num w:numId="5">
    <w:abstractNumId w:val="2"/>
  </w:num>
  <w:num w:numId="6">
    <w:abstractNumId w:val="8"/>
  </w:num>
  <w:num w:numId="7">
    <w:abstractNumId w:val="10"/>
  </w:num>
  <w:num w:numId="8">
    <w:abstractNumId w:val="12"/>
  </w:num>
  <w:num w:numId="9">
    <w:abstractNumId w:val="11"/>
  </w:num>
  <w:num w:numId="10">
    <w:abstractNumId w:val="3"/>
  </w:num>
  <w:num w:numId="11">
    <w:abstractNumId w:val="4"/>
  </w:num>
  <w:num w:numId="12">
    <w:abstractNumId w:val="0"/>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43D"/>
    <w:rsid w:val="000F2D20"/>
    <w:rsid w:val="001355DC"/>
    <w:rsid w:val="001474B8"/>
    <w:rsid w:val="0017060C"/>
    <w:rsid w:val="001D7D69"/>
    <w:rsid w:val="0022363E"/>
    <w:rsid w:val="00311B4E"/>
    <w:rsid w:val="00341503"/>
    <w:rsid w:val="0042043D"/>
    <w:rsid w:val="004E15FF"/>
    <w:rsid w:val="005A4C5F"/>
    <w:rsid w:val="005C6886"/>
    <w:rsid w:val="00640534"/>
    <w:rsid w:val="006F2716"/>
    <w:rsid w:val="00807E87"/>
    <w:rsid w:val="00A0664F"/>
    <w:rsid w:val="00B640EA"/>
    <w:rsid w:val="00C807AD"/>
    <w:rsid w:val="00C83775"/>
    <w:rsid w:val="00E66033"/>
    <w:rsid w:val="00EA727B"/>
    <w:rsid w:val="00ED0C78"/>
    <w:rsid w:val="00F21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D130"/>
  <w15:docId w15:val="{C5DEAAD8-70DA-4E69-8A7E-95A1EBCA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43D"/>
    <w:pPr>
      <w:spacing w:after="0" w:line="360" w:lineRule="auto"/>
      <w:jc w:val="both"/>
    </w:pPr>
    <w:rPr>
      <w:sz w:val="24"/>
    </w:rPr>
  </w:style>
  <w:style w:type="paragraph" w:styleId="Heading1">
    <w:name w:val="heading 1"/>
    <w:basedOn w:val="Normal"/>
    <w:next w:val="Normal"/>
    <w:link w:val="Heading1Char"/>
    <w:uiPriority w:val="9"/>
    <w:qFormat/>
    <w:rsid w:val="00640534"/>
    <w:pPr>
      <w:keepNext/>
      <w:keepLines/>
      <w:spacing w:before="480"/>
      <w:outlineLvl w:val="0"/>
    </w:pPr>
    <w:rPr>
      <w:rFonts w:eastAsiaTheme="majorEastAsia" w:cstheme="majorBidi"/>
      <w:b/>
      <w:bCs/>
      <w:color w:val="008BB0"/>
      <w:sz w:val="32"/>
      <w:szCs w:val="28"/>
    </w:rPr>
  </w:style>
  <w:style w:type="paragraph" w:styleId="Heading2">
    <w:name w:val="heading 2"/>
    <w:basedOn w:val="Normal"/>
    <w:next w:val="Normal"/>
    <w:link w:val="Heading2Char"/>
    <w:uiPriority w:val="9"/>
    <w:unhideWhenUsed/>
    <w:qFormat/>
    <w:rsid w:val="00640534"/>
    <w:pPr>
      <w:keepNext/>
      <w:keepLines/>
      <w:spacing w:before="200"/>
      <w:outlineLvl w:val="1"/>
    </w:pPr>
    <w:rPr>
      <w:rFonts w:eastAsiaTheme="majorEastAsia" w:cstheme="majorBidi"/>
      <w:b/>
      <w:bCs/>
      <w:color w:val="008BB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534"/>
    <w:rPr>
      <w:rFonts w:eastAsiaTheme="majorEastAsia" w:cstheme="majorBidi"/>
      <w:b/>
      <w:bCs/>
      <w:color w:val="008BB0"/>
      <w:sz w:val="32"/>
      <w:szCs w:val="28"/>
    </w:rPr>
  </w:style>
  <w:style w:type="paragraph" w:styleId="BalloonText">
    <w:name w:val="Balloon Text"/>
    <w:basedOn w:val="Normal"/>
    <w:link w:val="BalloonTextChar"/>
    <w:uiPriority w:val="99"/>
    <w:semiHidden/>
    <w:unhideWhenUsed/>
    <w:rsid w:val="004204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43D"/>
    <w:rPr>
      <w:rFonts w:ascii="Tahoma" w:hAnsi="Tahoma" w:cs="Tahoma"/>
      <w:sz w:val="16"/>
      <w:szCs w:val="16"/>
    </w:rPr>
  </w:style>
  <w:style w:type="character" w:customStyle="1" w:styleId="Heading2Char">
    <w:name w:val="Heading 2 Char"/>
    <w:basedOn w:val="DefaultParagraphFont"/>
    <w:link w:val="Heading2"/>
    <w:uiPriority w:val="9"/>
    <w:rsid w:val="00640534"/>
    <w:rPr>
      <w:rFonts w:eastAsiaTheme="majorEastAsia" w:cstheme="majorBidi"/>
      <w:b/>
      <w:bCs/>
      <w:color w:val="008BB0"/>
      <w:sz w:val="26"/>
      <w:szCs w:val="26"/>
    </w:rPr>
  </w:style>
  <w:style w:type="character" w:styleId="Strong">
    <w:name w:val="Strong"/>
    <w:qFormat/>
    <w:rsid w:val="0042043D"/>
    <w:rPr>
      <w:b/>
      <w:bCs/>
    </w:rPr>
  </w:style>
  <w:style w:type="character" w:styleId="Emphasis">
    <w:name w:val="Emphasis"/>
    <w:qFormat/>
    <w:rsid w:val="0042043D"/>
    <w:rPr>
      <w:i/>
      <w:iCs/>
    </w:rPr>
  </w:style>
  <w:style w:type="paragraph" w:styleId="ListParagraph">
    <w:name w:val="List Paragraph"/>
    <w:basedOn w:val="Normal"/>
    <w:uiPriority w:val="34"/>
    <w:qFormat/>
    <w:rsid w:val="00E66033"/>
    <w:pPr>
      <w:ind w:left="720"/>
      <w:contextualSpacing/>
    </w:pPr>
  </w:style>
  <w:style w:type="paragraph" w:styleId="BodyTextIndent">
    <w:name w:val="Body Text Indent"/>
    <w:basedOn w:val="Normal"/>
    <w:link w:val="BodyTextIndentChar"/>
    <w:rsid w:val="00E66033"/>
    <w:pPr>
      <w:spacing w:line="240" w:lineRule="auto"/>
      <w:ind w:left="360"/>
      <w:jc w:val="left"/>
    </w:pPr>
    <w:rPr>
      <w:rFonts w:ascii="Arial" w:eastAsia="Times New Roman" w:hAnsi="Arial" w:cs="Arial"/>
      <w:szCs w:val="20"/>
    </w:rPr>
  </w:style>
  <w:style w:type="character" w:customStyle="1" w:styleId="BodyTextIndentChar">
    <w:name w:val="Body Text Indent Char"/>
    <w:basedOn w:val="DefaultParagraphFont"/>
    <w:link w:val="BodyTextIndent"/>
    <w:rsid w:val="00E66033"/>
    <w:rPr>
      <w:rFonts w:ascii="Arial" w:eastAsia="Times New Roman" w:hAnsi="Arial" w:cs="Arial"/>
      <w:sz w:val="24"/>
      <w:szCs w:val="20"/>
    </w:rPr>
  </w:style>
  <w:style w:type="paragraph" w:customStyle="1" w:styleId="bodytext">
    <w:name w:val="bodytext"/>
    <w:basedOn w:val="Normal"/>
    <w:rsid w:val="000F2D20"/>
    <w:pPr>
      <w:spacing w:before="100" w:beforeAutospacing="1" w:after="100" w:afterAutospacing="1" w:line="240" w:lineRule="auto"/>
      <w:jc w:val="left"/>
    </w:pPr>
    <w:rPr>
      <w:rFonts w:ascii="Arial" w:eastAsia="Times New Roman" w:hAnsi="Arial" w:cs="Arial"/>
      <w:szCs w:val="24"/>
      <w:lang w:eastAsia="en-GB"/>
    </w:rPr>
  </w:style>
  <w:style w:type="paragraph" w:styleId="NormalWeb">
    <w:name w:val="Normal (Web)"/>
    <w:basedOn w:val="Normal"/>
    <w:uiPriority w:val="99"/>
    <w:semiHidden/>
    <w:unhideWhenUsed/>
    <w:rsid w:val="000F2D20"/>
    <w:pPr>
      <w:spacing w:before="144" w:after="288" w:line="240" w:lineRule="auto"/>
      <w:jc w:val="left"/>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34223c-05cb-4c59-abce-7fba8e81b2b1" xsi:nil="true"/>
    <lcf76f155ced4ddcb4097134ff3c332f xmlns="2d7fbcef-e472-45d6-a417-d4c00b60dc8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09B5C479ABF64583D049A0C1FFC9D4" ma:contentTypeVersion="16" ma:contentTypeDescription="Create a new document." ma:contentTypeScope="" ma:versionID="669a3b849cadc4fe8060fa650d2a72c1">
  <xsd:schema xmlns:xsd="http://www.w3.org/2001/XMLSchema" xmlns:xs="http://www.w3.org/2001/XMLSchema" xmlns:p="http://schemas.microsoft.com/office/2006/metadata/properties" xmlns:ns2="2d7fbcef-e472-45d6-a417-d4c00b60dc83" xmlns:ns3="dab8f710-a75f-4eca-afc7-fc5de4c57a4c" xmlns:ns4="db34223c-05cb-4c59-abce-7fba8e81b2b1" targetNamespace="http://schemas.microsoft.com/office/2006/metadata/properties" ma:root="true" ma:fieldsID="9947be8fb74bf02dd09b588041f0c538" ns2:_="" ns3:_="" ns4:_="">
    <xsd:import namespace="2d7fbcef-e472-45d6-a417-d4c00b60dc83"/>
    <xsd:import namespace="dab8f710-a75f-4eca-afc7-fc5de4c57a4c"/>
    <xsd:import namespace="db34223c-05cb-4c59-abce-7fba8e81b2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bcef-e472-45d6-a417-d4c00b60dc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10342f-3527-4dcd-ac28-e59db492a8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b8f710-a75f-4eca-afc7-fc5de4c57a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4223c-05cb-4c59-abce-7fba8e81b2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30527d0-af85-4046-83b1-23a090cae49e}" ma:internalName="TaxCatchAll" ma:showField="CatchAllData" ma:web="dab8f710-a75f-4eca-afc7-fc5de4c57a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CA5E8A-C409-484C-9C3F-168BC8ED87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A39DA3-CD80-410E-AD17-6E6B38465DDB}"/>
</file>

<file path=customXml/itemProps3.xml><?xml version="1.0" encoding="utf-8"?>
<ds:datastoreItem xmlns:ds="http://schemas.openxmlformats.org/officeDocument/2006/customXml" ds:itemID="{9DD17BF8-BE0E-457C-87FD-D2724EA641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helmc</dc:creator>
  <cp:lastModifiedBy>Karen Miller</cp:lastModifiedBy>
  <cp:revision>5</cp:revision>
  <dcterms:created xsi:type="dcterms:W3CDTF">2018-01-04T08:24:00Z</dcterms:created>
  <dcterms:modified xsi:type="dcterms:W3CDTF">2018-02-13T13:22:00Z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0x0101000009B5C479ABF64583D049A0C1FFC9D4</vt:lpwstr>
  </property>
</Properties>
</file>