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F48EA" w14:textId="77777777" w:rsidR="007E5C80" w:rsidRPr="0069648D" w:rsidRDefault="00844897" w:rsidP="00B80380">
      <w:pPr>
        <w:spacing w:line="360" w:lineRule="auto"/>
        <w:jc w:val="right"/>
        <w:rPr>
          <w:rFonts w:cstheme="minorHAnsi"/>
        </w:rPr>
      </w:pPr>
      <w:r w:rsidRPr="0069648D">
        <w:rPr>
          <w:rFonts w:cstheme="minorHAnsi"/>
          <w:noProof/>
          <w:lang w:val="en-US"/>
        </w:rPr>
        <w:drawing>
          <wp:inline distT="0" distB="0" distL="0" distR="0" wp14:anchorId="245049C3" wp14:editId="372A8818">
            <wp:extent cx="1942790" cy="777664"/>
            <wp:effectExtent l="0" t="0" r="635" b="3810"/>
            <wp:docPr id="1" name="Picture 1" descr="C:\Users\tim.martineau\AppData\Local\Microsoft\Windows\INetCacheContent.Word\P2S_master logo_CMYK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m.martineau\AppData\Local\Microsoft\Windows\INetCacheContent.Word\P2S_master logo_CMYK_72dpi.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8471" cy="787944"/>
                    </a:xfrm>
                    <a:prstGeom prst="rect">
                      <a:avLst/>
                    </a:prstGeom>
                    <a:noFill/>
                    <a:ln>
                      <a:noFill/>
                    </a:ln>
                  </pic:spPr>
                </pic:pic>
              </a:graphicData>
            </a:graphic>
          </wp:inline>
        </w:drawing>
      </w:r>
    </w:p>
    <w:p w14:paraId="120D1267" w14:textId="77777777" w:rsidR="00844897" w:rsidRPr="0069648D" w:rsidRDefault="00844897" w:rsidP="00B80380">
      <w:pPr>
        <w:spacing w:line="360" w:lineRule="auto"/>
        <w:jc w:val="both"/>
        <w:rPr>
          <w:rFonts w:cstheme="minorHAnsi"/>
        </w:rPr>
      </w:pPr>
    </w:p>
    <w:p w14:paraId="1A87A148" w14:textId="77777777" w:rsidR="00844897" w:rsidRPr="0069648D" w:rsidRDefault="00844897" w:rsidP="00B80380">
      <w:pPr>
        <w:spacing w:line="360" w:lineRule="auto"/>
        <w:jc w:val="both"/>
        <w:rPr>
          <w:rFonts w:cstheme="minorHAnsi"/>
          <w:color w:val="5686B2"/>
        </w:rPr>
      </w:pPr>
    </w:p>
    <w:p w14:paraId="1B39E027" w14:textId="77777777" w:rsidR="00BD7FBA" w:rsidRPr="0069648D" w:rsidRDefault="00BD7FBA" w:rsidP="00B80380">
      <w:pPr>
        <w:spacing w:line="360" w:lineRule="auto"/>
        <w:rPr>
          <w:rFonts w:eastAsia="Calibri" w:cstheme="minorHAnsi"/>
          <w:b/>
          <w:color w:val="2E74B5" w:themeColor="accent5" w:themeShade="BF"/>
          <w:sz w:val="48"/>
          <w:szCs w:val="48"/>
        </w:rPr>
      </w:pPr>
    </w:p>
    <w:p w14:paraId="4EA6E30B" w14:textId="77777777" w:rsidR="00BD7FBA" w:rsidRPr="0069648D" w:rsidRDefault="00BD7FBA" w:rsidP="00B80380">
      <w:pPr>
        <w:spacing w:line="360" w:lineRule="auto"/>
        <w:rPr>
          <w:rFonts w:eastAsia="Calibri" w:cstheme="minorHAnsi"/>
          <w:b/>
          <w:color w:val="2E74B5" w:themeColor="accent5" w:themeShade="BF"/>
          <w:sz w:val="48"/>
          <w:szCs w:val="48"/>
        </w:rPr>
      </w:pPr>
    </w:p>
    <w:p w14:paraId="62AAAE82" w14:textId="2725E5D0" w:rsidR="00844897" w:rsidRPr="0069648D" w:rsidRDefault="00254D83" w:rsidP="00B4666A">
      <w:pPr>
        <w:spacing w:line="360" w:lineRule="auto"/>
        <w:jc w:val="center"/>
        <w:rPr>
          <w:rFonts w:eastAsia="Calibri" w:cstheme="minorHAnsi"/>
          <w:b/>
          <w:color w:val="01728D"/>
          <w:sz w:val="48"/>
          <w:szCs w:val="48"/>
        </w:rPr>
      </w:pPr>
      <w:r w:rsidRPr="0069648D">
        <w:rPr>
          <w:rFonts w:eastAsia="Calibri" w:cstheme="minorHAnsi"/>
          <w:b/>
          <w:color w:val="01728D"/>
          <w:sz w:val="48"/>
          <w:szCs w:val="48"/>
        </w:rPr>
        <w:t>PERFORM2Scale</w:t>
      </w:r>
    </w:p>
    <w:p w14:paraId="1478071A" w14:textId="77D53F5E" w:rsidR="00FB7DA0" w:rsidRPr="0069648D" w:rsidRDefault="00254D83" w:rsidP="00FF66A7">
      <w:pPr>
        <w:spacing w:line="276" w:lineRule="auto"/>
        <w:jc w:val="center"/>
        <w:rPr>
          <w:rFonts w:eastAsia="Calibri" w:cstheme="minorHAnsi"/>
          <w:b/>
          <w:color w:val="01728D"/>
          <w:sz w:val="48"/>
          <w:szCs w:val="48"/>
        </w:rPr>
      </w:pPr>
      <w:r w:rsidRPr="0069648D">
        <w:rPr>
          <w:rFonts w:eastAsia="Calibri" w:cstheme="minorHAnsi"/>
          <w:b/>
          <w:color w:val="01728D"/>
          <w:sz w:val="48"/>
          <w:szCs w:val="48"/>
        </w:rPr>
        <w:t xml:space="preserve">Toolkit for </w:t>
      </w:r>
      <w:r w:rsidR="00FF66A7">
        <w:rPr>
          <w:rFonts w:eastAsia="Calibri" w:cstheme="minorHAnsi"/>
          <w:b/>
          <w:color w:val="01728D"/>
          <w:sz w:val="48"/>
          <w:szCs w:val="48"/>
        </w:rPr>
        <w:t xml:space="preserve">the </w:t>
      </w:r>
      <w:r w:rsidRPr="0069648D">
        <w:rPr>
          <w:rFonts w:eastAsia="Calibri" w:cstheme="minorHAnsi"/>
          <w:b/>
          <w:color w:val="01728D"/>
          <w:sz w:val="48"/>
          <w:szCs w:val="48"/>
        </w:rPr>
        <w:t xml:space="preserve">Management </w:t>
      </w:r>
      <w:r w:rsidR="00FF66A7">
        <w:rPr>
          <w:rFonts w:eastAsia="Calibri" w:cstheme="minorHAnsi"/>
          <w:b/>
          <w:color w:val="01728D"/>
          <w:sz w:val="48"/>
          <w:szCs w:val="48"/>
        </w:rPr>
        <w:br/>
      </w:r>
      <w:r w:rsidRPr="0069648D">
        <w:rPr>
          <w:rFonts w:eastAsia="Calibri" w:cstheme="minorHAnsi"/>
          <w:b/>
          <w:color w:val="01728D"/>
          <w:sz w:val="48"/>
          <w:szCs w:val="48"/>
        </w:rPr>
        <w:t>Strengthening Intervention</w:t>
      </w:r>
    </w:p>
    <w:p w14:paraId="6F9196B8" w14:textId="752088B6" w:rsidR="00FB7DA0" w:rsidRPr="0069648D" w:rsidRDefault="00F34CA7" w:rsidP="00B4666A">
      <w:pPr>
        <w:spacing w:line="360" w:lineRule="auto"/>
        <w:jc w:val="center"/>
        <w:rPr>
          <w:rFonts w:eastAsia="Calibri" w:cstheme="minorHAnsi"/>
          <w:b/>
          <w:color w:val="01728D"/>
          <w:sz w:val="48"/>
          <w:szCs w:val="48"/>
        </w:rPr>
      </w:pPr>
      <w:r w:rsidRPr="0069648D">
        <w:rPr>
          <w:rFonts w:eastAsia="Calibri" w:cstheme="minorHAnsi"/>
          <w:b/>
          <w:color w:val="01728D"/>
          <w:sz w:val="48"/>
          <w:szCs w:val="48"/>
        </w:rPr>
        <w:t>Open-source</w:t>
      </w:r>
      <w:r w:rsidR="00E11C36" w:rsidRPr="0069648D">
        <w:rPr>
          <w:rFonts w:eastAsia="Calibri" w:cstheme="minorHAnsi"/>
          <w:b/>
          <w:color w:val="01728D"/>
          <w:sz w:val="48"/>
          <w:szCs w:val="48"/>
        </w:rPr>
        <w:t xml:space="preserve"> v</w:t>
      </w:r>
      <w:r w:rsidR="00D42DAB" w:rsidRPr="0069648D">
        <w:rPr>
          <w:rFonts w:eastAsia="Calibri" w:cstheme="minorHAnsi"/>
          <w:b/>
          <w:color w:val="01728D"/>
          <w:sz w:val="48"/>
          <w:szCs w:val="48"/>
        </w:rPr>
        <w:t xml:space="preserve">ersion </w:t>
      </w:r>
      <w:r w:rsidR="00E11C36" w:rsidRPr="0069648D">
        <w:rPr>
          <w:rFonts w:eastAsia="Calibri" w:cstheme="minorHAnsi"/>
          <w:b/>
          <w:color w:val="01728D"/>
          <w:sz w:val="48"/>
          <w:szCs w:val="48"/>
        </w:rPr>
        <w:t>1</w:t>
      </w:r>
      <w:r w:rsidR="00D42DAB" w:rsidRPr="0069648D">
        <w:rPr>
          <w:rFonts w:eastAsia="Calibri" w:cstheme="minorHAnsi"/>
          <w:b/>
          <w:color w:val="01728D"/>
          <w:sz w:val="48"/>
          <w:szCs w:val="48"/>
        </w:rPr>
        <w:t>.0</w:t>
      </w:r>
    </w:p>
    <w:p w14:paraId="126E541D" w14:textId="77777777" w:rsidR="00141BF3" w:rsidRPr="0069648D" w:rsidRDefault="00141BF3" w:rsidP="00B80380">
      <w:pPr>
        <w:spacing w:line="360" w:lineRule="auto"/>
        <w:jc w:val="both"/>
        <w:rPr>
          <w:rFonts w:eastAsia="Calibri" w:cstheme="minorHAnsi"/>
          <w:b/>
          <w:sz w:val="48"/>
          <w:szCs w:val="48"/>
        </w:rPr>
      </w:pPr>
    </w:p>
    <w:p w14:paraId="63ECEA50" w14:textId="77A31B76" w:rsidR="00DC1E85" w:rsidRPr="00FF66A7" w:rsidRDefault="005802A3" w:rsidP="00B4666A">
      <w:pPr>
        <w:jc w:val="center"/>
        <w:rPr>
          <w:rFonts w:eastAsia="Calibri" w:cstheme="minorHAnsi"/>
          <w:bCs/>
          <w:sz w:val="44"/>
          <w:szCs w:val="44"/>
        </w:rPr>
      </w:pPr>
      <w:r w:rsidRPr="00FF66A7">
        <w:rPr>
          <w:rFonts w:eastAsia="Calibri" w:cstheme="minorHAnsi"/>
          <w:bCs/>
          <w:sz w:val="44"/>
          <w:szCs w:val="44"/>
        </w:rPr>
        <w:t xml:space="preserve">Authors: </w:t>
      </w:r>
      <w:r w:rsidR="001011B1" w:rsidRPr="00FF66A7">
        <w:rPr>
          <w:rFonts w:eastAsia="Calibri" w:cstheme="minorHAnsi"/>
          <w:bCs/>
          <w:sz w:val="44"/>
          <w:szCs w:val="44"/>
        </w:rPr>
        <w:t>PERFORM2Scale consortium</w:t>
      </w:r>
    </w:p>
    <w:p w14:paraId="5C6FD208" w14:textId="77777777" w:rsidR="003B5025" w:rsidRPr="0069648D" w:rsidRDefault="003B5025">
      <w:pPr>
        <w:rPr>
          <w:rFonts w:eastAsia="Calibri" w:cstheme="minorHAnsi"/>
          <w:bCs/>
        </w:rPr>
      </w:pPr>
    </w:p>
    <w:p w14:paraId="79FEAA82" w14:textId="77777777" w:rsidR="003B5025" w:rsidRPr="0069648D" w:rsidRDefault="003B5025">
      <w:pPr>
        <w:rPr>
          <w:rFonts w:eastAsia="Calibri" w:cstheme="minorHAnsi"/>
          <w:bCs/>
        </w:rPr>
      </w:pPr>
    </w:p>
    <w:p w14:paraId="68AD4D35" w14:textId="77777777" w:rsidR="003B5025" w:rsidRPr="0069648D" w:rsidRDefault="003B5025">
      <w:pPr>
        <w:rPr>
          <w:rFonts w:eastAsia="Calibri" w:cstheme="minorHAnsi"/>
          <w:bCs/>
        </w:rPr>
      </w:pPr>
    </w:p>
    <w:p w14:paraId="219E455C" w14:textId="2F1D386B" w:rsidR="003B5025" w:rsidRDefault="003B5025">
      <w:pPr>
        <w:rPr>
          <w:rFonts w:eastAsia="Calibri" w:cstheme="minorHAnsi"/>
          <w:bCs/>
        </w:rPr>
      </w:pPr>
    </w:p>
    <w:p w14:paraId="6ED6141B" w14:textId="77777777" w:rsidR="00FF66A7" w:rsidRPr="0069648D" w:rsidRDefault="00FF66A7">
      <w:pPr>
        <w:rPr>
          <w:rFonts w:eastAsia="Calibri" w:cstheme="minorHAnsi"/>
          <w:bCs/>
        </w:rPr>
      </w:pPr>
    </w:p>
    <w:p w14:paraId="1EF4F97E" w14:textId="77777777" w:rsidR="003B5025" w:rsidRPr="0069648D" w:rsidRDefault="003B5025">
      <w:pPr>
        <w:rPr>
          <w:rFonts w:eastAsia="Calibri" w:cstheme="minorHAnsi"/>
          <w:bCs/>
        </w:rPr>
      </w:pPr>
    </w:p>
    <w:p w14:paraId="17B760F7" w14:textId="2934B55B" w:rsidR="003B5025" w:rsidRPr="0069648D" w:rsidRDefault="003B5025">
      <w:pPr>
        <w:rPr>
          <w:rFonts w:eastAsia="Calibri" w:cstheme="minorHAnsi"/>
          <w:bCs/>
        </w:rPr>
      </w:pPr>
      <w:r w:rsidRPr="0069648D">
        <w:rPr>
          <w:rFonts w:eastAsia="Calibri" w:cstheme="minorHAnsi"/>
          <w:bCs/>
          <w:noProof/>
        </w:rPr>
        <w:drawing>
          <wp:anchor distT="0" distB="0" distL="114300" distR="114300" simplePos="0" relativeHeight="251679744" behindDoc="0" locked="0" layoutInCell="1" allowOverlap="1" wp14:anchorId="441450CD" wp14:editId="0F5659C1">
            <wp:simplePos x="0" y="0"/>
            <wp:positionH relativeFrom="margin">
              <wp:posOffset>38100</wp:posOffset>
            </wp:positionH>
            <wp:positionV relativeFrom="paragraph">
              <wp:posOffset>149860</wp:posOffset>
            </wp:positionV>
            <wp:extent cx="844550" cy="563245"/>
            <wp:effectExtent l="0" t="0" r="0" b="8255"/>
            <wp:wrapThrough wrapText="bothSides">
              <wp:wrapPolygon edited="0">
                <wp:start x="0" y="0"/>
                <wp:lineTo x="0" y="21186"/>
                <wp:lineTo x="20950" y="21186"/>
                <wp:lineTo x="20950" y="0"/>
                <wp:lineTo x="0" y="0"/>
              </wp:wrapPolygon>
            </wp:wrapThrough>
            <wp:docPr id="16" name="Picture 16"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ackground patter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4550" cy="563245"/>
                    </a:xfrm>
                    <a:prstGeom prst="rect">
                      <a:avLst/>
                    </a:prstGeom>
                  </pic:spPr>
                </pic:pic>
              </a:graphicData>
            </a:graphic>
            <wp14:sizeRelH relativeFrom="margin">
              <wp14:pctWidth>0</wp14:pctWidth>
            </wp14:sizeRelH>
            <wp14:sizeRelV relativeFrom="margin">
              <wp14:pctHeight>0</wp14:pctHeight>
            </wp14:sizeRelV>
          </wp:anchor>
        </w:drawing>
      </w:r>
    </w:p>
    <w:p w14:paraId="179B0737" w14:textId="6984DD8F" w:rsidR="00F55F99" w:rsidRPr="0069648D" w:rsidRDefault="003B5025">
      <w:pPr>
        <w:rPr>
          <w:rFonts w:eastAsia="Calibri" w:cstheme="minorHAnsi"/>
          <w:bCs/>
        </w:rPr>
      </w:pPr>
      <w:r w:rsidRPr="0069648D">
        <w:rPr>
          <w:rFonts w:eastAsia="Calibri" w:cstheme="minorHAnsi"/>
          <w:bCs/>
        </w:rPr>
        <w:t>This project received funding from the European Union’s Horizon 2020 research and innovation programme under grant agreement No 733360</w:t>
      </w:r>
      <w:r w:rsidR="00F55F99" w:rsidRPr="0069648D">
        <w:rPr>
          <w:rFonts w:eastAsia="Calibri" w:cstheme="minorHAnsi"/>
          <w:bCs/>
        </w:rPr>
        <w:br w:type="page"/>
      </w:r>
    </w:p>
    <w:p w14:paraId="51F2A5AB" w14:textId="60C920A9" w:rsidR="001011B1" w:rsidRPr="0069648D" w:rsidRDefault="00F55F99" w:rsidP="00B80380">
      <w:pPr>
        <w:spacing w:line="360" w:lineRule="auto"/>
        <w:jc w:val="both"/>
        <w:rPr>
          <w:rFonts w:cstheme="minorHAnsi"/>
          <w:sz w:val="24"/>
          <w:szCs w:val="24"/>
        </w:rPr>
      </w:pPr>
      <w:r w:rsidRPr="0069648D">
        <w:rPr>
          <w:rFonts w:cstheme="minorHAnsi"/>
          <w:b/>
          <w:bCs/>
          <w:sz w:val="24"/>
          <w:szCs w:val="24"/>
        </w:rPr>
        <w:lastRenderedPageBreak/>
        <w:t>Ack</w:t>
      </w:r>
      <w:r w:rsidR="00726FAF" w:rsidRPr="0069648D">
        <w:rPr>
          <w:rFonts w:cstheme="minorHAnsi"/>
          <w:b/>
          <w:bCs/>
          <w:sz w:val="24"/>
          <w:szCs w:val="24"/>
        </w:rPr>
        <w:t>nowledgements</w:t>
      </w:r>
    </w:p>
    <w:p w14:paraId="38A859C1" w14:textId="456236C7" w:rsidR="001011B1" w:rsidRPr="0069648D" w:rsidRDefault="00823F63" w:rsidP="00B4666A">
      <w:pPr>
        <w:spacing w:line="360" w:lineRule="auto"/>
        <w:rPr>
          <w:rFonts w:cstheme="minorHAnsi"/>
          <w:sz w:val="24"/>
          <w:szCs w:val="24"/>
        </w:rPr>
      </w:pPr>
      <w:r w:rsidRPr="0069648D">
        <w:rPr>
          <w:rFonts w:cstheme="minorHAnsi"/>
          <w:sz w:val="24"/>
          <w:szCs w:val="24"/>
        </w:rPr>
        <w:t xml:space="preserve">This toolkit was </w:t>
      </w:r>
      <w:r w:rsidR="008B641F" w:rsidRPr="0069648D">
        <w:rPr>
          <w:rFonts w:cstheme="minorHAnsi"/>
          <w:sz w:val="24"/>
          <w:szCs w:val="24"/>
        </w:rPr>
        <w:t xml:space="preserve">originally </w:t>
      </w:r>
      <w:r w:rsidRPr="0069648D">
        <w:rPr>
          <w:rFonts w:cstheme="minorHAnsi"/>
          <w:sz w:val="24"/>
          <w:szCs w:val="24"/>
        </w:rPr>
        <w:t xml:space="preserve">developed </w:t>
      </w:r>
      <w:r w:rsidR="008B641F" w:rsidRPr="0069648D">
        <w:rPr>
          <w:rFonts w:cstheme="minorHAnsi"/>
          <w:sz w:val="24"/>
          <w:szCs w:val="24"/>
        </w:rPr>
        <w:t xml:space="preserve">by the </w:t>
      </w:r>
      <w:hyperlink r:id="rId13" w:history="1">
        <w:r w:rsidR="008B641F" w:rsidRPr="00F34CA7">
          <w:rPr>
            <w:rStyle w:val="Hyperlink"/>
            <w:rFonts w:cstheme="minorHAnsi"/>
            <w:color w:val="4472C4" w:themeColor="accent1"/>
            <w:sz w:val="24"/>
            <w:szCs w:val="24"/>
          </w:rPr>
          <w:t>PERFORM consorti</w:t>
        </w:r>
        <w:r w:rsidR="005725B5" w:rsidRPr="00F34CA7">
          <w:rPr>
            <w:rStyle w:val="Hyperlink"/>
            <w:rFonts w:cstheme="minorHAnsi"/>
            <w:color w:val="4472C4" w:themeColor="accent1"/>
            <w:sz w:val="24"/>
            <w:szCs w:val="24"/>
          </w:rPr>
          <w:t>um</w:t>
        </w:r>
      </w:hyperlink>
      <w:r w:rsidR="0042112E" w:rsidRPr="0069648D">
        <w:rPr>
          <w:rFonts w:cstheme="minorHAnsi"/>
          <w:sz w:val="24"/>
          <w:szCs w:val="24"/>
        </w:rPr>
        <w:t xml:space="preserve"> funded by the </w:t>
      </w:r>
      <w:r w:rsidR="003B14C0" w:rsidRPr="0069648D">
        <w:rPr>
          <w:rFonts w:cstheme="minorHAnsi"/>
          <w:sz w:val="24"/>
          <w:szCs w:val="24"/>
        </w:rPr>
        <w:t>E</w:t>
      </w:r>
      <w:r w:rsidR="00E82E1A" w:rsidRPr="0069648D">
        <w:rPr>
          <w:rFonts w:cstheme="minorHAnsi"/>
          <w:sz w:val="24"/>
          <w:szCs w:val="24"/>
        </w:rPr>
        <w:t>uropean Union</w:t>
      </w:r>
      <w:r w:rsidR="003B14C0" w:rsidRPr="0069648D">
        <w:rPr>
          <w:rFonts w:cstheme="minorHAnsi"/>
          <w:sz w:val="24"/>
          <w:szCs w:val="24"/>
        </w:rPr>
        <w:t>’s FP7-HEALTH</w:t>
      </w:r>
      <w:r w:rsidR="005725B5" w:rsidRPr="0069648D">
        <w:rPr>
          <w:rFonts w:cstheme="minorHAnsi"/>
          <w:sz w:val="24"/>
          <w:szCs w:val="24"/>
        </w:rPr>
        <w:t xml:space="preserve"> </w:t>
      </w:r>
      <w:r w:rsidR="003B14C0" w:rsidRPr="0069648D">
        <w:rPr>
          <w:rFonts w:cstheme="minorHAnsi"/>
          <w:sz w:val="24"/>
          <w:szCs w:val="24"/>
        </w:rPr>
        <w:t>programme and</w:t>
      </w:r>
      <w:r w:rsidR="009B7919" w:rsidRPr="0069648D">
        <w:rPr>
          <w:rFonts w:cstheme="minorHAnsi"/>
          <w:sz w:val="24"/>
          <w:szCs w:val="24"/>
        </w:rPr>
        <w:t xml:space="preserve"> further developed by the </w:t>
      </w:r>
      <w:hyperlink r:id="rId14" w:history="1">
        <w:r w:rsidR="00CE2662" w:rsidRPr="00F34CA7">
          <w:rPr>
            <w:rStyle w:val="Hyperlink"/>
            <w:rFonts w:cstheme="minorHAnsi"/>
            <w:color w:val="4472C4" w:themeColor="accent1"/>
            <w:sz w:val="24"/>
            <w:szCs w:val="24"/>
          </w:rPr>
          <w:t>PERFORM2Scale consortium</w:t>
        </w:r>
      </w:hyperlink>
      <w:r w:rsidR="00CE2662" w:rsidRPr="00F34CA7">
        <w:rPr>
          <w:rFonts w:cstheme="minorHAnsi"/>
          <w:color w:val="4472C4" w:themeColor="accent1"/>
          <w:sz w:val="24"/>
          <w:szCs w:val="24"/>
        </w:rPr>
        <w:t xml:space="preserve"> </w:t>
      </w:r>
      <w:r w:rsidR="005A1D13" w:rsidRPr="0069648D">
        <w:rPr>
          <w:rFonts w:cstheme="minorHAnsi"/>
          <w:sz w:val="24"/>
          <w:szCs w:val="24"/>
        </w:rPr>
        <w:t xml:space="preserve">funded by </w:t>
      </w:r>
      <w:r w:rsidR="008161C6" w:rsidRPr="0069648D">
        <w:rPr>
          <w:rFonts w:cstheme="minorHAnsi"/>
          <w:sz w:val="24"/>
          <w:szCs w:val="24"/>
        </w:rPr>
        <w:t xml:space="preserve">the European Union’s Horizon 2020 research and innovation programme. </w:t>
      </w:r>
      <w:proofErr w:type="gramStart"/>
      <w:r w:rsidR="00DF1B58" w:rsidRPr="0069648D">
        <w:rPr>
          <w:rFonts w:cstheme="minorHAnsi"/>
          <w:sz w:val="24"/>
          <w:szCs w:val="24"/>
        </w:rPr>
        <w:t>Thanks</w:t>
      </w:r>
      <w:proofErr w:type="gramEnd"/>
      <w:r w:rsidR="00DF1B58" w:rsidRPr="0069648D">
        <w:rPr>
          <w:rFonts w:cstheme="minorHAnsi"/>
          <w:sz w:val="24"/>
          <w:szCs w:val="24"/>
        </w:rPr>
        <w:t xml:space="preserve"> are also due to </w:t>
      </w:r>
      <w:r w:rsidR="00057273" w:rsidRPr="0069648D">
        <w:rPr>
          <w:rFonts w:cstheme="minorHAnsi"/>
          <w:sz w:val="24"/>
          <w:szCs w:val="24"/>
        </w:rPr>
        <w:t>government partners in Ghana, Malawi</w:t>
      </w:r>
      <w:r w:rsidR="00814EB8" w:rsidRPr="0069648D">
        <w:rPr>
          <w:rFonts w:cstheme="minorHAnsi"/>
          <w:sz w:val="24"/>
          <w:szCs w:val="24"/>
        </w:rPr>
        <w:t xml:space="preserve">, Tanzania and </w:t>
      </w:r>
      <w:r w:rsidR="00057273" w:rsidRPr="0069648D">
        <w:rPr>
          <w:rFonts w:cstheme="minorHAnsi"/>
          <w:sz w:val="24"/>
          <w:szCs w:val="24"/>
        </w:rPr>
        <w:t>Uganda</w:t>
      </w:r>
      <w:r w:rsidR="00814EB8" w:rsidRPr="0069648D">
        <w:rPr>
          <w:rFonts w:cstheme="minorHAnsi"/>
          <w:sz w:val="24"/>
          <w:szCs w:val="24"/>
        </w:rPr>
        <w:t xml:space="preserve"> who helped to facilitate the programme and District Health Management Teams in those countr</w:t>
      </w:r>
      <w:r w:rsidR="00F7523D" w:rsidRPr="0069648D">
        <w:rPr>
          <w:rFonts w:cstheme="minorHAnsi"/>
          <w:sz w:val="24"/>
          <w:szCs w:val="24"/>
        </w:rPr>
        <w:t>ies who participated in the Management Strengthening Intervention.</w:t>
      </w:r>
    </w:p>
    <w:p w14:paraId="356C9127" w14:textId="77777777" w:rsidR="00675920" w:rsidRPr="0069648D" w:rsidRDefault="00675920" w:rsidP="00B80380">
      <w:pPr>
        <w:spacing w:line="360" w:lineRule="auto"/>
        <w:jc w:val="both"/>
        <w:rPr>
          <w:rFonts w:cstheme="minorHAnsi"/>
          <w:b/>
          <w:bCs/>
          <w:sz w:val="24"/>
          <w:szCs w:val="24"/>
        </w:rPr>
      </w:pPr>
    </w:p>
    <w:p w14:paraId="76F6BE3F" w14:textId="77777777" w:rsidR="00675920" w:rsidRPr="0069648D" w:rsidRDefault="00675920" w:rsidP="00B80380">
      <w:pPr>
        <w:spacing w:line="360" w:lineRule="auto"/>
        <w:jc w:val="both"/>
        <w:rPr>
          <w:rFonts w:cstheme="minorHAnsi"/>
          <w:b/>
          <w:bCs/>
          <w:sz w:val="24"/>
          <w:szCs w:val="24"/>
        </w:rPr>
      </w:pPr>
    </w:p>
    <w:p w14:paraId="02353D32" w14:textId="77777777" w:rsidR="00675920" w:rsidRPr="0069648D" w:rsidRDefault="00675920" w:rsidP="00B80380">
      <w:pPr>
        <w:spacing w:line="360" w:lineRule="auto"/>
        <w:jc w:val="both"/>
        <w:rPr>
          <w:rFonts w:cstheme="minorHAnsi"/>
          <w:b/>
          <w:bCs/>
          <w:sz w:val="24"/>
          <w:szCs w:val="24"/>
        </w:rPr>
      </w:pPr>
    </w:p>
    <w:p w14:paraId="17675240" w14:textId="77777777" w:rsidR="00675920" w:rsidRPr="0069648D" w:rsidRDefault="00675920" w:rsidP="00B80380">
      <w:pPr>
        <w:spacing w:line="360" w:lineRule="auto"/>
        <w:jc w:val="both"/>
        <w:rPr>
          <w:rFonts w:cstheme="minorHAnsi"/>
          <w:b/>
          <w:bCs/>
          <w:sz w:val="24"/>
          <w:szCs w:val="24"/>
        </w:rPr>
      </w:pPr>
    </w:p>
    <w:p w14:paraId="7C0E2778" w14:textId="4BF71A7B" w:rsidR="00675920" w:rsidRDefault="00675920" w:rsidP="00B80380">
      <w:pPr>
        <w:spacing w:line="360" w:lineRule="auto"/>
        <w:jc w:val="both"/>
        <w:rPr>
          <w:rFonts w:cstheme="minorHAnsi"/>
          <w:b/>
          <w:bCs/>
          <w:sz w:val="24"/>
          <w:szCs w:val="24"/>
        </w:rPr>
      </w:pPr>
    </w:p>
    <w:p w14:paraId="61BFB341" w14:textId="124CA4E6" w:rsidR="00601936" w:rsidRDefault="00601936" w:rsidP="00B80380">
      <w:pPr>
        <w:spacing w:line="360" w:lineRule="auto"/>
        <w:jc w:val="both"/>
        <w:rPr>
          <w:rFonts w:cstheme="minorHAnsi"/>
          <w:b/>
          <w:bCs/>
          <w:sz w:val="24"/>
          <w:szCs w:val="24"/>
        </w:rPr>
      </w:pPr>
    </w:p>
    <w:p w14:paraId="215ECEB1" w14:textId="4D2C2C8C" w:rsidR="00601936" w:rsidRDefault="00601936" w:rsidP="00B80380">
      <w:pPr>
        <w:spacing w:line="360" w:lineRule="auto"/>
        <w:jc w:val="both"/>
        <w:rPr>
          <w:rFonts w:cstheme="minorHAnsi"/>
          <w:b/>
          <w:bCs/>
          <w:sz w:val="24"/>
          <w:szCs w:val="24"/>
        </w:rPr>
      </w:pPr>
    </w:p>
    <w:p w14:paraId="32B5E54E" w14:textId="072AB123" w:rsidR="00601936" w:rsidRDefault="00601936" w:rsidP="00B80380">
      <w:pPr>
        <w:spacing w:line="360" w:lineRule="auto"/>
        <w:jc w:val="both"/>
        <w:rPr>
          <w:rFonts w:cstheme="minorHAnsi"/>
          <w:b/>
          <w:bCs/>
          <w:sz w:val="24"/>
          <w:szCs w:val="24"/>
        </w:rPr>
      </w:pPr>
    </w:p>
    <w:p w14:paraId="0BDA505A" w14:textId="51494EDB" w:rsidR="00601936" w:rsidRDefault="00601936" w:rsidP="00B80380">
      <w:pPr>
        <w:spacing w:line="360" w:lineRule="auto"/>
        <w:jc w:val="both"/>
        <w:rPr>
          <w:rFonts w:cstheme="minorHAnsi"/>
          <w:b/>
          <w:bCs/>
          <w:sz w:val="24"/>
          <w:szCs w:val="24"/>
        </w:rPr>
      </w:pPr>
    </w:p>
    <w:p w14:paraId="04631050" w14:textId="67757DFD" w:rsidR="00601936" w:rsidRDefault="00601936" w:rsidP="00B80380">
      <w:pPr>
        <w:spacing w:line="360" w:lineRule="auto"/>
        <w:jc w:val="both"/>
        <w:rPr>
          <w:rFonts w:cstheme="minorHAnsi"/>
          <w:b/>
          <w:bCs/>
          <w:sz w:val="24"/>
          <w:szCs w:val="24"/>
        </w:rPr>
      </w:pPr>
    </w:p>
    <w:p w14:paraId="216F4434" w14:textId="77777777" w:rsidR="00601936" w:rsidRPr="0069648D" w:rsidRDefault="00601936" w:rsidP="00B80380">
      <w:pPr>
        <w:spacing w:line="360" w:lineRule="auto"/>
        <w:jc w:val="both"/>
        <w:rPr>
          <w:rFonts w:cstheme="minorHAnsi"/>
          <w:b/>
          <w:bCs/>
          <w:sz w:val="24"/>
          <w:szCs w:val="24"/>
        </w:rPr>
      </w:pPr>
    </w:p>
    <w:p w14:paraId="431E9181" w14:textId="77777777" w:rsidR="00675920" w:rsidRPr="0069648D" w:rsidRDefault="00675920" w:rsidP="00B80380">
      <w:pPr>
        <w:spacing w:line="360" w:lineRule="auto"/>
        <w:jc w:val="both"/>
        <w:rPr>
          <w:rFonts w:cstheme="minorHAnsi"/>
          <w:b/>
          <w:bCs/>
          <w:sz w:val="24"/>
          <w:szCs w:val="24"/>
        </w:rPr>
      </w:pPr>
    </w:p>
    <w:p w14:paraId="3BA61845" w14:textId="77777777" w:rsidR="00675920" w:rsidRPr="0069648D" w:rsidRDefault="00675920" w:rsidP="00B80380">
      <w:pPr>
        <w:spacing w:line="360" w:lineRule="auto"/>
        <w:jc w:val="both"/>
        <w:rPr>
          <w:rFonts w:cstheme="minorHAnsi"/>
          <w:b/>
          <w:bCs/>
          <w:sz w:val="24"/>
          <w:szCs w:val="24"/>
        </w:rPr>
      </w:pPr>
    </w:p>
    <w:p w14:paraId="3D2866A1" w14:textId="77777777" w:rsidR="00675920" w:rsidRPr="0069648D" w:rsidRDefault="00675920" w:rsidP="00B80380">
      <w:pPr>
        <w:spacing w:line="360" w:lineRule="auto"/>
        <w:jc w:val="both"/>
        <w:rPr>
          <w:rFonts w:cstheme="minorHAnsi"/>
          <w:b/>
          <w:bCs/>
          <w:sz w:val="24"/>
          <w:szCs w:val="24"/>
        </w:rPr>
      </w:pPr>
    </w:p>
    <w:p w14:paraId="70DD72F4" w14:textId="77777777" w:rsidR="00675920" w:rsidRPr="0069648D" w:rsidRDefault="00675920" w:rsidP="00B80380">
      <w:pPr>
        <w:spacing w:line="360" w:lineRule="auto"/>
        <w:jc w:val="both"/>
        <w:rPr>
          <w:rFonts w:cstheme="minorHAnsi"/>
          <w:b/>
          <w:bCs/>
          <w:sz w:val="24"/>
          <w:szCs w:val="24"/>
        </w:rPr>
      </w:pPr>
    </w:p>
    <w:p w14:paraId="6128A945" w14:textId="77777777" w:rsidR="00675920" w:rsidRPr="0069648D" w:rsidRDefault="00675920" w:rsidP="00B80380">
      <w:pPr>
        <w:spacing w:line="360" w:lineRule="auto"/>
        <w:jc w:val="both"/>
        <w:rPr>
          <w:rFonts w:cstheme="minorHAnsi"/>
          <w:b/>
          <w:bCs/>
          <w:sz w:val="24"/>
          <w:szCs w:val="24"/>
        </w:rPr>
      </w:pPr>
    </w:p>
    <w:p w14:paraId="0D2287CC" w14:textId="25CE4B71" w:rsidR="00205ACE" w:rsidRDefault="00205ACE" w:rsidP="00B80380">
      <w:pPr>
        <w:spacing w:line="360" w:lineRule="auto"/>
        <w:jc w:val="both"/>
        <w:rPr>
          <w:rFonts w:cstheme="minorHAnsi"/>
          <w:b/>
          <w:bCs/>
          <w:sz w:val="24"/>
          <w:szCs w:val="24"/>
        </w:rPr>
      </w:pPr>
    </w:p>
    <w:p w14:paraId="7630FCCC" w14:textId="77777777" w:rsidR="00FF66A7" w:rsidRDefault="00FF66A7" w:rsidP="00B80380">
      <w:pPr>
        <w:spacing w:line="360" w:lineRule="auto"/>
        <w:jc w:val="both"/>
        <w:rPr>
          <w:rFonts w:cstheme="minorHAnsi"/>
          <w:b/>
          <w:bCs/>
          <w:sz w:val="24"/>
          <w:szCs w:val="24"/>
        </w:rPr>
      </w:pPr>
    </w:p>
    <w:sdt>
      <w:sdtPr>
        <w:rPr>
          <w:rFonts w:eastAsiaTheme="minorHAnsi" w:cstheme="minorBidi"/>
          <w:b w:val="0"/>
          <w:color w:val="auto"/>
          <w:sz w:val="22"/>
          <w:szCs w:val="22"/>
          <w:lang w:eastAsia="en-US"/>
        </w:rPr>
        <w:id w:val="511105699"/>
        <w:docPartObj>
          <w:docPartGallery w:val="Table of Contents"/>
          <w:docPartUnique/>
        </w:docPartObj>
      </w:sdtPr>
      <w:sdtEndPr>
        <w:rPr>
          <w:bCs/>
        </w:rPr>
      </w:sdtEndPr>
      <w:sdtContent>
        <w:p w14:paraId="54D6A168" w14:textId="658A8C74" w:rsidR="006B7EA8" w:rsidRDefault="006B7EA8">
          <w:pPr>
            <w:pStyle w:val="TOCHeading"/>
          </w:pPr>
          <w:r>
            <w:t>Contents</w:t>
          </w:r>
        </w:p>
        <w:p w14:paraId="43BB458C" w14:textId="16E6CB94" w:rsidR="00341942" w:rsidRDefault="006B7EA8">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11016007" w:history="1">
            <w:r w:rsidR="00341942" w:rsidRPr="00E15731">
              <w:rPr>
                <w:rStyle w:val="Hyperlink"/>
                <w:noProof/>
              </w:rPr>
              <w:t>List of abbreviations</w:t>
            </w:r>
            <w:r w:rsidR="00341942">
              <w:rPr>
                <w:noProof/>
                <w:webHidden/>
              </w:rPr>
              <w:tab/>
            </w:r>
            <w:r w:rsidR="00341942">
              <w:rPr>
                <w:noProof/>
                <w:webHidden/>
              </w:rPr>
              <w:fldChar w:fldCharType="begin"/>
            </w:r>
            <w:r w:rsidR="00341942">
              <w:rPr>
                <w:noProof/>
                <w:webHidden/>
              </w:rPr>
              <w:instrText xml:space="preserve"> PAGEREF _Toc111016007 \h </w:instrText>
            </w:r>
            <w:r w:rsidR="00341942">
              <w:rPr>
                <w:noProof/>
                <w:webHidden/>
              </w:rPr>
            </w:r>
            <w:r w:rsidR="00341942">
              <w:rPr>
                <w:noProof/>
                <w:webHidden/>
              </w:rPr>
              <w:fldChar w:fldCharType="separate"/>
            </w:r>
            <w:r w:rsidR="009B3211">
              <w:rPr>
                <w:noProof/>
                <w:webHidden/>
              </w:rPr>
              <w:t>3</w:t>
            </w:r>
            <w:r w:rsidR="00341942">
              <w:rPr>
                <w:noProof/>
                <w:webHidden/>
              </w:rPr>
              <w:fldChar w:fldCharType="end"/>
            </w:r>
          </w:hyperlink>
        </w:p>
        <w:p w14:paraId="0267DB36" w14:textId="686679B9" w:rsidR="00341942" w:rsidRDefault="00341942">
          <w:pPr>
            <w:pStyle w:val="TOC1"/>
            <w:tabs>
              <w:tab w:val="right" w:leader="dot" w:pos="9016"/>
            </w:tabs>
            <w:rPr>
              <w:rFonts w:eastAsiaTheme="minorEastAsia"/>
              <w:noProof/>
              <w:lang w:eastAsia="en-GB"/>
            </w:rPr>
          </w:pPr>
          <w:hyperlink w:anchor="_Toc111016008" w:history="1">
            <w:r w:rsidRPr="00E15731">
              <w:rPr>
                <w:rStyle w:val="Hyperlink"/>
                <w:noProof/>
              </w:rPr>
              <w:t>Introduction</w:t>
            </w:r>
            <w:r>
              <w:rPr>
                <w:noProof/>
                <w:webHidden/>
              </w:rPr>
              <w:tab/>
            </w:r>
            <w:r>
              <w:rPr>
                <w:noProof/>
                <w:webHidden/>
              </w:rPr>
              <w:fldChar w:fldCharType="begin"/>
            </w:r>
            <w:r>
              <w:rPr>
                <w:noProof/>
                <w:webHidden/>
              </w:rPr>
              <w:instrText xml:space="preserve"> PAGEREF _Toc111016008 \h </w:instrText>
            </w:r>
            <w:r>
              <w:rPr>
                <w:noProof/>
                <w:webHidden/>
              </w:rPr>
            </w:r>
            <w:r>
              <w:rPr>
                <w:noProof/>
                <w:webHidden/>
              </w:rPr>
              <w:fldChar w:fldCharType="separate"/>
            </w:r>
            <w:r w:rsidR="009B3211">
              <w:rPr>
                <w:noProof/>
                <w:webHidden/>
              </w:rPr>
              <w:t>4</w:t>
            </w:r>
            <w:r>
              <w:rPr>
                <w:noProof/>
                <w:webHidden/>
              </w:rPr>
              <w:fldChar w:fldCharType="end"/>
            </w:r>
          </w:hyperlink>
        </w:p>
        <w:p w14:paraId="655167CE" w14:textId="65C401E4" w:rsidR="00341942" w:rsidRDefault="00341942">
          <w:pPr>
            <w:pStyle w:val="TOC2"/>
            <w:tabs>
              <w:tab w:val="right" w:leader="dot" w:pos="9016"/>
            </w:tabs>
            <w:rPr>
              <w:rFonts w:eastAsiaTheme="minorEastAsia"/>
              <w:noProof/>
              <w:lang w:eastAsia="en-GB"/>
            </w:rPr>
          </w:pPr>
          <w:hyperlink w:anchor="_Toc111016009" w:history="1">
            <w:r w:rsidRPr="00E15731">
              <w:rPr>
                <w:rStyle w:val="Hyperlink"/>
                <w:noProof/>
              </w:rPr>
              <w:t>Purpose of this toolkit</w:t>
            </w:r>
            <w:r>
              <w:rPr>
                <w:noProof/>
                <w:webHidden/>
              </w:rPr>
              <w:tab/>
            </w:r>
            <w:r>
              <w:rPr>
                <w:noProof/>
                <w:webHidden/>
              </w:rPr>
              <w:fldChar w:fldCharType="begin"/>
            </w:r>
            <w:r>
              <w:rPr>
                <w:noProof/>
                <w:webHidden/>
              </w:rPr>
              <w:instrText xml:space="preserve"> PAGEREF _Toc111016009 \h </w:instrText>
            </w:r>
            <w:r>
              <w:rPr>
                <w:noProof/>
                <w:webHidden/>
              </w:rPr>
            </w:r>
            <w:r>
              <w:rPr>
                <w:noProof/>
                <w:webHidden/>
              </w:rPr>
              <w:fldChar w:fldCharType="separate"/>
            </w:r>
            <w:r w:rsidR="009B3211">
              <w:rPr>
                <w:noProof/>
                <w:webHidden/>
              </w:rPr>
              <w:t>6</w:t>
            </w:r>
            <w:r>
              <w:rPr>
                <w:noProof/>
                <w:webHidden/>
              </w:rPr>
              <w:fldChar w:fldCharType="end"/>
            </w:r>
          </w:hyperlink>
        </w:p>
        <w:p w14:paraId="7F0824B9" w14:textId="539F4A52" w:rsidR="00341942" w:rsidRDefault="00341942">
          <w:pPr>
            <w:pStyle w:val="TOC2"/>
            <w:tabs>
              <w:tab w:val="right" w:leader="dot" w:pos="9016"/>
            </w:tabs>
            <w:rPr>
              <w:rFonts w:eastAsiaTheme="minorEastAsia"/>
              <w:noProof/>
              <w:lang w:eastAsia="en-GB"/>
            </w:rPr>
          </w:pPr>
          <w:hyperlink w:anchor="_Toc111016010" w:history="1">
            <w:r w:rsidRPr="00E15731">
              <w:rPr>
                <w:rStyle w:val="Hyperlink"/>
                <w:noProof/>
              </w:rPr>
              <w:t>Who is the toolkit for?</w:t>
            </w:r>
            <w:r>
              <w:rPr>
                <w:noProof/>
                <w:webHidden/>
              </w:rPr>
              <w:tab/>
            </w:r>
            <w:r>
              <w:rPr>
                <w:noProof/>
                <w:webHidden/>
              </w:rPr>
              <w:fldChar w:fldCharType="begin"/>
            </w:r>
            <w:r>
              <w:rPr>
                <w:noProof/>
                <w:webHidden/>
              </w:rPr>
              <w:instrText xml:space="preserve"> PAGEREF _Toc111016010 \h </w:instrText>
            </w:r>
            <w:r>
              <w:rPr>
                <w:noProof/>
                <w:webHidden/>
              </w:rPr>
            </w:r>
            <w:r>
              <w:rPr>
                <w:noProof/>
                <w:webHidden/>
              </w:rPr>
              <w:fldChar w:fldCharType="separate"/>
            </w:r>
            <w:r w:rsidR="009B3211">
              <w:rPr>
                <w:noProof/>
                <w:webHidden/>
              </w:rPr>
              <w:t>6</w:t>
            </w:r>
            <w:r>
              <w:rPr>
                <w:noProof/>
                <w:webHidden/>
              </w:rPr>
              <w:fldChar w:fldCharType="end"/>
            </w:r>
          </w:hyperlink>
        </w:p>
        <w:p w14:paraId="7675CAB5" w14:textId="2A2B151F" w:rsidR="00341942" w:rsidRDefault="00341942">
          <w:pPr>
            <w:pStyle w:val="TOC1"/>
            <w:tabs>
              <w:tab w:val="right" w:leader="dot" w:pos="9016"/>
            </w:tabs>
            <w:rPr>
              <w:rFonts w:eastAsiaTheme="minorEastAsia"/>
              <w:noProof/>
              <w:lang w:eastAsia="en-GB"/>
            </w:rPr>
          </w:pPr>
          <w:hyperlink w:anchor="_Toc111016011" w:history="1">
            <w:r w:rsidRPr="00E15731">
              <w:rPr>
                <w:rStyle w:val="Hyperlink"/>
                <w:noProof/>
              </w:rPr>
              <w:t>Management Strengthening Intervention</w:t>
            </w:r>
            <w:r>
              <w:rPr>
                <w:noProof/>
                <w:webHidden/>
              </w:rPr>
              <w:tab/>
            </w:r>
            <w:r>
              <w:rPr>
                <w:noProof/>
                <w:webHidden/>
              </w:rPr>
              <w:fldChar w:fldCharType="begin"/>
            </w:r>
            <w:r>
              <w:rPr>
                <w:noProof/>
                <w:webHidden/>
              </w:rPr>
              <w:instrText xml:space="preserve"> PAGEREF _Toc111016011 \h </w:instrText>
            </w:r>
            <w:r>
              <w:rPr>
                <w:noProof/>
                <w:webHidden/>
              </w:rPr>
            </w:r>
            <w:r>
              <w:rPr>
                <w:noProof/>
                <w:webHidden/>
              </w:rPr>
              <w:fldChar w:fldCharType="separate"/>
            </w:r>
            <w:r w:rsidR="009B3211">
              <w:rPr>
                <w:noProof/>
                <w:webHidden/>
              </w:rPr>
              <w:t>7</w:t>
            </w:r>
            <w:r>
              <w:rPr>
                <w:noProof/>
                <w:webHidden/>
              </w:rPr>
              <w:fldChar w:fldCharType="end"/>
            </w:r>
          </w:hyperlink>
        </w:p>
        <w:p w14:paraId="1FEE8B8D" w14:textId="1D24A7EF" w:rsidR="00341942" w:rsidRDefault="00341942">
          <w:pPr>
            <w:pStyle w:val="TOC2"/>
            <w:tabs>
              <w:tab w:val="right" w:leader="dot" w:pos="9016"/>
            </w:tabs>
            <w:rPr>
              <w:rFonts w:eastAsiaTheme="minorEastAsia"/>
              <w:noProof/>
              <w:lang w:eastAsia="en-GB"/>
            </w:rPr>
          </w:pPr>
          <w:hyperlink w:anchor="_Toc111016012" w:history="1">
            <w:r w:rsidRPr="00E15731">
              <w:rPr>
                <w:rStyle w:val="Hyperlink"/>
                <w:noProof/>
              </w:rPr>
              <w:t>MSI Cycle 1</w:t>
            </w:r>
            <w:r>
              <w:rPr>
                <w:noProof/>
                <w:webHidden/>
              </w:rPr>
              <w:tab/>
            </w:r>
            <w:r>
              <w:rPr>
                <w:noProof/>
                <w:webHidden/>
              </w:rPr>
              <w:fldChar w:fldCharType="begin"/>
            </w:r>
            <w:r>
              <w:rPr>
                <w:noProof/>
                <w:webHidden/>
              </w:rPr>
              <w:instrText xml:space="preserve"> PAGEREF _Toc111016012 \h </w:instrText>
            </w:r>
            <w:r>
              <w:rPr>
                <w:noProof/>
                <w:webHidden/>
              </w:rPr>
            </w:r>
            <w:r>
              <w:rPr>
                <w:noProof/>
                <w:webHidden/>
              </w:rPr>
              <w:fldChar w:fldCharType="separate"/>
            </w:r>
            <w:r w:rsidR="009B3211">
              <w:rPr>
                <w:noProof/>
                <w:webHidden/>
              </w:rPr>
              <w:t>7</w:t>
            </w:r>
            <w:r>
              <w:rPr>
                <w:noProof/>
                <w:webHidden/>
              </w:rPr>
              <w:fldChar w:fldCharType="end"/>
            </w:r>
          </w:hyperlink>
        </w:p>
        <w:p w14:paraId="1D6C5533" w14:textId="391D71C0" w:rsidR="00341942" w:rsidRDefault="00341942">
          <w:pPr>
            <w:pStyle w:val="TOC1"/>
            <w:tabs>
              <w:tab w:val="right" w:leader="dot" w:pos="9016"/>
            </w:tabs>
            <w:rPr>
              <w:rFonts w:eastAsiaTheme="minorEastAsia"/>
              <w:noProof/>
              <w:lang w:eastAsia="en-GB"/>
            </w:rPr>
          </w:pPr>
          <w:hyperlink w:anchor="_Toc111016013" w:history="1">
            <w:r w:rsidRPr="00E15731">
              <w:rPr>
                <w:rStyle w:val="Hyperlink"/>
                <w:noProof/>
              </w:rPr>
              <w:t>Stage: Plan</w:t>
            </w:r>
            <w:r>
              <w:rPr>
                <w:noProof/>
                <w:webHidden/>
              </w:rPr>
              <w:tab/>
            </w:r>
            <w:r>
              <w:rPr>
                <w:noProof/>
                <w:webHidden/>
              </w:rPr>
              <w:fldChar w:fldCharType="begin"/>
            </w:r>
            <w:r>
              <w:rPr>
                <w:noProof/>
                <w:webHidden/>
              </w:rPr>
              <w:instrText xml:space="preserve"> PAGEREF _Toc111016013 \h </w:instrText>
            </w:r>
            <w:r>
              <w:rPr>
                <w:noProof/>
                <w:webHidden/>
              </w:rPr>
            </w:r>
            <w:r>
              <w:rPr>
                <w:noProof/>
                <w:webHidden/>
              </w:rPr>
              <w:fldChar w:fldCharType="separate"/>
            </w:r>
            <w:r w:rsidR="009B3211">
              <w:rPr>
                <w:noProof/>
                <w:webHidden/>
              </w:rPr>
              <w:t>8</w:t>
            </w:r>
            <w:r>
              <w:rPr>
                <w:noProof/>
                <w:webHidden/>
              </w:rPr>
              <w:fldChar w:fldCharType="end"/>
            </w:r>
          </w:hyperlink>
        </w:p>
        <w:p w14:paraId="600D491C" w14:textId="07E8CB3E" w:rsidR="00341942" w:rsidRDefault="00341942">
          <w:pPr>
            <w:pStyle w:val="TOC2"/>
            <w:tabs>
              <w:tab w:val="right" w:leader="dot" w:pos="9016"/>
            </w:tabs>
            <w:rPr>
              <w:rFonts w:eastAsiaTheme="minorEastAsia"/>
              <w:noProof/>
              <w:lang w:eastAsia="en-GB"/>
            </w:rPr>
          </w:pPr>
          <w:hyperlink w:anchor="_Toc111016014" w:history="1">
            <w:r w:rsidRPr="00E15731">
              <w:rPr>
                <w:rStyle w:val="Hyperlink"/>
                <w:noProof/>
              </w:rPr>
              <w:t>Orientation visit to the districts (1 day per district)</w:t>
            </w:r>
            <w:r>
              <w:rPr>
                <w:noProof/>
                <w:webHidden/>
              </w:rPr>
              <w:tab/>
            </w:r>
            <w:r>
              <w:rPr>
                <w:noProof/>
                <w:webHidden/>
              </w:rPr>
              <w:fldChar w:fldCharType="begin"/>
            </w:r>
            <w:r>
              <w:rPr>
                <w:noProof/>
                <w:webHidden/>
              </w:rPr>
              <w:instrText xml:space="preserve"> PAGEREF _Toc111016014 \h </w:instrText>
            </w:r>
            <w:r>
              <w:rPr>
                <w:noProof/>
                <w:webHidden/>
              </w:rPr>
            </w:r>
            <w:r>
              <w:rPr>
                <w:noProof/>
                <w:webHidden/>
              </w:rPr>
              <w:fldChar w:fldCharType="separate"/>
            </w:r>
            <w:r w:rsidR="009B3211">
              <w:rPr>
                <w:noProof/>
                <w:webHidden/>
              </w:rPr>
              <w:t>8</w:t>
            </w:r>
            <w:r>
              <w:rPr>
                <w:noProof/>
                <w:webHidden/>
              </w:rPr>
              <w:fldChar w:fldCharType="end"/>
            </w:r>
          </w:hyperlink>
        </w:p>
        <w:p w14:paraId="78BAB13A" w14:textId="3D730589" w:rsidR="00341942" w:rsidRDefault="00341942">
          <w:pPr>
            <w:pStyle w:val="TOC2"/>
            <w:tabs>
              <w:tab w:val="right" w:leader="dot" w:pos="9016"/>
            </w:tabs>
            <w:rPr>
              <w:rFonts w:eastAsiaTheme="minorEastAsia"/>
              <w:noProof/>
              <w:lang w:eastAsia="en-GB"/>
            </w:rPr>
          </w:pPr>
          <w:hyperlink w:anchor="_Toc111016015" w:history="1">
            <w:r w:rsidRPr="00E15731">
              <w:rPr>
                <w:rStyle w:val="Hyperlink"/>
                <w:noProof/>
              </w:rPr>
              <w:t>Situation Analysis (4 weeks)</w:t>
            </w:r>
            <w:r>
              <w:rPr>
                <w:noProof/>
                <w:webHidden/>
              </w:rPr>
              <w:tab/>
            </w:r>
            <w:r>
              <w:rPr>
                <w:noProof/>
                <w:webHidden/>
              </w:rPr>
              <w:fldChar w:fldCharType="begin"/>
            </w:r>
            <w:r>
              <w:rPr>
                <w:noProof/>
                <w:webHidden/>
              </w:rPr>
              <w:instrText xml:space="preserve"> PAGEREF _Toc111016015 \h </w:instrText>
            </w:r>
            <w:r>
              <w:rPr>
                <w:noProof/>
                <w:webHidden/>
              </w:rPr>
            </w:r>
            <w:r>
              <w:rPr>
                <w:noProof/>
                <w:webHidden/>
              </w:rPr>
              <w:fldChar w:fldCharType="separate"/>
            </w:r>
            <w:r w:rsidR="009B3211">
              <w:rPr>
                <w:noProof/>
                <w:webHidden/>
              </w:rPr>
              <w:t>9</w:t>
            </w:r>
            <w:r>
              <w:rPr>
                <w:noProof/>
                <w:webHidden/>
              </w:rPr>
              <w:fldChar w:fldCharType="end"/>
            </w:r>
          </w:hyperlink>
        </w:p>
        <w:p w14:paraId="2D2DFA27" w14:textId="4FBB9B91" w:rsidR="00341942" w:rsidRDefault="00341942">
          <w:pPr>
            <w:pStyle w:val="TOC2"/>
            <w:tabs>
              <w:tab w:val="right" w:leader="dot" w:pos="9016"/>
            </w:tabs>
            <w:rPr>
              <w:rFonts w:eastAsiaTheme="minorEastAsia"/>
              <w:noProof/>
              <w:lang w:eastAsia="en-GB"/>
            </w:rPr>
          </w:pPr>
          <w:hyperlink w:anchor="_Toc111016016" w:history="1">
            <w:r w:rsidRPr="00E15731">
              <w:rPr>
                <w:rStyle w:val="Hyperlink"/>
                <w:noProof/>
              </w:rPr>
              <w:t>Problem Analysis: MSI Workshop 1 (2 days)</w:t>
            </w:r>
            <w:r>
              <w:rPr>
                <w:noProof/>
                <w:webHidden/>
              </w:rPr>
              <w:tab/>
            </w:r>
            <w:r>
              <w:rPr>
                <w:noProof/>
                <w:webHidden/>
              </w:rPr>
              <w:fldChar w:fldCharType="begin"/>
            </w:r>
            <w:r>
              <w:rPr>
                <w:noProof/>
                <w:webHidden/>
              </w:rPr>
              <w:instrText xml:space="preserve"> PAGEREF _Toc111016016 \h </w:instrText>
            </w:r>
            <w:r>
              <w:rPr>
                <w:noProof/>
                <w:webHidden/>
              </w:rPr>
            </w:r>
            <w:r>
              <w:rPr>
                <w:noProof/>
                <w:webHidden/>
              </w:rPr>
              <w:fldChar w:fldCharType="separate"/>
            </w:r>
            <w:r w:rsidR="009B3211">
              <w:rPr>
                <w:noProof/>
                <w:webHidden/>
              </w:rPr>
              <w:t>11</w:t>
            </w:r>
            <w:r>
              <w:rPr>
                <w:noProof/>
                <w:webHidden/>
              </w:rPr>
              <w:fldChar w:fldCharType="end"/>
            </w:r>
          </w:hyperlink>
        </w:p>
        <w:p w14:paraId="57E27C37" w14:textId="5B5E0554" w:rsidR="00341942" w:rsidRDefault="00341942">
          <w:pPr>
            <w:pStyle w:val="TOC2"/>
            <w:tabs>
              <w:tab w:val="right" w:leader="dot" w:pos="9016"/>
            </w:tabs>
            <w:rPr>
              <w:rFonts w:eastAsiaTheme="minorEastAsia"/>
              <w:noProof/>
              <w:lang w:eastAsia="en-GB"/>
            </w:rPr>
          </w:pPr>
          <w:hyperlink w:anchor="_Toc111016017" w:history="1">
            <w:r w:rsidRPr="00E15731">
              <w:rPr>
                <w:rStyle w:val="Hyperlink"/>
                <w:noProof/>
              </w:rPr>
              <w:t>Further work on problem analysis within district (4 weeks)</w:t>
            </w:r>
            <w:r>
              <w:rPr>
                <w:noProof/>
                <w:webHidden/>
              </w:rPr>
              <w:tab/>
            </w:r>
            <w:r>
              <w:rPr>
                <w:noProof/>
                <w:webHidden/>
              </w:rPr>
              <w:fldChar w:fldCharType="begin"/>
            </w:r>
            <w:r>
              <w:rPr>
                <w:noProof/>
                <w:webHidden/>
              </w:rPr>
              <w:instrText xml:space="preserve"> PAGEREF _Toc111016017 \h </w:instrText>
            </w:r>
            <w:r>
              <w:rPr>
                <w:noProof/>
                <w:webHidden/>
              </w:rPr>
            </w:r>
            <w:r>
              <w:rPr>
                <w:noProof/>
                <w:webHidden/>
              </w:rPr>
              <w:fldChar w:fldCharType="separate"/>
            </w:r>
            <w:r w:rsidR="009B3211">
              <w:rPr>
                <w:noProof/>
                <w:webHidden/>
              </w:rPr>
              <w:t>14</w:t>
            </w:r>
            <w:r>
              <w:rPr>
                <w:noProof/>
                <w:webHidden/>
              </w:rPr>
              <w:fldChar w:fldCharType="end"/>
            </w:r>
          </w:hyperlink>
        </w:p>
        <w:p w14:paraId="26C41FDA" w14:textId="1AC31A03" w:rsidR="00341942" w:rsidRDefault="00341942">
          <w:pPr>
            <w:pStyle w:val="TOC2"/>
            <w:tabs>
              <w:tab w:val="right" w:leader="dot" w:pos="9016"/>
            </w:tabs>
            <w:rPr>
              <w:rFonts w:eastAsiaTheme="minorEastAsia"/>
              <w:noProof/>
              <w:lang w:eastAsia="en-GB"/>
            </w:rPr>
          </w:pPr>
          <w:hyperlink w:anchor="_Toc111016018" w:history="1">
            <w:r w:rsidRPr="00E15731">
              <w:rPr>
                <w:rStyle w:val="Hyperlink"/>
                <w:noProof/>
              </w:rPr>
              <w:t>Development of strategies: MSI Workshop 2</w:t>
            </w:r>
            <w:r>
              <w:rPr>
                <w:noProof/>
                <w:webHidden/>
              </w:rPr>
              <w:tab/>
            </w:r>
            <w:r>
              <w:rPr>
                <w:noProof/>
                <w:webHidden/>
              </w:rPr>
              <w:fldChar w:fldCharType="begin"/>
            </w:r>
            <w:r>
              <w:rPr>
                <w:noProof/>
                <w:webHidden/>
              </w:rPr>
              <w:instrText xml:space="preserve"> PAGEREF _Toc111016018 \h </w:instrText>
            </w:r>
            <w:r>
              <w:rPr>
                <w:noProof/>
                <w:webHidden/>
              </w:rPr>
            </w:r>
            <w:r>
              <w:rPr>
                <w:noProof/>
                <w:webHidden/>
              </w:rPr>
              <w:fldChar w:fldCharType="separate"/>
            </w:r>
            <w:r w:rsidR="009B3211">
              <w:rPr>
                <w:noProof/>
                <w:webHidden/>
              </w:rPr>
              <w:t>15</w:t>
            </w:r>
            <w:r>
              <w:rPr>
                <w:noProof/>
                <w:webHidden/>
              </w:rPr>
              <w:fldChar w:fldCharType="end"/>
            </w:r>
          </w:hyperlink>
        </w:p>
        <w:p w14:paraId="4D06A7D1" w14:textId="55258D66" w:rsidR="00341942" w:rsidRDefault="00341942">
          <w:pPr>
            <w:pStyle w:val="TOC1"/>
            <w:tabs>
              <w:tab w:val="right" w:leader="dot" w:pos="9016"/>
            </w:tabs>
            <w:rPr>
              <w:rFonts w:eastAsiaTheme="minorEastAsia"/>
              <w:noProof/>
              <w:lang w:eastAsia="en-GB"/>
            </w:rPr>
          </w:pPr>
          <w:hyperlink w:anchor="_Toc111016019" w:history="1">
            <w:r w:rsidRPr="00E15731">
              <w:rPr>
                <w:rStyle w:val="Hyperlink"/>
                <w:noProof/>
              </w:rPr>
              <w:t>Stage: Act</w:t>
            </w:r>
            <w:r>
              <w:rPr>
                <w:noProof/>
                <w:webHidden/>
              </w:rPr>
              <w:tab/>
            </w:r>
            <w:r>
              <w:rPr>
                <w:noProof/>
                <w:webHidden/>
              </w:rPr>
              <w:fldChar w:fldCharType="begin"/>
            </w:r>
            <w:r>
              <w:rPr>
                <w:noProof/>
                <w:webHidden/>
              </w:rPr>
              <w:instrText xml:space="preserve"> PAGEREF _Toc111016019 \h </w:instrText>
            </w:r>
            <w:r>
              <w:rPr>
                <w:noProof/>
                <w:webHidden/>
              </w:rPr>
            </w:r>
            <w:r>
              <w:rPr>
                <w:noProof/>
                <w:webHidden/>
              </w:rPr>
              <w:fldChar w:fldCharType="separate"/>
            </w:r>
            <w:r w:rsidR="009B3211">
              <w:rPr>
                <w:noProof/>
                <w:webHidden/>
              </w:rPr>
              <w:t>19</w:t>
            </w:r>
            <w:r>
              <w:rPr>
                <w:noProof/>
                <w:webHidden/>
              </w:rPr>
              <w:fldChar w:fldCharType="end"/>
            </w:r>
          </w:hyperlink>
        </w:p>
        <w:p w14:paraId="1360CA8E" w14:textId="6AF3903C" w:rsidR="00341942" w:rsidRDefault="00341942">
          <w:pPr>
            <w:pStyle w:val="TOC2"/>
            <w:tabs>
              <w:tab w:val="right" w:leader="dot" w:pos="9016"/>
            </w:tabs>
            <w:rPr>
              <w:rFonts w:eastAsiaTheme="minorEastAsia"/>
              <w:noProof/>
              <w:lang w:eastAsia="en-GB"/>
            </w:rPr>
          </w:pPr>
          <w:hyperlink w:anchor="_Toc111016020" w:history="1">
            <w:r w:rsidRPr="00E15731">
              <w:rPr>
                <w:rStyle w:val="Hyperlink"/>
                <w:noProof/>
              </w:rPr>
              <w:t>Implementing the strategies according to the workplan</w:t>
            </w:r>
            <w:r>
              <w:rPr>
                <w:noProof/>
                <w:webHidden/>
              </w:rPr>
              <w:tab/>
            </w:r>
            <w:r>
              <w:rPr>
                <w:noProof/>
                <w:webHidden/>
              </w:rPr>
              <w:fldChar w:fldCharType="begin"/>
            </w:r>
            <w:r>
              <w:rPr>
                <w:noProof/>
                <w:webHidden/>
              </w:rPr>
              <w:instrText xml:space="preserve"> PAGEREF _Toc111016020 \h </w:instrText>
            </w:r>
            <w:r>
              <w:rPr>
                <w:noProof/>
                <w:webHidden/>
              </w:rPr>
            </w:r>
            <w:r>
              <w:rPr>
                <w:noProof/>
                <w:webHidden/>
              </w:rPr>
              <w:fldChar w:fldCharType="separate"/>
            </w:r>
            <w:r w:rsidR="009B3211">
              <w:rPr>
                <w:noProof/>
                <w:webHidden/>
              </w:rPr>
              <w:t>19</w:t>
            </w:r>
            <w:r>
              <w:rPr>
                <w:noProof/>
                <w:webHidden/>
              </w:rPr>
              <w:fldChar w:fldCharType="end"/>
            </w:r>
          </w:hyperlink>
        </w:p>
        <w:p w14:paraId="034763F6" w14:textId="70A063DD" w:rsidR="00341942" w:rsidRDefault="00341942">
          <w:pPr>
            <w:pStyle w:val="TOC1"/>
            <w:tabs>
              <w:tab w:val="right" w:leader="dot" w:pos="9016"/>
            </w:tabs>
            <w:rPr>
              <w:rFonts w:eastAsiaTheme="minorEastAsia"/>
              <w:noProof/>
              <w:lang w:eastAsia="en-GB"/>
            </w:rPr>
          </w:pPr>
          <w:hyperlink w:anchor="_Toc111016021" w:history="1">
            <w:r w:rsidRPr="00E15731">
              <w:rPr>
                <w:rStyle w:val="Hyperlink"/>
                <w:noProof/>
              </w:rPr>
              <w:t>Stage: Observation</w:t>
            </w:r>
            <w:r>
              <w:rPr>
                <w:noProof/>
                <w:webHidden/>
              </w:rPr>
              <w:tab/>
            </w:r>
            <w:r>
              <w:rPr>
                <w:noProof/>
                <w:webHidden/>
              </w:rPr>
              <w:fldChar w:fldCharType="begin"/>
            </w:r>
            <w:r>
              <w:rPr>
                <w:noProof/>
                <w:webHidden/>
              </w:rPr>
              <w:instrText xml:space="preserve"> PAGEREF _Toc111016021 \h </w:instrText>
            </w:r>
            <w:r>
              <w:rPr>
                <w:noProof/>
                <w:webHidden/>
              </w:rPr>
            </w:r>
            <w:r>
              <w:rPr>
                <w:noProof/>
                <w:webHidden/>
              </w:rPr>
              <w:fldChar w:fldCharType="separate"/>
            </w:r>
            <w:r w:rsidR="009B3211">
              <w:rPr>
                <w:noProof/>
                <w:webHidden/>
              </w:rPr>
              <w:t>20</w:t>
            </w:r>
            <w:r>
              <w:rPr>
                <w:noProof/>
                <w:webHidden/>
              </w:rPr>
              <w:fldChar w:fldCharType="end"/>
            </w:r>
          </w:hyperlink>
        </w:p>
        <w:p w14:paraId="64D27496" w14:textId="070B9194" w:rsidR="00341942" w:rsidRDefault="00341942">
          <w:pPr>
            <w:pStyle w:val="TOC2"/>
            <w:tabs>
              <w:tab w:val="right" w:leader="dot" w:pos="9016"/>
            </w:tabs>
            <w:rPr>
              <w:rFonts w:eastAsiaTheme="minorEastAsia"/>
              <w:noProof/>
              <w:lang w:eastAsia="en-GB"/>
            </w:rPr>
          </w:pPr>
          <w:hyperlink w:anchor="_Toc111016022" w:history="1">
            <w:r w:rsidRPr="00E15731">
              <w:rPr>
                <w:rStyle w:val="Hyperlink"/>
                <w:noProof/>
              </w:rPr>
              <w:t>Observing how the strategies are being implemented</w:t>
            </w:r>
            <w:r>
              <w:rPr>
                <w:noProof/>
                <w:webHidden/>
              </w:rPr>
              <w:tab/>
            </w:r>
            <w:r>
              <w:rPr>
                <w:noProof/>
                <w:webHidden/>
              </w:rPr>
              <w:fldChar w:fldCharType="begin"/>
            </w:r>
            <w:r>
              <w:rPr>
                <w:noProof/>
                <w:webHidden/>
              </w:rPr>
              <w:instrText xml:space="preserve"> PAGEREF _Toc111016022 \h </w:instrText>
            </w:r>
            <w:r>
              <w:rPr>
                <w:noProof/>
                <w:webHidden/>
              </w:rPr>
            </w:r>
            <w:r>
              <w:rPr>
                <w:noProof/>
                <w:webHidden/>
              </w:rPr>
              <w:fldChar w:fldCharType="separate"/>
            </w:r>
            <w:r w:rsidR="009B3211">
              <w:rPr>
                <w:noProof/>
                <w:webHidden/>
              </w:rPr>
              <w:t>20</w:t>
            </w:r>
            <w:r>
              <w:rPr>
                <w:noProof/>
                <w:webHidden/>
              </w:rPr>
              <w:fldChar w:fldCharType="end"/>
            </w:r>
          </w:hyperlink>
        </w:p>
        <w:p w14:paraId="78CF7C60" w14:textId="64A5D991" w:rsidR="00341942" w:rsidRDefault="00341942">
          <w:pPr>
            <w:pStyle w:val="TOC2"/>
            <w:tabs>
              <w:tab w:val="right" w:leader="dot" w:pos="9016"/>
            </w:tabs>
            <w:rPr>
              <w:rFonts w:eastAsiaTheme="minorEastAsia"/>
              <w:noProof/>
              <w:lang w:eastAsia="en-GB"/>
            </w:rPr>
          </w:pPr>
          <w:hyperlink w:anchor="_Toc111016023" w:history="1">
            <w:r w:rsidRPr="00E15731">
              <w:rPr>
                <w:rStyle w:val="Hyperlink"/>
                <w:noProof/>
              </w:rPr>
              <w:t>Monitoring for effects of strategies using indicators in the workplan</w:t>
            </w:r>
            <w:r>
              <w:rPr>
                <w:noProof/>
                <w:webHidden/>
              </w:rPr>
              <w:tab/>
            </w:r>
            <w:r>
              <w:rPr>
                <w:noProof/>
                <w:webHidden/>
              </w:rPr>
              <w:fldChar w:fldCharType="begin"/>
            </w:r>
            <w:r>
              <w:rPr>
                <w:noProof/>
                <w:webHidden/>
              </w:rPr>
              <w:instrText xml:space="preserve"> PAGEREF _Toc111016023 \h </w:instrText>
            </w:r>
            <w:r>
              <w:rPr>
                <w:noProof/>
                <w:webHidden/>
              </w:rPr>
            </w:r>
            <w:r>
              <w:rPr>
                <w:noProof/>
                <w:webHidden/>
              </w:rPr>
              <w:fldChar w:fldCharType="separate"/>
            </w:r>
            <w:r w:rsidR="009B3211">
              <w:rPr>
                <w:noProof/>
                <w:webHidden/>
              </w:rPr>
              <w:t>20</w:t>
            </w:r>
            <w:r>
              <w:rPr>
                <w:noProof/>
                <w:webHidden/>
              </w:rPr>
              <w:fldChar w:fldCharType="end"/>
            </w:r>
          </w:hyperlink>
        </w:p>
        <w:p w14:paraId="4AE37692" w14:textId="77B89740" w:rsidR="00341942" w:rsidRDefault="00341942">
          <w:pPr>
            <w:pStyle w:val="TOC1"/>
            <w:tabs>
              <w:tab w:val="right" w:leader="dot" w:pos="9016"/>
            </w:tabs>
            <w:rPr>
              <w:rFonts w:eastAsiaTheme="minorEastAsia"/>
              <w:noProof/>
              <w:lang w:eastAsia="en-GB"/>
            </w:rPr>
          </w:pPr>
          <w:hyperlink w:anchor="_Toc111016024" w:history="1">
            <w:r w:rsidRPr="00E15731">
              <w:rPr>
                <w:rStyle w:val="Hyperlink"/>
                <w:noProof/>
              </w:rPr>
              <w:t xml:space="preserve">Stage: </w:t>
            </w:r>
            <w:r w:rsidRPr="00E15731">
              <w:rPr>
                <w:rStyle w:val="Hyperlink"/>
                <w:noProof/>
                <w:shd w:val="clear" w:color="auto" w:fill="FFFFFF"/>
              </w:rPr>
              <w:t>Reflection</w:t>
            </w:r>
            <w:r>
              <w:rPr>
                <w:noProof/>
                <w:webHidden/>
              </w:rPr>
              <w:tab/>
            </w:r>
            <w:r>
              <w:rPr>
                <w:noProof/>
                <w:webHidden/>
              </w:rPr>
              <w:fldChar w:fldCharType="begin"/>
            </w:r>
            <w:r>
              <w:rPr>
                <w:noProof/>
                <w:webHidden/>
              </w:rPr>
              <w:instrText xml:space="preserve"> PAGEREF _Toc111016024 \h </w:instrText>
            </w:r>
            <w:r>
              <w:rPr>
                <w:noProof/>
                <w:webHidden/>
              </w:rPr>
            </w:r>
            <w:r>
              <w:rPr>
                <w:noProof/>
                <w:webHidden/>
              </w:rPr>
              <w:fldChar w:fldCharType="separate"/>
            </w:r>
            <w:r w:rsidR="009B3211">
              <w:rPr>
                <w:noProof/>
                <w:webHidden/>
              </w:rPr>
              <w:t>21</w:t>
            </w:r>
            <w:r>
              <w:rPr>
                <w:noProof/>
                <w:webHidden/>
              </w:rPr>
              <w:fldChar w:fldCharType="end"/>
            </w:r>
          </w:hyperlink>
        </w:p>
        <w:p w14:paraId="13489715" w14:textId="3C6046E3" w:rsidR="00341942" w:rsidRDefault="00341942">
          <w:pPr>
            <w:pStyle w:val="TOC2"/>
            <w:tabs>
              <w:tab w:val="right" w:leader="dot" w:pos="9016"/>
            </w:tabs>
            <w:rPr>
              <w:rFonts w:eastAsiaTheme="minorEastAsia"/>
              <w:noProof/>
              <w:lang w:eastAsia="en-GB"/>
            </w:rPr>
          </w:pPr>
          <w:hyperlink w:anchor="_Toc111016025" w:history="1">
            <w:r w:rsidRPr="00E15731">
              <w:rPr>
                <w:rStyle w:val="Hyperlink"/>
                <w:noProof/>
              </w:rPr>
              <w:t>Reflective diaries</w:t>
            </w:r>
            <w:r>
              <w:rPr>
                <w:noProof/>
                <w:webHidden/>
              </w:rPr>
              <w:tab/>
            </w:r>
            <w:r>
              <w:rPr>
                <w:noProof/>
                <w:webHidden/>
              </w:rPr>
              <w:fldChar w:fldCharType="begin"/>
            </w:r>
            <w:r>
              <w:rPr>
                <w:noProof/>
                <w:webHidden/>
              </w:rPr>
              <w:instrText xml:space="preserve"> PAGEREF _Toc111016025 \h </w:instrText>
            </w:r>
            <w:r>
              <w:rPr>
                <w:noProof/>
                <w:webHidden/>
              </w:rPr>
            </w:r>
            <w:r>
              <w:rPr>
                <w:noProof/>
                <w:webHidden/>
              </w:rPr>
              <w:fldChar w:fldCharType="separate"/>
            </w:r>
            <w:r w:rsidR="009B3211">
              <w:rPr>
                <w:noProof/>
                <w:webHidden/>
              </w:rPr>
              <w:t>22</w:t>
            </w:r>
            <w:r>
              <w:rPr>
                <w:noProof/>
                <w:webHidden/>
              </w:rPr>
              <w:fldChar w:fldCharType="end"/>
            </w:r>
          </w:hyperlink>
        </w:p>
        <w:p w14:paraId="62D8C483" w14:textId="23FF2D87" w:rsidR="00341942" w:rsidRDefault="00341942">
          <w:pPr>
            <w:pStyle w:val="TOC2"/>
            <w:tabs>
              <w:tab w:val="right" w:leader="dot" w:pos="9016"/>
            </w:tabs>
            <w:rPr>
              <w:rFonts w:eastAsiaTheme="minorEastAsia"/>
              <w:noProof/>
              <w:lang w:eastAsia="en-GB"/>
            </w:rPr>
          </w:pPr>
          <w:hyperlink w:anchor="_Toc111016026" w:history="1">
            <w:r w:rsidRPr="00E15731">
              <w:rPr>
                <w:rStyle w:val="Hyperlink"/>
                <w:noProof/>
              </w:rPr>
              <w:t>Support visits by facilitators</w:t>
            </w:r>
            <w:r>
              <w:rPr>
                <w:noProof/>
                <w:webHidden/>
              </w:rPr>
              <w:tab/>
            </w:r>
            <w:r>
              <w:rPr>
                <w:noProof/>
                <w:webHidden/>
              </w:rPr>
              <w:fldChar w:fldCharType="begin"/>
            </w:r>
            <w:r>
              <w:rPr>
                <w:noProof/>
                <w:webHidden/>
              </w:rPr>
              <w:instrText xml:space="preserve"> PAGEREF _Toc111016026 \h </w:instrText>
            </w:r>
            <w:r>
              <w:rPr>
                <w:noProof/>
                <w:webHidden/>
              </w:rPr>
            </w:r>
            <w:r>
              <w:rPr>
                <w:noProof/>
                <w:webHidden/>
              </w:rPr>
              <w:fldChar w:fldCharType="separate"/>
            </w:r>
            <w:r w:rsidR="009B3211">
              <w:rPr>
                <w:noProof/>
                <w:webHidden/>
              </w:rPr>
              <w:t>22</w:t>
            </w:r>
            <w:r>
              <w:rPr>
                <w:noProof/>
                <w:webHidden/>
              </w:rPr>
              <w:fldChar w:fldCharType="end"/>
            </w:r>
          </w:hyperlink>
        </w:p>
        <w:p w14:paraId="30F7C529" w14:textId="190C10CB" w:rsidR="00341942" w:rsidRDefault="00341942">
          <w:pPr>
            <w:pStyle w:val="TOC2"/>
            <w:tabs>
              <w:tab w:val="right" w:leader="dot" w:pos="9016"/>
            </w:tabs>
            <w:rPr>
              <w:rFonts w:eastAsiaTheme="minorEastAsia"/>
              <w:noProof/>
              <w:lang w:eastAsia="en-GB"/>
            </w:rPr>
          </w:pPr>
          <w:hyperlink w:anchor="_Toc111016027" w:history="1">
            <w:r w:rsidRPr="00E15731">
              <w:rPr>
                <w:rStyle w:val="Hyperlink"/>
                <w:noProof/>
              </w:rPr>
              <w:t>Inter-district meetings</w:t>
            </w:r>
            <w:r>
              <w:rPr>
                <w:noProof/>
                <w:webHidden/>
              </w:rPr>
              <w:tab/>
            </w:r>
            <w:r>
              <w:rPr>
                <w:noProof/>
                <w:webHidden/>
              </w:rPr>
              <w:fldChar w:fldCharType="begin"/>
            </w:r>
            <w:r>
              <w:rPr>
                <w:noProof/>
                <w:webHidden/>
              </w:rPr>
              <w:instrText xml:space="preserve"> PAGEREF _Toc111016027 \h </w:instrText>
            </w:r>
            <w:r>
              <w:rPr>
                <w:noProof/>
                <w:webHidden/>
              </w:rPr>
            </w:r>
            <w:r>
              <w:rPr>
                <w:noProof/>
                <w:webHidden/>
              </w:rPr>
              <w:fldChar w:fldCharType="separate"/>
            </w:r>
            <w:r w:rsidR="009B3211">
              <w:rPr>
                <w:noProof/>
                <w:webHidden/>
              </w:rPr>
              <w:t>23</w:t>
            </w:r>
            <w:r>
              <w:rPr>
                <w:noProof/>
                <w:webHidden/>
              </w:rPr>
              <w:fldChar w:fldCharType="end"/>
            </w:r>
          </w:hyperlink>
        </w:p>
        <w:p w14:paraId="2C537B21" w14:textId="665C8471" w:rsidR="00341942" w:rsidRDefault="00341942">
          <w:pPr>
            <w:pStyle w:val="TOC2"/>
            <w:tabs>
              <w:tab w:val="right" w:leader="dot" w:pos="9016"/>
            </w:tabs>
            <w:rPr>
              <w:rFonts w:eastAsiaTheme="minorEastAsia"/>
              <w:noProof/>
              <w:lang w:eastAsia="en-GB"/>
            </w:rPr>
          </w:pPr>
          <w:hyperlink w:anchor="_Toc111016028" w:history="1">
            <w:r w:rsidRPr="00E15731">
              <w:rPr>
                <w:rStyle w:val="Hyperlink"/>
                <w:noProof/>
              </w:rPr>
              <w:t>Moving into MSI Cycle 2 and beyond</w:t>
            </w:r>
            <w:r>
              <w:rPr>
                <w:noProof/>
                <w:webHidden/>
              </w:rPr>
              <w:tab/>
            </w:r>
            <w:r>
              <w:rPr>
                <w:noProof/>
                <w:webHidden/>
              </w:rPr>
              <w:fldChar w:fldCharType="begin"/>
            </w:r>
            <w:r>
              <w:rPr>
                <w:noProof/>
                <w:webHidden/>
              </w:rPr>
              <w:instrText xml:space="preserve"> PAGEREF _Toc111016028 \h </w:instrText>
            </w:r>
            <w:r>
              <w:rPr>
                <w:noProof/>
                <w:webHidden/>
              </w:rPr>
            </w:r>
            <w:r>
              <w:rPr>
                <w:noProof/>
                <w:webHidden/>
              </w:rPr>
              <w:fldChar w:fldCharType="separate"/>
            </w:r>
            <w:r w:rsidR="009B3211">
              <w:rPr>
                <w:noProof/>
                <w:webHidden/>
              </w:rPr>
              <w:t>24</w:t>
            </w:r>
            <w:r>
              <w:rPr>
                <w:noProof/>
                <w:webHidden/>
              </w:rPr>
              <w:fldChar w:fldCharType="end"/>
            </w:r>
          </w:hyperlink>
        </w:p>
        <w:p w14:paraId="6BFC33DF" w14:textId="19A77489" w:rsidR="00DC2D05" w:rsidRDefault="006B7EA8" w:rsidP="00F02581">
          <w:r>
            <w:rPr>
              <w:b/>
              <w:bCs/>
            </w:rPr>
            <w:fldChar w:fldCharType="end"/>
          </w:r>
        </w:p>
      </w:sdtContent>
    </w:sdt>
    <w:p w14:paraId="62F94EC6" w14:textId="7FD00FD4" w:rsidR="0011070F" w:rsidRPr="0069648D" w:rsidRDefault="0011070F" w:rsidP="00FF66A7">
      <w:pPr>
        <w:pStyle w:val="Heading1"/>
      </w:pPr>
      <w:bookmarkStart w:id="0" w:name="_Toc111016007"/>
      <w:r w:rsidRPr="0069648D">
        <w:t>List of abbreviations</w:t>
      </w:r>
      <w:bookmarkEnd w:id="0"/>
    </w:p>
    <w:p w14:paraId="7255B792" w14:textId="77777777" w:rsidR="00DC2D05" w:rsidRPr="0099129B" w:rsidRDefault="0069648D" w:rsidP="006B7EA8">
      <w:pPr>
        <w:spacing w:line="360" w:lineRule="auto"/>
        <w:rPr>
          <w:rFonts w:cstheme="minorHAnsi"/>
        </w:rPr>
      </w:pPr>
      <w:r w:rsidRPr="0099129B">
        <w:rPr>
          <w:rFonts w:cstheme="minorHAnsi"/>
          <w:b/>
          <w:bCs/>
        </w:rPr>
        <w:t xml:space="preserve">DG </w:t>
      </w:r>
      <w:r w:rsidRPr="0099129B">
        <w:rPr>
          <w:rFonts w:cstheme="minorHAnsi"/>
        </w:rPr>
        <w:t>– District Group</w:t>
      </w:r>
    </w:p>
    <w:p w14:paraId="27F20C26" w14:textId="77777777" w:rsidR="00DC2D05" w:rsidRPr="0099129B" w:rsidRDefault="007E4121" w:rsidP="006B7EA8">
      <w:pPr>
        <w:spacing w:line="360" w:lineRule="auto"/>
        <w:rPr>
          <w:rFonts w:cstheme="minorHAnsi"/>
        </w:rPr>
      </w:pPr>
      <w:r w:rsidRPr="0099129B">
        <w:rPr>
          <w:rFonts w:cstheme="minorHAnsi"/>
          <w:b/>
          <w:bCs/>
        </w:rPr>
        <w:t>CRT</w:t>
      </w:r>
      <w:r w:rsidR="00675920" w:rsidRPr="0099129B">
        <w:rPr>
          <w:rFonts w:cstheme="minorHAnsi"/>
        </w:rPr>
        <w:t xml:space="preserve"> – Country Research Team</w:t>
      </w:r>
    </w:p>
    <w:p w14:paraId="55461C48" w14:textId="0316C954" w:rsidR="00675920" w:rsidRPr="0099129B" w:rsidRDefault="009E2576" w:rsidP="006B7EA8">
      <w:pPr>
        <w:spacing w:line="360" w:lineRule="auto"/>
        <w:rPr>
          <w:rFonts w:cstheme="minorHAnsi"/>
        </w:rPr>
      </w:pPr>
      <w:r w:rsidRPr="0099129B">
        <w:rPr>
          <w:rFonts w:cstheme="minorHAnsi"/>
          <w:b/>
          <w:bCs/>
        </w:rPr>
        <w:t>DHMT</w:t>
      </w:r>
      <w:r w:rsidR="00675920" w:rsidRPr="0099129B">
        <w:rPr>
          <w:rFonts w:cstheme="minorHAnsi"/>
        </w:rPr>
        <w:t xml:space="preserve"> – District Health Management Team</w:t>
      </w:r>
    </w:p>
    <w:p w14:paraId="1C363FA2" w14:textId="3D1A1242" w:rsidR="00F02581" w:rsidRPr="0099129B" w:rsidRDefault="00F02581" w:rsidP="006B7EA8">
      <w:pPr>
        <w:spacing w:line="360" w:lineRule="auto"/>
        <w:rPr>
          <w:rFonts w:cstheme="minorHAnsi"/>
        </w:rPr>
      </w:pPr>
      <w:r w:rsidRPr="0099129B">
        <w:rPr>
          <w:rFonts w:cstheme="minorHAnsi"/>
          <w:b/>
          <w:bCs/>
        </w:rPr>
        <w:t xml:space="preserve">MSI </w:t>
      </w:r>
      <w:r w:rsidRPr="0099129B">
        <w:rPr>
          <w:rFonts w:cstheme="minorHAnsi"/>
        </w:rPr>
        <w:t>– Management Strengthening Intervention</w:t>
      </w:r>
    </w:p>
    <w:p w14:paraId="4407F1B2" w14:textId="77777777" w:rsidR="00DC2D05" w:rsidRPr="0099129B" w:rsidRDefault="00675920" w:rsidP="006B7EA8">
      <w:pPr>
        <w:spacing w:line="360" w:lineRule="auto"/>
        <w:rPr>
          <w:rFonts w:cstheme="minorHAnsi"/>
        </w:rPr>
      </w:pPr>
      <w:r w:rsidRPr="0099129B">
        <w:rPr>
          <w:rFonts w:cstheme="minorHAnsi"/>
          <w:b/>
          <w:bCs/>
        </w:rPr>
        <w:t>NSSG</w:t>
      </w:r>
      <w:r w:rsidRPr="0099129B">
        <w:rPr>
          <w:rFonts w:cstheme="minorHAnsi"/>
        </w:rPr>
        <w:t xml:space="preserve"> – National Scale-up Steering Group</w:t>
      </w:r>
    </w:p>
    <w:p w14:paraId="76C6B3E7" w14:textId="32355B9A" w:rsidR="009E2576" w:rsidRPr="0069648D" w:rsidRDefault="007E4121" w:rsidP="006B7EA8">
      <w:pPr>
        <w:spacing w:line="360" w:lineRule="auto"/>
        <w:rPr>
          <w:rFonts w:cstheme="minorHAnsi"/>
          <w:sz w:val="24"/>
          <w:szCs w:val="24"/>
        </w:rPr>
      </w:pPr>
      <w:r w:rsidRPr="0099129B">
        <w:rPr>
          <w:rFonts w:cstheme="minorHAnsi"/>
          <w:b/>
          <w:bCs/>
        </w:rPr>
        <w:t>RT</w:t>
      </w:r>
      <w:r w:rsidR="00675920" w:rsidRPr="0099129B">
        <w:rPr>
          <w:rFonts w:cstheme="minorHAnsi"/>
        </w:rPr>
        <w:t xml:space="preserve"> – Resource Team</w:t>
      </w:r>
      <w:r w:rsidRPr="0069648D">
        <w:rPr>
          <w:rFonts w:cstheme="minorHAnsi"/>
          <w:sz w:val="24"/>
          <w:szCs w:val="24"/>
        </w:rPr>
        <w:br/>
      </w:r>
    </w:p>
    <w:p w14:paraId="1187EACF" w14:textId="1129F4E4" w:rsidR="00141BF3" w:rsidRPr="0069648D" w:rsidRDefault="0069648D" w:rsidP="00FF66A7">
      <w:pPr>
        <w:pStyle w:val="Heading1"/>
      </w:pPr>
      <w:bookmarkStart w:id="1" w:name="_Toc111016008"/>
      <w:r w:rsidRPr="0069648D">
        <w:lastRenderedPageBreak/>
        <w:t>Introduction</w:t>
      </w:r>
      <w:bookmarkEnd w:id="1"/>
      <w:r w:rsidR="00141BF3" w:rsidRPr="0069648D">
        <w:t xml:space="preserve"> </w:t>
      </w:r>
    </w:p>
    <w:p w14:paraId="1E561FAF" w14:textId="2388F8D1" w:rsidR="00C00355" w:rsidRPr="0069648D" w:rsidRDefault="004F49F6" w:rsidP="00B80380">
      <w:pPr>
        <w:spacing w:line="360" w:lineRule="auto"/>
        <w:rPr>
          <w:rFonts w:cstheme="minorHAnsi"/>
          <w:sz w:val="24"/>
          <w:szCs w:val="24"/>
        </w:rPr>
      </w:pPr>
      <w:r>
        <w:rPr>
          <w:rFonts w:cstheme="minorHAnsi"/>
          <w:sz w:val="24"/>
          <w:szCs w:val="24"/>
        </w:rPr>
        <w:br/>
      </w:r>
      <w:r w:rsidR="00D928F4" w:rsidRPr="0069648D">
        <w:rPr>
          <w:rFonts w:cstheme="minorHAnsi"/>
          <w:noProof/>
          <w:sz w:val="24"/>
          <w:szCs w:val="24"/>
          <w:lang w:val="en-US"/>
        </w:rPr>
        <mc:AlternateContent>
          <mc:Choice Requires="wps">
            <w:drawing>
              <wp:anchor distT="0" distB="0" distL="114300" distR="114300" simplePos="0" relativeHeight="251660288" behindDoc="0" locked="0" layoutInCell="1" allowOverlap="1" wp14:anchorId="75B3DAC8" wp14:editId="5CB9583F">
                <wp:simplePos x="0" y="0"/>
                <wp:positionH relativeFrom="column">
                  <wp:posOffset>-85725</wp:posOffset>
                </wp:positionH>
                <wp:positionV relativeFrom="paragraph">
                  <wp:posOffset>2096135</wp:posOffset>
                </wp:positionV>
                <wp:extent cx="1838325" cy="635"/>
                <wp:effectExtent l="0" t="0" r="9525" b="0"/>
                <wp:wrapSquare wrapText="bothSides"/>
                <wp:docPr id="10" name="Text Box 10"/>
                <wp:cNvGraphicFramePr/>
                <a:graphic xmlns:a="http://schemas.openxmlformats.org/drawingml/2006/main">
                  <a:graphicData uri="http://schemas.microsoft.com/office/word/2010/wordprocessingShape">
                    <wps:wsp>
                      <wps:cNvSpPr txBox="1"/>
                      <wps:spPr>
                        <a:xfrm>
                          <a:off x="0" y="0"/>
                          <a:ext cx="1838325" cy="635"/>
                        </a:xfrm>
                        <a:prstGeom prst="rect">
                          <a:avLst/>
                        </a:prstGeom>
                        <a:solidFill>
                          <a:prstClr val="white"/>
                        </a:solidFill>
                        <a:ln>
                          <a:noFill/>
                        </a:ln>
                      </wps:spPr>
                      <wps:txbx>
                        <w:txbxContent>
                          <w:p w14:paraId="7E54AC9C" w14:textId="1786C5B2" w:rsidR="00C81807" w:rsidRPr="004F49F6" w:rsidRDefault="00C81807" w:rsidP="004F49F6">
                            <w:pPr>
                              <w:pStyle w:val="Caption"/>
                            </w:pPr>
                            <w:r w:rsidRPr="004F49F6">
                              <w:t>Figure 1: The action research cycle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5B3DAC8" id="_x0000_t202" coordsize="21600,21600" o:spt="202" path="m,l,21600r21600,l21600,xe">
                <v:stroke joinstyle="miter"/>
                <v:path gradientshapeok="t" o:connecttype="rect"/>
              </v:shapetype>
              <v:shape id="Text Box 10" o:spid="_x0000_s1026" type="#_x0000_t202" style="position:absolute;margin-left:-6.75pt;margin-top:165.05pt;width:144.75pt;height:.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BFQIAADgEAAAOAAAAZHJzL2Uyb0RvYy54bWysU02L2zAQvRf6H4TujfPBLiHEWdIsKYWw&#10;u5Ate1ZkKTbIGnWkxE5/fUeynbTbnkov8lgzeqN572n50NaGnRX6CmzOJ6MxZ8pKKCp7zPm31+2n&#10;OWc+CFsIA1bl/KI8f1h9/LBs3EJNoQRTKGQEYv2icTkvQ3CLLPOyVLXwI3DKUlID1iLQLx6zAkVD&#10;6LXJpuPxfdYAFg5BKu9p97FL8lXC11rJ8Ky1V4GZnNPdQloxrYe4ZqulWBxRuLKS/TXEP9yiFpWl&#10;pleoRxEEO2H1B1RdSQQPOowk1BloXUmVZqBpJuN30+xL4VSahcjx7kqT/3+w8um8dy/IQvsZWhIw&#10;EtI4v/C0GedpNdbxSzdllCcKL1faVBuYjIfms/lseseZpNz97C5iZLejDn34oqBmMcg5kiaJKnHe&#10;+dCVDiWxkwdTFdvKmPgTExuD7CxIv6asgurBf6syNtZaiKc6wLiT3eaIUWgPbT/cAYoLzYzQ2cE7&#10;ua2o0U748CKQ9KcxydPhmRZtoMk59BFnJeCPv+3HepKFspw15Kec++8ngYoz89WSYNF8Q4BDcBgC&#10;e6o3QCNO6LU4mUI6gMEMoUao38jq69iFUsJK6pXzMISb0LmanopU63UqIos5EXZ272SEHgh9bd8E&#10;ul6OQCo+weA0sXinSlebdHHrUyCKk2SR0I7FnmeyZxK9f0rR/7/+p6rbg1/9BAAA//8DAFBLAwQU&#10;AAYACAAAACEA68tx/OEAAAALAQAADwAAAGRycy9kb3ducmV2LnhtbEyPPU/DMBCGdyT+g3VILKh1&#10;PkpAIU5VVTDAUhG6sLnxNQ7E58h22vDvMSww3t2j9563Ws9mYCd0vrckIF0mwJBaq3rqBOzfnhb3&#10;wHyQpORgCQV8oYd1fXlRyVLZM73iqQkdiyHkSylAhzCWnPtWo5F+aUekeDtaZ2SIo+u4cvIcw83A&#10;syQpuJE9xQ9ajrjV2H42kxGwW73v9M10fHzZrHL3vJ+2xUfXCHF9NW8egAWcwx8MP/pRHerodLAT&#10;Kc8GAYs0v42ogDxPUmCRyO6K2O7wu8mA1xX/36H+BgAA//8DAFBLAQItABQABgAIAAAAIQC2gziS&#10;/gAAAOEBAAATAAAAAAAAAAAAAAAAAAAAAABbQ29udGVudF9UeXBlc10ueG1sUEsBAi0AFAAGAAgA&#10;AAAhADj9If/WAAAAlAEAAAsAAAAAAAAAAAAAAAAALwEAAF9yZWxzLy5yZWxzUEsBAi0AFAAGAAgA&#10;AAAhAIj/JQEVAgAAOAQAAA4AAAAAAAAAAAAAAAAALgIAAGRycy9lMm9Eb2MueG1sUEsBAi0AFAAG&#10;AAgAAAAhAOvLcfzhAAAACwEAAA8AAAAAAAAAAAAAAAAAbwQAAGRycy9kb3ducmV2LnhtbFBLBQYA&#10;AAAABAAEAPMAAAB9BQAAAAA=&#10;" stroked="f">
                <v:textbox style="mso-fit-shape-to-text:t" inset="0,0,0,0">
                  <w:txbxContent>
                    <w:p w14:paraId="7E54AC9C" w14:textId="1786C5B2" w:rsidR="00C81807" w:rsidRPr="004F49F6" w:rsidRDefault="00C81807" w:rsidP="004F49F6">
                      <w:pPr>
                        <w:pStyle w:val="Caption"/>
                      </w:pPr>
                      <w:r w:rsidRPr="004F49F6">
                        <w:t>Figure 1: The action research cycle</w:t>
                      </w:r>
                    </w:p>
                  </w:txbxContent>
                </v:textbox>
                <w10:wrap type="square"/>
              </v:shape>
            </w:pict>
          </mc:Fallback>
        </mc:AlternateContent>
      </w:r>
      <w:r w:rsidR="00D928F4" w:rsidRPr="0069648D">
        <w:rPr>
          <w:rFonts w:cstheme="minorHAnsi"/>
          <w:noProof/>
          <w:sz w:val="24"/>
          <w:szCs w:val="24"/>
          <w:lang w:val="en-US"/>
        </w:rPr>
        <w:drawing>
          <wp:anchor distT="0" distB="0" distL="114300" distR="114300" simplePos="0" relativeHeight="251659264" behindDoc="0" locked="0" layoutInCell="1" allowOverlap="1" wp14:anchorId="2EEAF7E6" wp14:editId="21EEA858">
            <wp:simplePos x="0" y="0"/>
            <wp:positionH relativeFrom="column">
              <wp:posOffset>-38100</wp:posOffset>
            </wp:positionH>
            <wp:positionV relativeFrom="paragraph">
              <wp:posOffset>400685</wp:posOffset>
            </wp:positionV>
            <wp:extent cx="1762125" cy="1652905"/>
            <wp:effectExtent l="0" t="0" r="9525" b="444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_single_01.jpg"/>
                    <pic:cNvPicPr preferRelativeResize="0"/>
                  </pic:nvPicPr>
                  <pic:blipFill>
                    <a:blip r:embed="rId15" cstate="print">
                      <a:extLst>
                        <a:ext uri="{28A0092B-C50C-407E-A947-70E740481C1C}">
                          <a14:useLocalDpi xmlns:a14="http://schemas.microsoft.com/office/drawing/2010/main" val="0"/>
                        </a:ext>
                      </a:extLst>
                    </a:blip>
                    <a:stretch>
                      <a:fillRect/>
                    </a:stretch>
                  </pic:blipFill>
                  <pic:spPr>
                    <a:xfrm>
                      <a:off x="0" y="0"/>
                      <a:ext cx="1762125" cy="1652905"/>
                    </a:xfrm>
                    <a:prstGeom prst="rect">
                      <a:avLst/>
                    </a:prstGeom>
                  </pic:spPr>
                </pic:pic>
              </a:graphicData>
            </a:graphic>
            <wp14:sizeRelH relativeFrom="margin">
              <wp14:pctWidth>0</wp14:pctWidth>
            </wp14:sizeRelH>
            <wp14:sizeRelV relativeFrom="margin">
              <wp14:pctHeight>0</wp14:pctHeight>
            </wp14:sizeRelV>
          </wp:anchor>
        </w:drawing>
      </w:r>
      <w:r w:rsidR="00D928F4" w:rsidRPr="0069648D">
        <w:rPr>
          <w:rFonts w:cstheme="minorHAnsi"/>
          <w:sz w:val="24"/>
          <w:szCs w:val="24"/>
        </w:rPr>
        <w:t xml:space="preserve">The PERFORM project </w:t>
      </w:r>
      <w:r w:rsidR="00AB15BE" w:rsidRPr="0069648D">
        <w:rPr>
          <w:rFonts w:cstheme="minorHAnsi"/>
          <w:sz w:val="24"/>
          <w:szCs w:val="24"/>
        </w:rPr>
        <w:t>(20</w:t>
      </w:r>
      <w:r w:rsidR="00A06B05" w:rsidRPr="0069648D">
        <w:rPr>
          <w:rFonts w:cstheme="minorHAnsi"/>
          <w:sz w:val="24"/>
          <w:szCs w:val="24"/>
        </w:rPr>
        <w:t xml:space="preserve">11-15) </w:t>
      </w:r>
      <w:r w:rsidR="00BF00E7" w:rsidRPr="0069648D">
        <w:rPr>
          <w:rFonts w:cstheme="minorHAnsi"/>
          <w:sz w:val="24"/>
          <w:szCs w:val="24"/>
        </w:rPr>
        <w:t>pilot</w:t>
      </w:r>
      <w:r w:rsidR="00D928F4" w:rsidRPr="0069648D">
        <w:rPr>
          <w:rFonts w:cstheme="minorHAnsi"/>
          <w:sz w:val="24"/>
          <w:szCs w:val="24"/>
        </w:rPr>
        <w:t xml:space="preserve">ed a management strengthening intervention (MSI) and tested it with District Health Management Teams (DHMT) in Ghana, </w:t>
      </w:r>
      <w:proofErr w:type="gramStart"/>
      <w:r w:rsidR="00D928F4" w:rsidRPr="0069648D">
        <w:rPr>
          <w:rFonts w:cstheme="minorHAnsi"/>
          <w:sz w:val="24"/>
          <w:szCs w:val="24"/>
        </w:rPr>
        <w:t>Uganda</w:t>
      </w:r>
      <w:proofErr w:type="gramEnd"/>
      <w:r w:rsidR="00D928F4" w:rsidRPr="0069648D">
        <w:rPr>
          <w:rFonts w:cstheme="minorHAnsi"/>
          <w:sz w:val="24"/>
          <w:szCs w:val="24"/>
        </w:rPr>
        <w:t xml:space="preserve"> and Tanzania </w:t>
      </w:r>
      <w:r w:rsidR="006F00BF" w:rsidRPr="0069648D">
        <w:rPr>
          <w:rFonts w:cstheme="minorHAnsi"/>
          <w:sz w:val="24"/>
          <w:szCs w:val="24"/>
        </w:rPr>
        <w:t xml:space="preserve">in </w:t>
      </w:r>
      <w:r w:rsidR="00102A6A" w:rsidRPr="0069648D">
        <w:rPr>
          <w:rFonts w:cstheme="minorHAnsi"/>
          <w:sz w:val="24"/>
          <w:szCs w:val="24"/>
        </w:rPr>
        <w:t>group</w:t>
      </w:r>
      <w:r w:rsidR="0099129B">
        <w:rPr>
          <w:rFonts w:cstheme="minorHAnsi"/>
          <w:sz w:val="24"/>
          <w:szCs w:val="24"/>
        </w:rPr>
        <w:t>s</w:t>
      </w:r>
      <w:r w:rsidR="00102A6A" w:rsidRPr="0069648D">
        <w:rPr>
          <w:rFonts w:cstheme="minorHAnsi"/>
          <w:sz w:val="24"/>
          <w:szCs w:val="24"/>
        </w:rPr>
        <w:t xml:space="preserve"> of </w:t>
      </w:r>
      <w:r w:rsidR="006F00BF" w:rsidRPr="0069648D">
        <w:rPr>
          <w:rFonts w:cstheme="minorHAnsi"/>
          <w:sz w:val="24"/>
          <w:szCs w:val="24"/>
        </w:rPr>
        <w:t>three districts</w:t>
      </w:r>
      <w:r w:rsidR="00346344" w:rsidRPr="0069648D">
        <w:rPr>
          <w:rFonts w:cstheme="minorHAnsi"/>
          <w:sz w:val="24"/>
          <w:szCs w:val="24"/>
        </w:rPr>
        <w:t xml:space="preserve"> (</w:t>
      </w:r>
      <w:r w:rsidR="0075132D" w:rsidRPr="0069648D">
        <w:rPr>
          <w:rFonts w:cstheme="minorHAnsi"/>
          <w:sz w:val="24"/>
          <w:szCs w:val="24"/>
        </w:rPr>
        <w:t>referred to as ‘</w:t>
      </w:r>
      <w:r w:rsidR="00A55C96" w:rsidRPr="0069648D">
        <w:rPr>
          <w:rFonts w:cstheme="minorHAnsi"/>
          <w:sz w:val="24"/>
          <w:szCs w:val="24"/>
        </w:rPr>
        <w:t>District Groups</w:t>
      </w:r>
      <w:r w:rsidR="0075132D" w:rsidRPr="0069648D">
        <w:rPr>
          <w:rFonts w:cstheme="minorHAnsi"/>
          <w:sz w:val="24"/>
          <w:szCs w:val="24"/>
        </w:rPr>
        <w:t>’</w:t>
      </w:r>
      <w:r w:rsidR="00A55C96" w:rsidRPr="0069648D">
        <w:rPr>
          <w:rFonts w:cstheme="minorHAnsi"/>
          <w:sz w:val="24"/>
          <w:szCs w:val="24"/>
        </w:rPr>
        <w:t>)</w:t>
      </w:r>
      <w:r w:rsidR="006F00BF" w:rsidRPr="0069648D">
        <w:rPr>
          <w:rFonts w:cstheme="minorHAnsi"/>
          <w:sz w:val="24"/>
          <w:szCs w:val="24"/>
        </w:rPr>
        <w:t xml:space="preserve"> in each country</w:t>
      </w:r>
      <w:r w:rsidR="00D928F4" w:rsidRPr="0069648D">
        <w:rPr>
          <w:rFonts w:cstheme="minorHAnsi"/>
          <w:sz w:val="24"/>
          <w:szCs w:val="24"/>
        </w:rPr>
        <w:t xml:space="preserve">. </w:t>
      </w:r>
      <w:r w:rsidR="002D1F72" w:rsidRPr="0069648D">
        <w:rPr>
          <w:rFonts w:cstheme="minorHAnsi"/>
          <w:sz w:val="24"/>
          <w:szCs w:val="24"/>
        </w:rPr>
        <w:t>T</w:t>
      </w:r>
      <w:r w:rsidR="00105C09" w:rsidRPr="0069648D">
        <w:rPr>
          <w:rFonts w:cstheme="minorHAnsi"/>
          <w:sz w:val="24"/>
          <w:szCs w:val="24"/>
        </w:rPr>
        <w:t xml:space="preserve">he </w:t>
      </w:r>
      <w:r w:rsidR="00D928F4" w:rsidRPr="0069648D">
        <w:rPr>
          <w:rFonts w:cstheme="minorHAnsi"/>
          <w:sz w:val="24"/>
          <w:szCs w:val="24"/>
        </w:rPr>
        <w:t xml:space="preserve">MSI </w:t>
      </w:r>
      <w:r w:rsidR="00105C09" w:rsidRPr="0069648D">
        <w:rPr>
          <w:rFonts w:cstheme="minorHAnsi"/>
          <w:sz w:val="24"/>
          <w:szCs w:val="24"/>
        </w:rPr>
        <w:t xml:space="preserve">was then slightly </w:t>
      </w:r>
      <w:r w:rsidR="00C00355" w:rsidRPr="0069648D">
        <w:rPr>
          <w:rFonts w:cstheme="minorHAnsi"/>
          <w:sz w:val="24"/>
          <w:szCs w:val="24"/>
        </w:rPr>
        <w:t>revised based on the PERFORM project experience</w:t>
      </w:r>
      <w:r w:rsidR="009C2ACA" w:rsidRPr="0069648D">
        <w:rPr>
          <w:rFonts w:cstheme="minorHAnsi"/>
          <w:sz w:val="24"/>
          <w:szCs w:val="24"/>
        </w:rPr>
        <w:t xml:space="preserve"> and scale</w:t>
      </w:r>
      <w:r w:rsidR="00F05DEA" w:rsidRPr="0069648D">
        <w:rPr>
          <w:rFonts w:cstheme="minorHAnsi"/>
          <w:sz w:val="24"/>
          <w:szCs w:val="24"/>
        </w:rPr>
        <w:t xml:space="preserve">d </w:t>
      </w:r>
      <w:r w:rsidR="009C2ACA" w:rsidRPr="0069648D">
        <w:rPr>
          <w:rFonts w:cstheme="minorHAnsi"/>
          <w:sz w:val="24"/>
          <w:szCs w:val="24"/>
        </w:rPr>
        <w:t xml:space="preserve">up </w:t>
      </w:r>
      <w:r w:rsidR="005E7370" w:rsidRPr="0069648D">
        <w:rPr>
          <w:rFonts w:cstheme="minorHAnsi"/>
          <w:sz w:val="24"/>
          <w:szCs w:val="24"/>
        </w:rPr>
        <w:t>in</w:t>
      </w:r>
      <w:r w:rsidR="009C2ACA" w:rsidRPr="0069648D">
        <w:rPr>
          <w:rFonts w:cstheme="minorHAnsi"/>
          <w:sz w:val="24"/>
          <w:szCs w:val="24"/>
        </w:rPr>
        <w:t xml:space="preserve"> 27 districts</w:t>
      </w:r>
      <w:r w:rsidR="00963E14" w:rsidRPr="0069648D">
        <w:rPr>
          <w:rFonts w:cstheme="minorHAnsi"/>
          <w:sz w:val="24"/>
          <w:szCs w:val="24"/>
        </w:rPr>
        <w:t xml:space="preserve"> (also in </w:t>
      </w:r>
      <w:r w:rsidR="00A55C96" w:rsidRPr="0069648D">
        <w:rPr>
          <w:rFonts w:cstheme="minorHAnsi"/>
          <w:sz w:val="24"/>
          <w:szCs w:val="24"/>
        </w:rPr>
        <w:t>District Groups</w:t>
      </w:r>
      <w:r w:rsidR="00963E14" w:rsidRPr="0069648D">
        <w:rPr>
          <w:rFonts w:cstheme="minorHAnsi"/>
          <w:sz w:val="24"/>
          <w:szCs w:val="24"/>
        </w:rPr>
        <w:t xml:space="preserve"> of </w:t>
      </w:r>
      <w:r w:rsidR="00537F5C" w:rsidRPr="0069648D">
        <w:rPr>
          <w:rFonts w:cstheme="minorHAnsi"/>
          <w:sz w:val="24"/>
          <w:szCs w:val="24"/>
        </w:rPr>
        <w:t>three)</w:t>
      </w:r>
      <w:r w:rsidR="009C2ACA" w:rsidRPr="0069648D">
        <w:rPr>
          <w:rFonts w:cstheme="minorHAnsi"/>
          <w:sz w:val="24"/>
          <w:szCs w:val="24"/>
        </w:rPr>
        <w:t xml:space="preserve"> in Ghana, </w:t>
      </w:r>
      <w:proofErr w:type="gramStart"/>
      <w:r w:rsidR="009C2ACA" w:rsidRPr="0069648D">
        <w:rPr>
          <w:rFonts w:cstheme="minorHAnsi"/>
          <w:sz w:val="24"/>
          <w:szCs w:val="24"/>
        </w:rPr>
        <w:t>Uganda</w:t>
      </w:r>
      <w:proofErr w:type="gramEnd"/>
      <w:r w:rsidR="009C2ACA" w:rsidRPr="0069648D">
        <w:rPr>
          <w:rFonts w:cstheme="minorHAnsi"/>
          <w:sz w:val="24"/>
          <w:szCs w:val="24"/>
        </w:rPr>
        <w:t xml:space="preserve"> and </w:t>
      </w:r>
      <w:r w:rsidR="00885B6D" w:rsidRPr="0069648D">
        <w:rPr>
          <w:rFonts w:cstheme="minorHAnsi"/>
          <w:sz w:val="24"/>
          <w:szCs w:val="24"/>
        </w:rPr>
        <w:t xml:space="preserve">Malawi </w:t>
      </w:r>
      <w:r w:rsidR="00484681" w:rsidRPr="0069648D">
        <w:rPr>
          <w:rFonts w:cstheme="minorHAnsi"/>
          <w:sz w:val="24"/>
          <w:szCs w:val="24"/>
        </w:rPr>
        <w:t xml:space="preserve">from 2017-22 under the </w:t>
      </w:r>
      <w:hyperlink r:id="rId16" w:history="1">
        <w:r w:rsidR="00484681" w:rsidRPr="00F34CA7">
          <w:rPr>
            <w:rStyle w:val="Hyperlink"/>
            <w:rFonts w:cstheme="minorHAnsi"/>
            <w:color w:val="4472C4" w:themeColor="accent1"/>
            <w:sz w:val="24"/>
            <w:szCs w:val="24"/>
          </w:rPr>
          <w:t>PERFORM2Scale project</w:t>
        </w:r>
      </w:hyperlink>
      <w:r w:rsidR="00051312" w:rsidRPr="00F34CA7">
        <w:rPr>
          <w:rFonts w:cstheme="minorHAnsi"/>
          <w:color w:val="4472C4" w:themeColor="accent1"/>
          <w:sz w:val="24"/>
          <w:szCs w:val="24"/>
        </w:rPr>
        <w:t xml:space="preserve">.  </w:t>
      </w:r>
    </w:p>
    <w:p w14:paraId="25D874AA" w14:textId="7A60E856" w:rsidR="001B75A7" w:rsidRPr="0069648D" w:rsidRDefault="00035675" w:rsidP="00B80380">
      <w:pPr>
        <w:spacing w:line="360" w:lineRule="auto"/>
        <w:rPr>
          <w:rFonts w:cstheme="minorHAnsi"/>
          <w:sz w:val="24"/>
          <w:szCs w:val="24"/>
        </w:rPr>
      </w:pPr>
      <w:r w:rsidRPr="0069648D">
        <w:rPr>
          <w:rFonts w:cstheme="minorHAnsi"/>
          <w:sz w:val="24"/>
          <w:szCs w:val="24"/>
        </w:rPr>
        <w:t>The</w:t>
      </w:r>
      <w:r w:rsidR="00727641" w:rsidRPr="0069648D">
        <w:rPr>
          <w:rFonts w:cstheme="minorHAnsi"/>
          <w:sz w:val="24"/>
          <w:szCs w:val="24"/>
        </w:rPr>
        <w:t xml:space="preserve"> MSI</w:t>
      </w:r>
      <w:r w:rsidR="007F1F8C" w:rsidRPr="0069648D">
        <w:rPr>
          <w:rFonts w:cstheme="minorHAnsi"/>
          <w:sz w:val="24"/>
          <w:szCs w:val="24"/>
        </w:rPr>
        <w:t xml:space="preserve"> is based on</w:t>
      </w:r>
      <w:r w:rsidR="00D928F4" w:rsidRPr="0069648D">
        <w:rPr>
          <w:rFonts w:cstheme="minorHAnsi"/>
          <w:sz w:val="24"/>
          <w:szCs w:val="24"/>
        </w:rPr>
        <w:t xml:space="preserve"> an </w:t>
      </w:r>
      <w:r w:rsidR="00D928F4" w:rsidRPr="0069648D">
        <w:rPr>
          <w:rFonts w:cstheme="minorHAnsi"/>
          <w:i/>
          <w:sz w:val="24"/>
          <w:szCs w:val="24"/>
        </w:rPr>
        <w:t xml:space="preserve">action research </w:t>
      </w:r>
      <w:r w:rsidR="00D928F4" w:rsidRPr="0069648D">
        <w:rPr>
          <w:rFonts w:cstheme="minorHAnsi"/>
          <w:sz w:val="24"/>
          <w:szCs w:val="24"/>
        </w:rPr>
        <w:t>approach (Figure 1) to enable the teams to analyse their own workforce performance</w:t>
      </w:r>
      <w:r w:rsidR="0099129B">
        <w:rPr>
          <w:rFonts w:cstheme="minorHAnsi"/>
          <w:sz w:val="24"/>
          <w:szCs w:val="24"/>
        </w:rPr>
        <w:t xml:space="preserve">- related </w:t>
      </w:r>
      <w:r w:rsidR="0099129B" w:rsidRPr="0069648D">
        <w:rPr>
          <w:rFonts w:cstheme="minorHAnsi"/>
          <w:sz w:val="24"/>
          <w:szCs w:val="24"/>
        </w:rPr>
        <w:t xml:space="preserve">problems </w:t>
      </w:r>
      <w:r w:rsidR="00D928F4" w:rsidRPr="0069648D">
        <w:rPr>
          <w:rFonts w:cstheme="minorHAnsi"/>
          <w:sz w:val="24"/>
          <w:szCs w:val="24"/>
        </w:rPr>
        <w:t>and develop appropriate workplans (</w:t>
      </w:r>
      <w:r w:rsidR="00D928F4" w:rsidRPr="0069648D">
        <w:rPr>
          <w:rFonts w:cstheme="minorHAnsi"/>
          <w:b/>
          <w:sz w:val="24"/>
          <w:szCs w:val="24"/>
        </w:rPr>
        <w:t>plan</w:t>
      </w:r>
      <w:r w:rsidR="00D928F4" w:rsidRPr="0069648D">
        <w:rPr>
          <w:rFonts w:cstheme="minorHAnsi"/>
          <w:sz w:val="24"/>
          <w:szCs w:val="24"/>
        </w:rPr>
        <w:t>)</w:t>
      </w:r>
      <w:r w:rsidR="0099129B">
        <w:rPr>
          <w:rFonts w:cstheme="minorHAnsi"/>
          <w:sz w:val="24"/>
          <w:szCs w:val="24"/>
        </w:rPr>
        <w:t>,</w:t>
      </w:r>
      <w:r w:rsidR="00D928F4" w:rsidRPr="0069648D">
        <w:rPr>
          <w:rFonts w:cstheme="minorHAnsi"/>
          <w:sz w:val="24"/>
          <w:szCs w:val="24"/>
        </w:rPr>
        <w:t xml:space="preserve"> implement the workplans (</w:t>
      </w:r>
      <w:r w:rsidR="00D928F4" w:rsidRPr="0069648D">
        <w:rPr>
          <w:rFonts w:cstheme="minorHAnsi"/>
          <w:b/>
          <w:sz w:val="24"/>
          <w:szCs w:val="24"/>
        </w:rPr>
        <w:t>act</w:t>
      </w:r>
      <w:r w:rsidR="00D928F4" w:rsidRPr="0069648D">
        <w:rPr>
          <w:rFonts w:cstheme="minorHAnsi"/>
          <w:sz w:val="24"/>
          <w:szCs w:val="24"/>
        </w:rPr>
        <w:t>)</w:t>
      </w:r>
      <w:r w:rsidR="0099129B">
        <w:rPr>
          <w:rFonts w:cstheme="minorHAnsi"/>
          <w:sz w:val="24"/>
          <w:szCs w:val="24"/>
        </w:rPr>
        <w:t>,</w:t>
      </w:r>
      <w:r w:rsidR="00D928F4" w:rsidRPr="0069648D">
        <w:rPr>
          <w:rFonts w:cstheme="minorHAnsi"/>
          <w:sz w:val="24"/>
          <w:szCs w:val="24"/>
        </w:rPr>
        <w:t xml:space="preserve"> and learn about management from the experience (</w:t>
      </w:r>
      <w:r w:rsidR="00D928F4" w:rsidRPr="0069648D">
        <w:rPr>
          <w:rFonts w:cstheme="minorHAnsi"/>
          <w:b/>
          <w:sz w:val="24"/>
          <w:szCs w:val="24"/>
        </w:rPr>
        <w:t>observe</w:t>
      </w:r>
      <w:r w:rsidR="00D928F4" w:rsidRPr="0069648D">
        <w:rPr>
          <w:rFonts w:cstheme="minorHAnsi"/>
          <w:sz w:val="24"/>
          <w:szCs w:val="24"/>
        </w:rPr>
        <w:t xml:space="preserve"> and </w:t>
      </w:r>
      <w:r w:rsidR="00D928F4" w:rsidRPr="0069648D">
        <w:rPr>
          <w:rFonts w:cstheme="minorHAnsi"/>
          <w:b/>
          <w:sz w:val="24"/>
          <w:szCs w:val="24"/>
        </w:rPr>
        <w:t>reflect</w:t>
      </w:r>
      <w:r w:rsidR="00D928F4" w:rsidRPr="0069648D">
        <w:rPr>
          <w:rFonts w:cstheme="minorHAnsi"/>
          <w:sz w:val="24"/>
          <w:szCs w:val="24"/>
        </w:rPr>
        <w:t xml:space="preserve">). </w:t>
      </w:r>
      <w:r w:rsidR="00A93D35" w:rsidRPr="0069648D">
        <w:rPr>
          <w:rFonts w:cstheme="minorHAnsi"/>
          <w:sz w:val="24"/>
          <w:szCs w:val="24"/>
        </w:rPr>
        <w:t xml:space="preserve"> As the MSI was scaled up, the first district groups repeated MSI cycles (see Figure 2)</w:t>
      </w:r>
      <w:r w:rsidR="002A107A" w:rsidRPr="0069648D">
        <w:rPr>
          <w:rFonts w:cstheme="minorHAnsi"/>
          <w:sz w:val="24"/>
          <w:szCs w:val="24"/>
        </w:rPr>
        <w:t>.</w:t>
      </w:r>
    </w:p>
    <w:p w14:paraId="4662DA93" w14:textId="4B26567A" w:rsidR="00A44912" w:rsidRPr="0069648D" w:rsidRDefault="00A44912" w:rsidP="00A44912">
      <w:pPr>
        <w:pStyle w:val="BasicParagraph"/>
        <w:spacing w:after="160" w:line="360" w:lineRule="auto"/>
        <w:rPr>
          <w:rFonts w:asciiTheme="minorHAnsi" w:hAnsiTheme="minorHAnsi" w:cstheme="minorHAnsi"/>
        </w:rPr>
      </w:pPr>
      <w:r w:rsidRPr="0069648D">
        <w:rPr>
          <w:rFonts w:asciiTheme="minorHAnsi" w:hAnsiTheme="minorHAnsi" w:cstheme="minorHAnsi"/>
        </w:rPr>
        <w:t xml:space="preserve">As PERFORM2Scale extended over </w:t>
      </w:r>
      <w:r w:rsidR="0099129B">
        <w:rPr>
          <w:rFonts w:asciiTheme="minorHAnsi" w:hAnsiTheme="minorHAnsi" w:cstheme="minorHAnsi"/>
        </w:rPr>
        <w:t>five</w:t>
      </w:r>
      <w:r w:rsidRPr="0069648D">
        <w:rPr>
          <w:rFonts w:asciiTheme="minorHAnsi" w:hAnsiTheme="minorHAnsi" w:cstheme="minorHAnsi"/>
        </w:rPr>
        <w:t xml:space="preserve"> years,</w:t>
      </w:r>
      <w:r w:rsidR="007B0AA7" w:rsidRPr="0069648D">
        <w:rPr>
          <w:rFonts w:asciiTheme="minorHAnsi" w:hAnsiTheme="minorHAnsi" w:cstheme="minorHAnsi"/>
        </w:rPr>
        <w:t xml:space="preserve"> it was possible</w:t>
      </w:r>
      <w:r w:rsidRPr="0069648D">
        <w:rPr>
          <w:rFonts w:asciiTheme="minorHAnsi" w:hAnsiTheme="minorHAnsi" w:cstheme="minorHAnsi"/>
        </w:rPr>
        <w:t xml:space="preserve"> </w:t>
      </w:r>
      <w:r w:rsidR="004D6040" w:rsidRPr="0069648D">
        <w:rPr>
          <w:rFonts w:asciiTheme="minorHAnsi" w:hAnsiTheme="minorHAnsi" w:cstheme="minorHAnsi"/>
        </w:rPr>
        <w:t xml:space="preserve">for the project </w:t>
      </w:r>
      <w:r w:rsidRPr="0069648D">
        <w:rPr>
          <w:rFonts w:asciiTheme="minorHAnsi" w:hAnsiTheme="minorHAnsi" w:cstheme="minorHAnsi"/>
        </w:rPr>
        <w:t xml:space="preserve">to increase the number of MSI cycles </w:t>
      </w:r>
      <w:r w:rsidR="00F74E67" w:rsidRPr="0069648D">
        <w:rPr>
          <w:rFonts w:asciiTheme="minorHAnsi" w:hAnsiTheme="minorHAnsi" w:cstheme="minorHAnsi"/>
        </w:rPr>
        <w:t>supported</w:t>
      </w:r>
      <w:r w:rsidR="0099129B">
        <w:rPr>
          <w:rFonts w:asciiTheme="minorHAnsi" w:hAnsiTheme="minorHAnsi" w:cstheme="minorHAnsi"/>
        </w:rPr>
        <w:t>, allowing</w:t>
      </w:r>
      <w:r w:rsidRPr="0069648D">
        <w:rPr>
          <w:rFonts w:asciiTheme="minorHAnsi" w:hAnsiTheme="minorHAnsi" w:cstheme="minorHAnsi"/>
        </w:rPr>
        <w:t xml:space="preserve"> each DHMT to deepen their learning and to increase the number of participating DHMTs (Figure 2)</w:t>
      </w:r>
      <w:r w:rsidR="00E4143D" w:rsidRPr="0069648D">
        <w:rPr>
          <w:rFonts w:asciiTheme="minorHAnsi" w:hAnsiTheme="minorHAnsi" w:cstheme="minorHAnsi"/>
        </w:rPr>
        <w:t xml:space="preserve"> with up to three cycles achieved</w:t>
      </w:r>
      <w:r w:rsidR="00CB49A7" w:rsidRPr="0069648D">
        <w:rPr>
          <w:rFonts w:asciiTheme="minorHAnsi" w:hAnsiTheme="minorHAnsi" w:cstheme="minorHAnsi"/>
        </w:rPr>
        <w:t xml:space="preserve"> during the implementation period </w:t>
      </w:r>
      <w:r w:rsidR="007761A4" w:rsidRPr="0069648D">
        <w:rPr>
          <w:rFonts w:asciiTheme="minorHAnsi" w:hAnsiTheme="minorHAnsi" w:cstheme="minorHAnsi"/>
        </w:rPr>
        <w:t>from mid-2018 to</w:t>
      </w:r>
      <w:r w:rsidR="00D80416" w:rsidRPr="0069648D">
        <w:rPr>
          <w:rFonts w:asciiTheme="minorHAnsi" w:hAnsiTheme="minorHAnsi" w:cstheme="minorHAnsi"/>
        </w:rPr>
        <w:t xml:space="preserve"> late 2021</w:t>
      </w:r>
      <w:r w:rsidR="0099129B">
        <w:rPr>
          <w:rFonts w:asciiTheme="minorHAnsi" w:hAnsiTheme="minorHAnsi" w:cstheme="minorHAnsi"/>
        </w:rPr>
        <w:t>. There were s</w:t>
      </w:r>
      <w:r w:rsidR="00D80416" w:rsidRPr="0069648D">
        <w:rPr>
          <w:rFonts w:asciiTheme="minorHAnsi" w:hAnsiTheme="minorHAnsi" w:cstheme="minorHAnsi"/>
        </w:rPr>
        <w:t>ome delays due to the COVID-19 pandemic</w:t>
      </w:r>
      <w:r w:rsidRPr="0069648D">
        <w:rPr>
          <w:rFonts w:asciiTheme="minorHAnsi" w:hAnsiTheme="minorHAnsi" w:cstheme="minorHAnsi"/>
        </w:rPr>
        <w:t xml:space="preserve">. </w:t>
      </w:r>
    </w:p>
    <w:p w14:paraId="596811BE" w14:textId="77777777" w:rsidR="00A44912" w:rsidRPr="0069648D" w:rsidRDefault="00A44912" w:rsidP="00A44912">
      <w:pPr>
        <w:pStyle w:val="BasicParagraph"/>
        <w:spacing w:after="160" w:line="360" w:lineRule="auto"/>
        <w:ind w:left="720"/>
        <w:jc w:val="both"/>
        <w:rPr>
          <w:rFonts w:asciiTheme="minorHAnsi" w:hAnsiTheme="minorHAnsi" w:cstheme="minorHAnsi"/>
          <w:sz w:val="22"/>
          <w:szCs w:val="22"/>
        </w:rPr>
      </w:pPr>
    </w:p>
    <w:p w14:paraId="087D85C9" w14:textId="77777777" w:rsidR="00A44912" w:rsidRPr="0069648D" w:rsidRDefault="00A44912" w:rsidP="00A44912">
      <w:pPr>
        <w:pStyle w:val="BasicParagraph"/>
        <w:keepNext/>
        <w:spacing w:after="160" w:line="360" w:lineRule="auto"/>
        <w:jc w:val="both"/>
        <w:rPr>
          <w:rFonts w:asciiTheme="minorHAnsi" w:hAnsiTheme="minorHAnsi" w:cstheme="minorHAnsi"/>
        </w:rPr>
      </w:pPr>
      <w:r w:rsidRPr="0069648D">
        <w:rPr>
          <w:rFonts w:asciiTheme="minorHAnsi" w:hAnsiTheme="minorHAnsi" w:cstheme="minorHAnsi"/>
          <w:noProof/>
          <w:lang w:val="en-US"/>
        </w:rPr>
        <w:drawing>
          <wp:inline distT="0" distB="0" distL="0" distR="0" wp14:anchorId="503922EF" wp14:editId="3AFE1346">
            <wp:extent cx="5693410" cy="1428115"/>
            <wp:effectExtent l="0" t="0" r="2540" b="635"/>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693410" cy="1428115"/>
                    </a:xfrm>
                    <a:prstGeom prst="rect">
                      <a:avLst/>
                    </a:prstGeom>
                  </pic:spPr>
                </pic:pic>
              </a:graphicData>
            </a:graphic>
          </wp:inline>
        </w:drawing>
      </w:r>
    </w:p>
    <w:p w14:paraId="528228BD" w14:textId="77777777" w:rsidR="00A44912" w:rsidRPr="0069648D" w:rsidRDefault="00A44912" w:rsidP="004F49F6">
      <w:pPr>
        <w:pStyle w:val="Caption"/>
        <w:rPr>
          <w:b/>
        </w:rPr>
      </w:pPr>
      <w:r w:rsidRPr="0069648D">
        <w:t>Figure 2: The MSI cycles</w:t>
      </w:r>
    </w:p>
    <w:p w14:paraId="301147E4" w14:textId="6661C7C1" w:rsidR="00A43E2E" w:rsidRPr="0069648D" w:rsidRDefault="00A43E2E" w:rsidP="00B80380">
      <w:pPr>
        <w:spacing w:line="360" w:lineRule="auto"/>
        <w:rPr>
          <w:rFonts w:cstheme="minorHAnsi"/>
          <w:sz w:val="24"/>
          <w:szCs w:val="24"/>
        </w:rPr>
      </w:pPr>
    </w:p>
    <w:p w14:paraId="7C5D44BC" w14:textId="5CEB1660" w:rsidR="00D56801" w:rsidRPr="0069648D" w:rsidRDefault="0099129B" w:rsidP="00B80380">
      <w:pPr>
        <w:spacing w:line="360" w:lineRule="auto"/>
        <w:rPr>
          <w:rFonts w:cstheme="minorHAnsi"/>
          <w:sz w:val="24"/>
          <w:szCs w:val="24"/>
        </w:rPr>
      </w:pPr>
      <w:r>
        <w:rPr>
          <w:rFonts w:cstheme="minorHAnsi"/>
          <w:sz w:val="24"/>
          <w:szCs w:val="24"/>
        </w:rPr>
        <w:lastRenderedPageBreak/>
        <w:t>T</w:t>
      </w:r>
      <w:r w:rsidR="008909CD" w:rsidRPr="0069648D">
        <w:rPr>
          <w:rFonts w:cstheme="minorHAnsi"/>
          <w:sz w:val="24"/>
          <w:szCs w:val="24"/>
        </w:rPr>
        <w:t>he</w:t>
      </w:r>
      <w:r w:rsidR="00250935" w:rsidRPr="0069648D">
        <w:rPr>
          <w:rFonts w:cstheme="minorHAnsi"/>
          <w:sz w:val="24"/>
          <w:szCs w:val="24"/>
        </w:rPr>
        <w:t xml:space="preserve"> MSI </w:t>
      </w:r>
      <w:r w:rsidR="00C45522" w:rsidRPr="0069648D">
        <w:rPr>
          <w:rFonts w:cstheme="minorHAnsi"/>
          <w:sz w:val="24"/>
          <w:szCs w:val="24"/>
        </w:rPr>
        <w:t>principles</w:t>
      </w:r>
      <w:r>
        <w:rPr>
          <w:rFonts w:cstheme="minorHAnsi"/>
          <w:sz w:val="24"/>
          <w:szCs w:val="24"/>
        </w:rPr>
        <w:t xml:space="preserve"> were designed</w:t>
      </w:r>
      <w:r w:rsidR="00C45522" w:rsidRPr="0069648D">
        <w:rPr>
          <w:rFonts w:cstheme="minorHAnsi"/>
          <w:sz w:val="24"/>
          <w:szCs w:val="24"/>
        </w:rPr>
        <w:t xml:space="preserve"> to ensure</w:t>
      </w:r>
      <w:r>
        <w:rPr>
          <w:rFonts w:cstheme="minorHAnsi"/>
          <w:sz w:val="24"/>
          <w:szCs w:val="24"/>
        </w:rPr>
        <w:t xml:space="preserve"> that</w:t>
      </w:r>
      <w:r w:rsidR="00C45522" w:rsidRPr="0069648D">
        <w:rPr>
          <w:rFonts w:cstheme="minorHAnsi"/>
          <w:sz w:val="24"/>
          <w:szCs w:val="24"/>
        </w:rPr>
        <w:t xml:space="preserve"> the intervention </w:t>
      </w:r>
      <w:r w:rsidR="00254563" w:rsidRPr="0069648D">
        <w:rPr>
          <w:rFonts w:cstheme="minorHAnsi"/>
          <w:sz w:val="24"/>
          <w:szCs w:val="24"/>
        </w:rPr>
        <w:t>would lead to management strengthening</w:t>
      </w:r>
      <w:r w:rsidR="006B35F6">
        <w:rPr>
          <w:rFonts w:cstheme="minorHAnsi"/>
          <w:sz w:val="24"/>
          <w:szCs w:val="24"/>
        </w:rPr>
        <w:t>. Those principles</w:t>
      </w:r>
      <w:r w:rsidR="00254563" w:rsidRPr="0069648D">
        <w:rPr>
          <w:rFonts w:cstheme="minorHAnsi"/>
          <w:sz w:val="24"/>
          <w:szCs w:val="24"/>
        </w:rPr>
        <w:t xml:space="preserve"> includ</w:t>
      </w:r>
      <w:r w:rsidR="006B35F6">
        <w:rPr>
          <w:rFonts w:cstheme="minorHAnsi"/>
          <w:sz w:val="24"/>
          <w:szCs w:val="24"/>
        </w:rPr>
        <w:t>ed</w:t>
      </w:r>
      <w:r w:rsidR="00254563" w:rsidRPr="0069648D">
        <w:rPr>
          <w:rFonts w:cstheme="minorHAnsi"/>
          <w:sz w:val="24"/>
          <w:szCs w:val="24"/>
        </w:rPr>
        <w:t>:</w:t>
      </w:r>
    </w:p>
    <w:p w14:paraId="1E22F411" w14:textId="286AC87A" w:rsidR="00254563" w:rsidRPr="0069648D" w:rsidRDefault="007F2CA5" w:rsidP="00254563">
      <w:pPr>
        <w:pStyle w:val="ListParagraph"/>
        <w:numPr>
          <w:ilvl w:val="0"/>
          <w:numId w:val="33"/>
        </w:numPr>
        <w:spacing w:line="360" w:lineRule="auto"/>
        <w:rPr>
          <w:rFonts w:cstheme="minorHAnsi"/>
          <w:sz w:val="24"/>
          <w:szCs w:val="24"/>
        </w:rPr>
      </w:pPr>
      <w:r w:rsidRPr="0069648D">
        <w:rPr>
          <w:rFonts w:cstheme="minorHAnsi"/>
          <w:sz w:val="24"/>
          <w:szCs w:val="24"/>
        </w:rPr>
        <w:t>DHMT</w:t>
      </w:r>
      <w:r w:rsidR="00CB01BF" w:rsidRPr="0069648D">
        <w:rPr>
          <w:rFonts w:cstheme="minorHAnsi"/>
          <w:sz w:val="24"/>
          <w:szCs w:val="24"/>
        </w:rPr>
        <w:t xml:space="preserve">s </w:t>
      </w:r>
      <w:r w:rsidR="00B175B7" w:rsidRPr="0069648D">
        <w:rPr>
          <w:rFonts w:cstheme="minorHAnsi"/>
          <w:sz w:val="24"/>
          <w:szCs w:val="24"/>
        </w:rPr>
        <w:t xml:space="preserve">themselves </w:t>
      </w:r>
      <w:r w:rsidR="00CB01BF" w:rsidRPr="0069648D">
        <w:rPr>
          <w:rFonts w:cstheme="minorHAnsi"/>
          <w:sz w:val="24"/>
          <w:szCs w:val="24"/>
        </w:rPr>
        <w:t xml:space="preserve">choose </w:t>
      </w:r>
      <w:r w:rsidR="006B35F6">
        <w:rPr>
          <w:rFonts w:cstheme="minorHAnsi"/>
          <w:sz w:val="24"/>
          <w:szCs w:val="24"/>
        </w:rPr>
        <w:t xml:space="preserve">the </w:t>
      </w:r>
      <w:r w:rsidR="00CB01BF" w:rsidRPr="0069648D">
        <w:rPr>
          <w:rFonts w:cstheme="minorHAnsi"/>
          <w:sz w:val="24"/>
          <w:szCs w:val="24"/>
        </w:rPr>
        <w:t>problems to address</w:t>
      </w:r>
      <w:r w:rsidR="00B175B7" w:rsidRPr="0069648D">
        <w:rPr>
          <w:rFonts w:cstheme="minorHAnsi"/>
          <w:sz w:val="24"/>
          <w:szCs w:val="24"/>
        </w:rPr>
        <w:t>, as this w</w:t>
      </w:r>
      <w:r w:rsidR="00B73CF9" w:rsidRPr="0069648D">
        <w:rPr>
          <w:rFonts w:cstheme="minorHAnsi"/>
          <w:sz w:val="24"/>
          <w:szCs w:val="24"/>
        </w:rPr>
        <w:t>ould</w:t>
      </w:r>
      <w:r w:rsidR="00B175B7" w:rsidRPr="0069648D">
        <w:rPr>
          <w:rFonts w:cstheme="minorHAnsi"/>
          <w:sz w:val="24"/>
          <w:szCs w:val="24"/>
        </w:rPr>
        <w:t xml:space="preserve"> </w:t>
      </w:r>
      <w:r w:rsidR="00A37A5A" w:rsidRPr="0069648D">
        <w:rPr>
          <w:rFonts w:cstheme="minorHAnsi"/>
          <w:sz w:val="24"/>
          <w:szCs w:val="24"/>
        </w:rPr>
        <w:t>increase owner</w:t>
      </w:r>
      <w:r w:rsidR="0099129B">
        <w:rPr>
          <w:rFonts w:cstheme="minorHAnsi"/>
          <w:sz w:val="24"/>
          <w:szCs w:val="24"/>
        </w:rPr>
        <w:t>ship</w:t>
      </w:r>
      <w:r w:rsidR="00A37A5A" w:rsidRPr="0069648D">
        <w:rPr>
          <w:rFonts w:cstheme="minorHAnsi"/>
          <w:sz w:val="24"/>
          <w:szCs w:val="24"/>
        </w:rPr>
        <w:t xml:space="preserve"> of the process and </w:t>
      </w:r>
      <w:r w:rsidR="006B35F6">
        <w:rPr>
          <w:rFonts w:cstheme="minorHAnsi"/>
          <w:sz w:val="24"/>
          <w:szCs w:val="24"/>
        </w:rPr>
        <w:t xml:space="preserve">the </w:t>
      </w:r>
      <w:r w:rsidR="00A37A5A" w:rsidRPr="0069648D">
        <w:rPr>
          <w:rFonts w:cstheme="minorHAnsi"/>
          <w:sz w:val="24"/>
          <w:szCs w:val="24"/>
        </w:rPr>
        <w:t>workplans developed</w:t>
      </w:r>
      <w:r w:rsidR="004F49F6">
        <w:rPr>
          <w:rFonts w:cstheme="minorHAnsi"/>
          <w:sz w:val="24"/>
          <w:szCs w:val="24"/>
        </w:rPr>
        <w:t>.</w:t>
      </w:r>
    </w:p>
    <w:p w14:paraId="6B25C02F" w14:textId="39E8C875" w:rsidR="00A37A5A" w:rsidRPr="0069648D" w:rsidRDefault="00A37A5A" w:rsidP="00254563">
      <w:pPr>
        <w:pStyle w:val="ListParagraph"/>
        <w:numPr>
          <w:ilvl w:val="0"/>
          <w:numId w:val="33"/>
        </w:numPr>
        <w:spacing w:line="360" w:lineRule="auto"/>
        <w:rPr>
          <w:rFonts w:cstheme="minorHAnsi"/>
          <w:sz w:val="24"/>
          <w:szCs w:val="24"/>
        </w:rPr>
      </w:pPr>
      <w:r w:rsidRPr="0069648D">
        <w:rPr>
          <w:rFonts w:cstheme="minorHAnsi"/>
          <w:sz w:val="24"/>
          <w:szCs w:val="24"/>
        </w:rPr>
        <w:t>No extra resources for implementing the workplan</w:t>
      </w:r>
      <w:r w:rsidR="0094789C" w:rsidRPr="0069648D">
        <w:rPr>
          <w:rFonts w:cstheme="minorHAnsi"/>
          <w:sz w:val="24"/>
          <w:szCs w:val="24"/>
        </w:rPr>
        <w:t xml:space="preserve"> </w:t>
      </w:r>
      <w:r w:rsidR="006B35F6">
        <w:rPr>
          <w:rFonts w:cstheme="minorHAnsi"/>
          <w:sz w:val="24"/>
          <w:szCs w:val="24"/>
        </w:rPr>
        <w:t xml:space="preserve">were </w:t>
      </w:r>
      <w:r w:rsidR="0094789C" w:rsidRPr="0069648D">
        <w:rPr>
          <w:rFonts w:cstheme="minorHAnsi"/>
          <w:sz w:val="24"/>
          <w:szCs w:val="24"/>
        </w:rPr>
        <w:t>provided</w:t>
      </w:r>
      <w:r w:rsidR="004F49F6">
        <w:rPr>
          <w:rFonts w:cstheme="minorHAnsi"/>
          <w:sz w:val="24"/>
          <w:szCs w:val="24"/>
        </w:rPr>
        <w:t>.</w:t>
      </w:r>
    </w:p>
    <w:p w14:paraId="3DC39C2B" w14:textId="4CC903DC" w:rsidR="00BF62ED" w:rsidRPr="0069648D" w:rsidRDefault="00BF62ED" w:rsidP="00254563">
      <w:pPr>
        <w:pStyle w:val="ListParagraph"/>
        <w:numPr>
          <w:ilvl w:val="0"/>
          <w:numId w:val="33"/>
        </w:numPr>
        <w:spacing w:line="360" w:lineRule="auto"/>
        <w:rPr>
          <w:rFonts w:cstheme="minorHAnsi"/>
          <w:sz w:val="24"/>
          <w:szCs w:val="24"/>
        </w:rPr>
      </w:pPr>
      <w:r w:rsidRPr="0069648D">
        <w:rPr>
          <w:rFonts w:cstheme="minorHAnsi"/>
          <w:sz w:val="24"/>
          <w:szCs w:val="24"/>
        </w:rPr>
        <w:t xml:space="preserve">Not being too ambitious with workplans </w:t>
      </w:r>
      <w:r w:rsidR="001352F4" w:rsidRPr="0069648D">
        <w:rPr>
          <w:rFonts w:cstheme="minorHAnsi"/>
          <w:sz w:val="24"/>
          <w:szCs w:val="24"/>
        </w:rPr>
        <w:t xml:space="preserve">so that strategies </w:t>
      </w:r>
      <w:r w:rsidR="006B35F6">
        <w:rPr>
          <w:rFonts w:cstheme="minorHAnsi"/>
          <w:sz w:val="24"/>
          <w:szCs w:val="24"/>
        </w:rPr>
        <w:t>we</w:t>
      </w:r>
      <w:r w:rsidR="001352F4" w:rsidRPr="0069648D">
        <w:rPr>
          <w:rFonts w:cstheme="minorHAnsi"/>
          <w:sz w:val="24"/>
          <w:szCs w:val="24"/>
        </w:rPr>
        <w:t>re feasible</w:t>
      </w:r>
      <w:r w:rsidR="004F49F6">
        <w:rPr>
          <w:rFonts w:cstheme="minorHAnsi"/>
          <w:sz w:val="24"/>
          <w:szCs w:val="24"/>
        </w:rPr>
        <w:t>.</w:t>
      </w:r>
    </w:p>
    <w:p w14:paraId="7AA55B5C" w14:textId="3E1D2334" w:rsidR="001352F4" w:rsidRPr="0069648D" w:rsidRDefault="001352F4" w:rsidP="00254563">
      <w:pPr>
        <w:pStyle w:val="ListParagraph"/>
        <w:numPr>
          <w:ilvl w:val="0"/>
          <w:numId w:val="33"/>
        </w:numPr>
        <w:spacing w:line="360" w:lineRule="auto"/>
        <w:rPr>
          <w:rFonts w:cstheme="minorHAnsi"/>
          <w:sz w:val="24"/>
          <w:szCs w:val="24"/>
        </w:rPr>
      </w:pPr>
      <w:r w:rsidRPr="0069648D">
        <w:rPr>
          <w:rFonts w:cstheme="minorHAnsi"/>
          <w:sz w:val="24"/>
          <w:szCs w:val="24"/>
        </w:rPr>
        <w:t xml:space="preserve">Carrying out the </w:t>
      </w:r>
      <w:r w:rsidR="00CF2A15" w:rsidRPr="0069648D">
        <w:rPr>
          <w:rFonts w:cstheme="minorHAnsi"/>
          <w:sz w:val="24"/>
          <w:szCs w:val="24"/>
        </w:rPr>
        <w:t>MSI as a team</w:t>
      </w:r>
      <w:r w:rsidR="004F49F6">
        <w:rPr>
          <w:rFonts w:cstheme="minorHAnsi"/>
          <w:sz w:val="24"/>
          <w:szCs w:val="24"/>
        </w:rPr>
        <w:t>.</w:t>
      </w:r>
    </w:p>
    <w:p w14:paraId="1522C6BC" w14:textId="7EDC4BD7" w:rsidR="00CF2A15" w:rsidRPr="0069648D" w:rsidRDefault="00CF2A15" w:rsidP="00254563">
      <w:pPr>
        <w:pStyle w:val="ListParagraph"/>
        <w:numPr>
          <w:ilvl w:val="0"/>
          <w:numId w:val="33"/>
        </w:numPr>
        <w:spacing w:line="360" w:lineRule="auto"/>
        <w:rPr>
          <w:rFonts w:cstheme="minorHAnsi"/>
          <w:sz w:val="24"/>
          <w:szCs w:val="24"/>
        </w:rPr>
      </w:pPr>
      <w:r w:rsidRPr="0069648D">
        <w:rPr>
          <w:rFonts w:cstheme="minorHAnsi"/>
          <w:sz w:val="24"/>
          <w:szCs w:val="24"/>
        </w:rPr>
        <w:t>Sharing experiences and learning across districts</w:t>
      </w:r>
      <w:r w:rsidR="004F49F6">
        <w:rPr>
          <w:rFonts w:cstheme="minorHAnsi"/>
          <w:sz w:val="24"/>
          <w:szCs w:val="24"/>
        </w:rPr>
        <w:t>.</w:t>
      </w:r>
    </w:p>
    <w:p w14:paraId="0E495059" w14:textId="4391AA41" w:rsidR="00CF2A15" w:rsidRPr="0069648D" w:rsidRDefault="00BC2D45" w:rsidP="00254563">
      <w:pPr>
        <w:pStyle w:val="ListParagraph"/>
        <w:numPr>
          <w:ilvl w:val="0"/>
          <w:numId w:val="33"/>
        </w:numPr>
        <w:spacing w:line="360" w:lineRule="auto"/>
        <w:rPr>
          <w:rFonts w:cstheme="minorHAnsi"/>
          <w:sz w:val="24"/>
          <w:szCs w:val="24"/>
        </w:rPr>
      </w:pPr>
      <w:r w:rsidRPr="0069648D">
        <w:rPr>
          <w:rFonts w:cstheme="minorHAnsi"/>
          <w:sz w:val="24"/>
          <w:szCs w:val="24"/>
        </w:rPr>
        <w:t>Strong facilitation skills to guide and support the DHMTs.</w:t>
      </w:r>
    </w:p>
    <w:p w14:paraId="7061499F" w14:textId="1DAFF310" w:rsidR="00E64D94" w:rsidRPr="0069648D" w:rsidRDefault="00C2351F" w:rsidP="00B80380">
      <w:pPr>
        <w:spacing w:line="360" w:lineRule="auto"/>
        <w:rPr>
          <w:rFonts w:cstheme="minorHAnsi"/>
          <w:sz w:val="24"/>
          <w:szCs w:val="24"/>
        </w:rPr>
      </w:pPr>
      <w:r w:rsidRPr="0069648D">
        <w:rPr>
          <w:rFonts w:cstheme="minorHAnsi"/>
          <w:sz w:val="24"/>
          <w:szCs w:val="24"/>
        </w:rPr>
        <w:t>To facilitate the sharing of experiences and learning across dis</w:t>
      </w:r>
      <w:r w:rsidR="00DE07FE" w:rsidRPr="0069648D">
        <w:rPr>
          <w:rFonts w:cstheme="minorHAnsi"/>
          <w:sz w:val="24"/>
          <w:szCs w:val="24"/>
        </w:rPr>
        <w:t>tricts groups</w:t>
      </w:r>
      <w:r w:rsidR="006B35F6">
        <w:rPr>
          <w:rFonts w:cstheme="minorHAnsi"/>
          <w:sz w:val="24"/>
          <w:szCs w:val="24"/>
        </w:rPr>
        <w:t>,</w:t>
      </w:r>
      <w:r w:rsidR="00DE07FE" w:rsidRPr="0069648D">
        <w:rPr>
          <w:rFonts w:cstheme="minorHAnsi"/>
          <w:sz w:val="24"/>
          <w:szCs w:val="24"/>
        </w:rPr>
        <w:t xml:space="preserve"> three adjacent districts were</w:t>
      </w:r>
      <w:r w:rsidR="00FD67B2" w:rsidRPr="0069648D">
        <w:rPr>
          <w:rFonts w:cstheme="minorHAnsi"/>
          <w:sz w:val="24"/>
          <w:szCs w:val="24"/>
        </w:rPr>
        <w:t xml:space="preserve"> selected</w:t>
      </w:r>
      <w:r w:rsidR="006B35F6">
        <w:rPr>
          <w:rFonts w:cstheme="minorHAnsi"/>
          <w:sz w:val="24"/>
          <w:szCs w:val="24"/>
        </w:rPr>
        <w:t xml:space="preserve"> were selected for each group</w:t>
      </w:r>
      <w:r w:rsidR="00FA3ADB" w:rsidRPr="0069648D">
        <w:rPr>
          <w:rFonts w:cstheme="minorHAnsi"/>
          <w:sz w:val="24"/>
          <w:szCs w:val="24"/>
        </w:rPr>
        <w:t xml:space="preserve">. In </w:t>
      </w:r>
      <w:r w:rsidR="006964E5" w:rsidRPr="0069648D">
        <w:rPr>
          <w:rFonts w:cstheme="minorHAnsi"/>
          <w:sz w:val="24"/>
          <w:szCs w:val="24"/>
        </w:rPr>
        <w:t>the</w:t>
      </w:r>
      <w:r w:rsidR="00FA3ADB" w:rsidRPr="0069648D">
        <w:rPr>
          <w:rFonts w:cstheme="minorHAnsi"/>
          <w:sz w:val="24"/>
          <w:szCs w:val="24"/>
        </w:rPr>
        <w:t xml:space="preserve"> process of scaling</w:t>
      </w:r>
      <w:r w:rsidR="00B863D1">
        <w:rPr>
          <w:rFonts w:cstheme="minorHAnsi"/>
          <w:sz w:val="24"/>
          <w:szCs w:val="24"/>
        </w:rPr>
        <w:t>-</w:t>
      </w:r>
      <w:r w:rsidR="00FA3ADB" w:rsidRPr="0069648D">
        <w:rPr>
          <w:rFonts w:cstheme="minorHAnsi"/>
          <w:sz w:val="24"/>
          <w:szCs w:val="24"/>
        </w:rPr>
        <w:t>up the MSI</w:t>
      </w:r>
      <w:r w:rsidR="00A81CAF" w:rsidRPr="0069648D">
        <w:rPr>
          <w:rFonts w:cstheme="minorHAnsi"/>
          <w:sz w:val="24"/>
          <w:szCs w:val="24"/>
        </w:rPr>
        <w:t>,</w:t>
      </w:r>
      <w:r w:rsidR="00FA3ADB" w:rsidRPr="0069648D">
        <w:rPr>
          <w:rFonts w:cstheme="minorHAnsi"/>
          <w:sz w:val="24"/>
          <w:szCs w:val="24"/>
        </w:rPr>
        <w:t xml:space="preserve"> </w:t>
      </w:r>
      <w:r w:rsidR="0002254D" w:rsidRPr="0069648D">
        <w:rPr>
          <w:rFonts w:cstheme="minorHAnsi"/>
          <w:sz w:val="24"/>
          <w:szCs w:val="24"/>
        </w:rPr>
        <w:t>new groups of districts were add</w:t>
      </w:r>
      <w:r w:rsidR="009B1D5F" w:rsidRPr="0069648D">
        <w:rPr>
          <w:rFonts w:cstheme="minorHAnsi"/>
          <w:sz w:val="24"/>
          <w:szCs w:val="24"/>
        </w:rPr>
        <w:t xml:space="preserve">ed during the </w:t>
      </w:r>
      <w:r w:rsidR="006964E5" w:rsidRPr="0069648D">
        <w:rPr>
          <w:rFonts w:cstheme="minorHAnsi"/>
          <w:sz w:val="24"/>
          <w:szCs w:val="24"/>
        </w:rPr>
        <w:t>programme</w:t>
      </w:r>
      <w:r w:rsidR="009B1D5F" w:rsidRPr="0069648D">
        <w:rPr>
          <w:rFonts w:cstheme="minorHAnsi"/>
          <w:sz w:val="24"/>
          <w:szCs w:val="24"/>
        </w:rPr>
        <w:t>.</w:t>
      </w:r>
      <w:r w:rsidR="006964E5" w:rsidRPr="0069648D">
        <w:rPr>
          <w:rFonts w:cstheme="minorHAnsi"/>
          <w:sz w:val="24"/>
          <w:szCs w:val="24"/>
        </w:rPr>
        <w:t xml:space="preserve"> The selection of district</w:t>
      </w:r>
      <w:r w:rsidR="00DE7503" w:rsidRPr="0069648D">
        <w:rPr>
          <w:rFonts w:cstheme="minorHAnsi"/>
          <w:sz w:val="24"/>
          <w:szCs w:val="24"/>
        </w:rPr>
        <w:t>s was done with government</w:t>
      </w:r>
      <w:r w:rsidR="006B35F6">
        <w:rPr>
          <w:rFonts w:cstheme="minorHAnsi"/>
          <w:sz w:val="24"/>
          <w:szCs w:val="24"/>
        </w:rPr>
        <w:t xml:space="preserve"> and</w:t>
      </w:r>
      <w:r w:rsidR="00DE7503" w:rsidRPr="0069648D">
        <w:rPr>
          <w:rFonts w:cstheme="minorHAnsi"/>
          <w:sz w:val="24"/>
          <w:szCs w:val="24"/>
        </w:rPr>
        <w:t xml:space="preserve"> in conjunction with the districts themselves.</w:t>
      </w:r>
    </w:p>
    <w:p w14:paraId="337BAB37" w14:textId="5697F9FC" w:rsidR="002C51A0" w:rsidRPr="0069648D" w:rsidRDefault="0019246F" w:rsidP="00B80380">
      <w:pPr>
        <w:spacing w:line="360" w:lineRule="auto"/>
        <w:rPr>
          <w:rFonts w:cstheme="minorHAnsi"/>
          <w:sz w:val="24"/>
          <w:szCs w:val="24"/>
        </w:rPr>
      </w:pPr>
      <w:r w:rsidRPr="0069648D">
        <w:rPr>
          <w:rFonts w:cstheme="minorHAnsi"/>
          <w:sz w:val="24"/>
          <w:szCs w:val="24"/>
        </w:rPr>
        <w:t>In PERFORM and PERFORM2Scale t</w:t>
      </w:r>
      <w:r w:rsidR="00D928F4" w:rsidRPr="0069648D">
        <w:rPr>
          <w:rFonts w:cstheme="minorHAnsi"/>
          <w:sz w:val="24"/>
          <w:szCs w:val="24"/>
        </w:rPr>
        <w:t xml:space="preserve">he MSI was </w:t>
      </w:r>
      <w:r w:rsidR="00D163FE" w:rsidRPr="0069648D">
        <w:rPr>
          <w:rFonts w:cstheme="minorHAnsi"/>
          <w:sz w:val="24"/>
          <w:szCs w:val="24"/>
        </w:rPr>
        <w:t xml:space="preserve">supported </w:t>
      </w:r>
      <w:r w:rsidR="00D928F4" w:rsidRPr="0069648D">
        <w:rPr>
          <w:rFonts w:cstheme="minorHAnsi"/>
          <w:sz w:val="24"/>
          <w:szCs w:val="24"/>
        </w:rPr>
        <w:t xml:space="preserve">by national </w:t>
      </w:r>
      <w:r w:rsidRPr="0069648D">
        <w:rPr>
          <w:rFonts w:cstheme="minorHAnsi"/>
          <w:sz w:val="24"/>
          <w:szCs w:val="24"/>
        </w:rPr>
        <w:t>facilitators</w:t>
      </w:r>
      <w:r w:rsidR="000049E1" w:rsidRPr="0069648D">
        <w:rPr>
          <w:rStyle w:val="FootnoteReference"/>
          <w:rFonts w:cstheme="minorHAnsi"/>
          <w:color w:val="000000"/>
          <w:sz w:val="24"/>
          <w:szCs w:val="24"/>
          <w:shd w:val="clear" w:color="auto" w:fill="FFFFFF"/>
        </w:rPr>
        <w:footnoteReference w:id="1"/>
      </w:r>
      <w:r w:rsidR="00D928F4" w:rsidRPr="0069648D">
        <w:rPr>
          <w:rFonts w:cstheme="minorHAnsi"/>
          <w:sz w:val="24"/>
          <w:szCs w:val="24"/>
        </w:rPr>
        <w:t xml:space="preserve"> in each country through meetings</w:t>
      </w:r>
      <w:r w:rsidR="0081175C" w:rsidRPr="0069648D">
        <w:rPr>
          <w:rFonts w:cstheme="minorHAnsi"/>
          <w:sz w:val="24"/>
          <w:szCs w:val="24"/>
        </w:rPr>
        <w:t xml:space="preserve"> in each district</w:t>
      </w:r>
      <w:r w:rsidR="00D928F4" w:rsidRPr="0069648D">
        <w:rPr>
          <w:rFonts w:cstheme="minorHAnsi"/>
          <w:sz w:val="24"/>
          <w:szCs w:val="24"/>
        </w:rPr>
        <w:t xml:space="preserve">, short workshops </w:t>
      </w:r>
      <w:r w:rsidR="00B252E2" w:rsidRPr="0069648D">
        <w:rPr>
          <w:rFonts w:cstheme="minorHAnsi"/>
          <w:sz w:val="24"/>
          <w:szCs w:val="24"/>
        </w:rPr>
        <w:t xml:space="preserve">followed by </w:t>
      </w:r>
      <w:r w:rsidR="00D928F4" w:rsidRPr="0069648D">
        <w:rPr>
          <w:rFonts w:cstheme="minorHAnsi"/>
          <w:sz w:val="24"/>
          <w:szCs w:val="24"/>
        </w:rPr>
        <w:t xml:space="preserve">joint meetings </w:t>
      </w:r>
      <w:r w:rsidR="00B252E2" w:rsidRPr="0069648D">
        <w:rPr>
          <w:rFonts w:cstheme="minorHAnsi"/>
          <w:sz w:val="24"/>
          <w:szCs w:val="24"/>
        </w:rPr>
        <w:t xml:space="preserve">bringing the three </w:t>
      </w:r>
      <w:r w:rsidR="00D928F4" w:rsidRPr="0069648D">
        <w:rPr>
          <w:rFonts w:cstheme="minorHAnsi"/>
          <w:sz w:val="24"/>
          <w:szCs w:val="24"/>
        </w:rPr>
        <w:t>DHMTs</w:t>
      </w:r>
      <w:r w:rsidR="00B252E2" w:rsidRPr="0069648D">
        <w:rPr>
          <w:rFonts w:cstheme="minorHAnsi"/>
          <w:sz w:val="24"/>
          <w:szCs w:val="24"/>
        </w:rPr>
        <w:t xml:space="preserve"> toge</w:t>
      </w:r>
      <w:r w:rsidR="009E01FA" w:rsidRPr="0069648D">
        <w:rPr>
          <w:rFonts w:cstheme="minorHAnsi"/>
          <w:sz w:val="24"/>
          <w:szCs w:val="24"/>
        </w:rPr>
        <w:t>ther</w:t>
      </w:r>
      <w:r w:rsidR="00D928F4" w:rsidRPr="0069648D">
        <w:rPr>
          <w:rFonts w:cstheme="minorHAnsi"/>
          <w:sz w:val="24"/>
          <w:szCs w:val="24"/>
        </w:rPr>
        <w:t>, and follow-up support</w:t>
      </w:r>
      <w:r w:rsidR="009E01FA" w:rsidRPr="0069648D">
        <w:rPr>
          <w:rFonts w:cstheme="minorHAnsi"/>
          <w:sz w:val="24"/>
          <w:szCs w:val="24"/>
        </w:rPr>
        <w:t xml:space="preserve"> to each district</w:t>
      </w:r>
      <w:r w:rsidR="00D928F4" w:rsidRPr="0069648D">
        <w:rPr>
          <w:rFonts w:cstheme="minorHAnsi"/>
          <w:sz w:val="24"/>
          <w:szCs w:val="24"/>
        </w:rPr>
        <w:t xml:space="preserve">. </w:t>
      </w:r>
      <w:r w:rsidR="007C1B5C" w:rsidRPr="0069648D">
        <w:rPr>
          <w:rFonts w:cstheme="minorHAnsi"/>
          <w:sz w:val="24"/>
          <w:szCs w:val="24"/>
        </w:rPr>
        <w:t xml:space="preserve">Problems selected in PERFORM2Scale </w:t>
      </w:r>
      <w:r w:rsidR="00BD2C82" w:rsidRPr="0069648D">
        <w:rPr>
          <w:rFonts w:cstheme="minorHAnsi"/>
          <w:sz w:val="24"/>
          <w:szCs w:val="24"/>
        </w:rPr>
        <w:t>included: service delivery problems</w:t>
      </w:r>
      <w:r w:rsidR="006B35F6">
        <w:rPr>
          <w:rFonts w:cstheme="minorHAnsi"/>
          <w:sz w:val="24"/>
          <w:szCs w:val="24"/>
        </w:rPr>
        <w:t>,</w:t>
      </w:r>
      <w:r w:rsidR="00BD2C82" w:rsidRPr="0069648D">
        <w:rPr>
          <w:rFonts w:cstheme="minorHAnsi"/>
          <w:sz w:val="24"/>
          <w:szCs w:val="24"/>
        </w:rPr>
        <w:t xml:space="preserve"> eg ‘low case detection of neglected tropical disease (Yaws)’</w:t>
      </w:r>
      <w:r w:rsidR="006B35F6">
        <w:rPr>
          <w:rFonts w:cstheme="minorHAnsi"/>
          <w:sz w:val="24"/>
          <w:szCs w:val="24"/>
        </w:rPr>
        <w:t>,</w:t>
      </w:r>
      <w:r w:rsidR="00BD2C82" w:rsidRPr="0069648D">
        <w:rPr>
          <w:rFonts w:cstheme="minorHAnsi"/>
          <w:sz w:val="24"/>
          <w:szCs w:val="24"/>
        </w:rPr>
        <w:t xml:space="preserve"> human resource</w:t>
      </w:r>
      <w:r w:rsidR="002C0754" w:rsidRPr="0069648D">
        <w:rPr>
          <w:rFonts w:cstheme="minorHAnsi"/>
          <w:sz w:val="24"/>
          <w:szCs w:val="24"/>
        </w:rPr>
        <w:t xml:space="preserve"> </w:t>
      </w:r>
      <w:r w:rsidR="00BD2C82" w:rsidRPr="0069648D">
        <w:rPr>
          <w:rFonts w:cstheme="minorHAnsi"/>
          <w:sz w:val="24"/>
          <w:szCs w:val="24"/>
        </w:rPr>
        <w:t>(HR) problems</w:t>
      </w:r>
      <w:r w:rsidR="006B35F6">
        <w:rPr>
          <w:rFonts w:cstheme="minorHAnsi"/>
          <w:sz w:val="24"/>
          <w:szCs w:val="24"/>
        </w:rPr>
        <w:t>,</w:t>
      </w:r>
      <w:r w:rsidR="00BD2C82" w:rsidRPr="0069648D">
        <w:rPr>
          <w:rFonts w:cstheme="minorHAnsi"/>
          <w:sz w:val="24"/>
          <w:szCs w:val="24"/>
        </w:rPr>
        <w:t xml:space="preserve"> eg ‘high-level absenteeism among health workers’</w:t>
      </w:r>
      <w:r w:rsidR="006B35F6">
        <w:rPr>
          <w:rFonts w:cstheme="minorHAnsi"/>
          <w:sz w:val="24"/>
          <w:szCs w:val="24"/>
        </w:rPr>
        <w:t>,</w:t>
      </w:r>
      <w:r w:rsidR="00BD2C82" w:rsidRPr="0069648D">
        <w:rPr>
          <w:rFonts w:cstheme="minorHAnsi"/>
          <w:sz w:val="24"/>
          <w:szCs w:val="24"/>
        </w:rPr>
        <w:t xml:space="preserve"> and some general management problems </w:t>
      </w:r>
      <w:r w:rsidR="000F0081" w:rsidRPr="0069648D">
        <w:rPr>
          <w:rFonts w:cstheme="minorHAnsi"/>
          <w:sz w:val="24"/>
          <w:szCs w:val="24"/>
        </w:rPr>
        <w:t>related to reporting</w:t>
      </w:r>
      <w:r w:rsidR="000067C6" w:rsidRPr="0069648D">
        <w:rPr>
          <w:rFonts w:cstheme="minorHAnsi"/>
          <w:sz w:val="24"/>
          <w:szCs w:val="24"/>
        </w:rPr>
        <w:t>.</w:t>
      </w:r>
      <w:r w:rsidR="00D928F4" w:rsidRPr="0069648D">
        <w:rPr>
          <w:rFonts w:cstheme="minorHAnsi"/>
          <w:sz w:val="24"/>
          <w:szCs w:val="24"/>
        </w:rPr>
        <w:t xml:space="preserve"> They developed integrated strategies for inclusion in annual district plans, largely using available resources. </w:t>
      </w:r>
    </w:p>
    <w:p w14:paraId="58FA8FD9" w14:textId="54A48A73" w:rsidR="009C1570" w:rsidRPr="0069648D" w:rsidRDefault="00A80510" w:rsidP="00B80380">
      <w:pPr>
        <w:spacing w:line="360" w:lineRule="auto"/>
        <w:rPr>
          <w:rFonts w:cstheme="minorHAnsi"/>
          <w:sz w:val="24"/>
          <w:szCs w:val="24"/>
        </w:rPr>
      </w:pPr>
      <w:r w:rsidRPr="0069648D">
        <w:rPr>
          <w:rFonts w:cstheme="minorHAnsi"/>
          <w:sz w:val="24"/>
          <w:szCs w:val="24"/>
        </w:rPr>
        <w:t>The</w:t>
      </w:r>
      <w:r w:rsidR="00D16B5D" w:rsidRPr="0069648D">
        <w:rPr>
          <w:rFonts w:cstheme="minorHAnsi"/>
          <w:sz w:val="24"/>
          <w:szCs w:val="24"/>
        </w:rPr>
        <w:t xml:space="preserve"> requirements for PERFORM2Scale to conduct the MSI included:</w:t>
      </w:r>
    </w:p>
    <w:p w14:paraId="72E1B2A8" w14:textId="1F5E2E30" w:rsidR="001B15C7" w:rsidRPr="0069648D" w:rsidRDefault="00E31A95" w:rsidP="00FF66A7">
      <w:pPr>
        <w:pStyle w:val="ListParagraph"/>
        <w:numPr>
          <w:ilvl w:val="0"/>
          <w:numId w:val="40"/>
        </w:numPr>
        <w:spacing w:line="360" w:lineRule="auto"/>
        <w:ind w:left="567"/>
        <w:rPr>
          <w:rFonts w:cstheme="minorHAnsi"/>
          <w:sz w:val="24"/>
          <w:szCs w:val="24"/>
        </w:rPr>
      </w:pPr>
      <w:r w:rsidRPr="0069648D">
        <w:rPr>
          <w:rFonts w:cstheme="minorHAnsi"/>
          <w:sz w:val="24"/>
          <w:szCs w:val="24"/>
        </w:rPr>
        <w:t xml:space="preserve">Agreements with </w:t>
      </w:r>
      <w:r w:rsidR="007C1B3F" w:rsidRPr="0069648D">
        <w:rPr>
          <w:rFonts w:cstheme="minorHAnsi"/>
          <w:sz w:val="24"/>
          <w:szCs w:val="24"/>
        </w:rPr>
        <w:t xml:space="preserve">national and local health authorities (this included sending out </w:t>
      </w:r>
      <w:r w:rsidR="001B15C7" w:rsidRPr="0069648D">
        <w:rPr>
          <w:rFonts w:cstheme="minorHAnsi"/>
          <w:sz w:val="24"/>
          <w:szCs w:val="24"/>
        </w:rPr>
        <w:t>invitation</w:t>
      </w:r>
      <w:r w:rsidR="007C1B3F" w:rsidRPr="0069648D">
        <w:rPr>
          <w:rFonts w:cstheme="minorHAnsi"/>
          <w:sz w:val="24"/>
          <w:szCs w:val="24"/>
        </w:rPr>
        <w:t xml:space="preserve"> letter</w:t>
      </w:r>
      <w:r w:rsidR="00995EA9" w:rsidRPr="0069648D">
        <w:rPr>
          <w:rFonts w:cstheme="minorHAnsi"/>
          <w:sz w:val="24"/>
          <w:szCs w:val="24"/>
        </w:rPr>
        <w:t xml:space="preserve">s for workshops etc and in some cases a memorandum of understand between the government and the implementing </w:t>
      </w:r>
      <w:r w:rsidR="001B15C7" w:rsidRPr="0069648D">
        <w:rPr>
          <w:rFonts w:cstheme="minorHAnsi"/>
          <w:sz w:val="24"/>
          <w:szCs w:val="24"/>
        </w:rPr>
        <w:t>agencies</w:t>
      </w:r>
      <w:r w:rsidR="006B35F6">
        <w:rPr>
          <w:rFonts w:cstheme="minorHAnsi"/>
          <w:sz w:val="24"/>
          <w:szCs w:val="24"/>
        </w:rPr>
        <w:t>)</w:t>
      </w:r>
    </w:p>
    <w:p w14:paraId="45106864" w14:textId="5C91C149" w:rsidR="00EB3E8E" w:rsidRPr="0069648D" w:rsidRDefault="00EB3E8E" w:rsidP="00FF66A7">
      <w:pPr>
        <w:pStyle w:val="ListParagraph"/>
        <w:numPr>
          <w:ilvl w:val="0"/>
          <w:numId w:val="40"/>
        </w:numPr>
        <w:spacing w:line="360" w:lineRule="auto"/>
        <w:ind w:left="567"/>
        <w:rPr>
          <w:rFonts w:cstheme="minorHAnsi"/>
          <w:sz w:val="24"/>
          <w:szCs w:val="24"/>
        </w:rPr>
      </w:pPr>
      <w:r w:rsidRPr="0069648D">
        <w:rPr>
          <w:rFonts w:cstheme="minorHAnsi"/>
          <w:sz w:val="24"/>
          <w:szCs w:val="24"/>
        </w:rPr>
        <w:t>Districts willing to partici</w:t>
      </w:r>
      <w:r w:rsidR="00F11311" w:rsidRPr="0069648D">
        <w:rPr>
          <w:rFonts w:cstheme="minorHAnsi"/>
          <w:sz w:val="24"/>
          <w:szCs w:val="24"/>
        </w:rPr>
        <w:t xml:space="preserve">pate in the MSI; these were selected in groups </w:t>
      </w:r>
      <w:r w:rsidR="006B35F6">
        <w:rPr>
          <w:rFonts w:cstheme="minorHAnsi"/>
          <w:sz w:val="24"/>
          <w:szCs w:val="24"/>
        </w:rPr>
        <w:t xml:space="preserve">of </w:t>
      </w:r>
      <w:r w:rsidR="00F11311" w:rsidRPr="0069648D">
        <w:rPr>
          <w:rFonts w:cstheme="minorHAnsi"/>
          <w:sz w:val="24"/>
          <w:szCs w:val="24"/>
        </w:rPr>
        <w:t xml:space="preserve">three adjacent districts to facilitate </w:t>
      </w:r>
      <w:r w:rsidR="00F04464" w:rsidRPr="0069648D">
        <w:rPr>
          <w:rFonts w:cstheme="minorHAnsi"/>
          <w:sz w:val="24"/>
          <w:szCs w:val="24"/>
        </w:rPr>
        <w:t>meetings and workshops in one locality</w:t>
      </w:r>
    </w:p>
    <w:p w14:paraId="114637E0" w14:textId="5EB0F3DF" w:rsidR="00D16B5D" w:rsidRPr="0069648D" w:rsidRDefault="001B15C7" w:rsidP="00FF66A7">
      <w:pPr>
        <w:pStyle w:val="ListParagraph"/>
        <w:numPr>
          <w:ilvl w:val="0"/>
          <w:numId w:val="40"/>
        </w:numPr>
        <w:spacing w:line="360" w:lineRule="auto"/>
        <w:ind w:left="567"/>
        <w:rPr>
          <w:rFonts w:cstheme="minorHAnsi"/>
          <w:sz w:val="24"/>
          <w:szCs w:val="24"/>
        </w:rPr>
      </w:pPr>
      <w:r w:rsidRPr="0069648D">
        <w:rPr>
          <w:rFonts w:cstheme="minorHAnsi"/>
          <w:sz w:val="24"/>
          <w:szCs w:val="24"/>
        </w:rPr>
        <w:t xml:space="preserve">Funding for workshops, </w:t>
      </w:r>
      <w:proofErr w:type="gramStart"/>
      <w:r w:rsidRPr="0069648D">
        <w:rPr>
          <w:rFonts w:cstheme="minorHAnsi"/>
          <w:sz w:val="24"/>
          <w:szCs w:val="24"/>
        </w:rPr>
        <w:t>meeting</w:t>
      </w:r>
      <w:r w:rsidR="006B35F6">
        <w:rPr>
          <w:rFonts w:cstheme="minorHAnsi"/>
          <w:sz w:val="24"/>
          <w:szCs w:val="24"/>
        </w:rPr>
        <w:t>s</w:t>
      </w:r>
      <w:proofErr w:type="gramEnd"/>
      <w:r w:rsidRPr="0069648D">
        <w:rPr>
          <w:rFonts w:cstheme="minorHAnsi"/>
          <w:sz w:val="24"/>
          <w:szCs w:val="24"/>
        </w:rPr>
        <w:t xml:space="preserve"> and visits</w:t>
      </w:r>
    </w:p>
    <w:p w14:paraId="48A2E0B9" w14:textId="3617CD99" w:rsidR="00487177" w:rsidRPr="0069648D" w:rsidRDefault="00487177" w:rsidP="005D5B5E">
      <w:pPr>
        <w:pStyle w:val="ListParagraph"/>
        <w:numPr>
          <w:ilvl w:val="0"/>
          <w:numId w:val="41"/>
        </w:numPr>
        <w:spacing w:line="360" w:lineRule="auto"/>
        <w:ind w:left="426"/>
        <w:rPr>
          <w:rFonts w:cstheme="minorHAnsi"/>
          <w:sz w:val="24"/>
          <w:szCs w:val="24"/>
        </w:rPr>
      </w:pPr>
      <w:r w:rsidRPr="0069648D">
        <w:rPr>
          <w:rFonts w:cstheme="minorHAnsi"/>
          <w:sz w:val="24"/>
          <w:szCs w:val="24"/>
        </w:rPr>
        <w:t xml:space="preserve">The facilitators </w:t>
      </w:r>
      <w:r w:rsidR="00D2091E" w:rsidRPr="0069648D">
        <w:rPr>
          <w:rFonts w:cstheme="minorHAnsi"/>
          <w:sz w:val="24"/>
          <w:szCs w:val="24"/>
        </w:rPr>
        <w:t>were from the implementing agency</w:t>
      </w:r>
      <w:r w:rsidR="006D32E9" w:rsidRPr="0069648D">
        <w:rPr>
          <w:rStyle w:val="FootnoteReference"/>
          <w:rFonts w:cstheme="minorHAnsi"/>
          <w:sz w:val="24"/>
          <w:szCs w:val="24"/>
        </w:rPr>
        <w:footnoteReference w:id="2"/>
      </w:r>
      <w:r w:rsidR="00D2091E" w:rsidRPr="0069648D">
        <w:rPr>
          <w:rFonts w:cstheme="minorHAnsi"/>
          <w:sz w:val="24"/>
          <w:szCs w:val="24"/>
        </w:rPr>
        <w:t xml:space="preserve"> </w:t>
      </w:r>
      <w:r w:rsidR="007E2E40" w:rsidRPr="0069648D">
        <w:rPr>
          <w:rFonts w:cstheme="minorHAnsi"/>
          <w:sz w:val="24"/>
          <w:szCs w:val="24"/>
        </w:rPr>
        <w:t xml:space="preserve">for the project </w:t>
      </w:r>
      <w:r w:rsidR="00D2091E" w:rsidRPr="0069648D">
        <w:rPr>
          <w:rFonts w:cstheme="minorHAnsi"/>
          <w:sz w:val="24"/>
          <w:szCs w:val="24"/>
        </w:rPr>
        <w:t>(</w:t>
      </w:r>
      <w:r w:rsidR="00ED696E" w:rsidRPr="0069648D">
        <w:rPr>
          <w:rFonts w:cstheme="minorHAnsi"/>
          <w:sz w:val="24"/>
          <w:szCs w:val="24"/>
        </w:rPr>
        <w:t xml:space="preserve">referred to as the </w:t>
      </w:r>
      <w:r w:rsidR="00205ACE">
        <w:rPr>
          <w:rFonts w:cstheme="minorHAnsi"/>
          <w:sz w:val="24"/>
          <w:szCs w:val="24"/>
        </w:rPr>
        <w:t>C</w:t>
      </w:r>
      <w:r w:rsidR="00ED696E" w:rsidRPr="0069648D">
        <w:rPr>
          <w:rFonts w:cstheme="minorHAnsi"/>
          <w:sz w:val="24"/>
          <w:szCs w:val="24"/>
        </w:rPr>
        <w:t xml:space="preserve">ountry </w:t>
      </w:r>
      <w:r w:rsidR="00205ACE">
        <w:rPr>
          <w:rFonts w:cstheme="minorHAnsi"/>
          <w:sz w:val="24"/>
          <w:szCs w:val="24"/>
        </w:rPr>
        <w:t>R</w:t>
      </w:r>
      <w:r w:rsidR="00ED696E" w:rsidRPr="0069648D">
        <w:rPr>
          <w:rFonts w:cstheme="minorHAnsi"/>
          <w:sz w:val="24"/>
          <w:szCs w:val="24"/>
        </w:rPr>
        <w:t xml:space="preserve">esource </w:t>
      </w:r>
      <w:r w:rsidR="00205ACE">
        <w:rPr>
          <w:rFonts w:cstheme="minorHAnsi"/>
          <w:sz w:val="24"/>
          <w:szCs w:val="24"/>
        </w:rPr>
        <w:t>T</w:t>
      </w:r>
      <w:r w:rsidR="00ED696E" w:rsidRPr="0069648D">
        <w:rPr>
          <w:rFonts w:cstheme="minorHAnsi"/>
          <w:sz w:val="24"/>
          <w:szCs w:val="24"/>
        </w:rPr>
        <w:t>eam – or CRT</w:t>
      </w:r>
      <w:r w:rsidR="00C3157E" w:rsidRPr="0069648D">
        <w:rPr>
          <w:rFonts w:cstheme="minorHAnsi"/>
          <w:sz w:val="24"/>
          <w:szCs w:val="24"/>
        </w:rPr>
        <w:t xml:space="preserve">) </w:t>
      </w:r>
      <w:r w:rsidR="0017662F" w:rsidRPr="0069648D">
        <w:rPr>
          <w:rFonts w:cstheme="minorHAnsi"/>
          <w:sz w:val="24"/>
          <w:szCs w:val="24"/>
        </w:rPr>
        <w:t>and Resource Team</w:t>
      </w:r>
      <w:r w:rsidR="00C3157E" w:rsidRPr="0069648D">
        <w:rPr>
          <w:rFonts w:cstheme="minorHAnsi"/>
          <w:sz w:val="24"/>
          <w:szCs w:val="24"/>
        </w:rPr>
        <w:t xml:space="preserve"> </w:t>
      </w:r>
      <w:r w:rsidR="006B35F6">
        <w:rPr>
          <w:rFonts w:cstheme="minorHAnsi"/>
          <w:sz w:val="24"/>
          <w:szCs w:val="24"/>
        </w:rPr>
        <w:t>(</w:t>
      </w:r>
      <w:r w:rsidR="00C3157E" w:rsidRPr="0069648D">
        <w:rPr>
          <w:rFonts w:cstheme="minorHAnsi"/>
          <w:sz w:val="24"/>
          <w:szCs w:val="24"/>
        </w:rPr>
        <w:t>RT</w:t>
      </w:r>
      <w:r w:rsidR="006B35F6">
        <w:rPr>
          <w:rFonts w:cstheme="minorHAnsi"/>
          <w:sz w:val="24"/>
          <w:szCs w:val="24"/>
        </w:rPr>
        <w:t>)</w:t>
      </w:r>
      <w:r w:rsidR="0017662F" w:rsidRPr="0069648D">
        <w:rPr>
          <w:rFonts w:cstheme="minorHAnsi"/>
          <w:sz w:val="24"/>
          <w:szCs w:val="24"/>
        </w:rPr>
        <w:t xml:space="preserve"> </w:t>
      </w:r>
      <w:r w:rsidR="00C3157E" w:rsidRPr="0069648D">
        <w:rPr>
          <w:rFonts w:cstheme="minorHAnsi"/>
          <w:sz w:val="24"/>
          <w:szCs w:val="24"/>
        </w:rPr>
        <w:t xml:space="preserve">members from </w:t>
      </w:r>
      <w:r w:rsidR="00245178" w:rsidRPr="0069648D">
        <w:rPr>
          <w:rFonts w:cstheme="minorHAnsi"/>
          <w:sz w:val="24"/>
          <w:szCs w:val="24"/>
        </w:rPr>
        <w:t xml:space="preserve">different levels of </w:t>
      </w:r>
      <w:r w:rsidR="00C3157E" w:rsidRPr="0069648D">
        <w:rPr>
          <w:rFonts w:cstheme="minorHAnsi"/>
          <w:sz w:val="24"/>
          <w:szCs w:val="24"/>
        </w:rPr>
        <w:t>government</w:t>
      </w:r>
      <w:r w:rsidR="00C3339A" w:rsidRPr="0069648D">
        <w:rPr>
          <w:rFonts w:cstheme="minorHAnsi"/>
          <w:sz w:val="24"/>
          <w:szCs w:val="24"/>
        </w:rPr>
        <w:t>.  In this main document we now ref</w:t>
      </w:r>
      <w:r w:rsidR="002C028A" w:rsidRPr="0069648D">
        <w:rPr>
          <w:rFonts w:cstheme="minorHAnsi"/>
          <w:sz w:val="24"/>
          <w:szCs w:val="24"/>
        </w:rPr>
        <w:t>er to them as ‘facilitators’, but in some of the</w:t>
      </w:r>
      <w:r w:rsidR="00422733" w:rsidRPr="0069648D">
        <w:rPr>
          <w:rFonts w:cstheme="minorHAnsi"/>
          <w:sz w:val="24"/>
          <w:szCs w:val="24"/>
        </w:rPr>
        <w:t xml:space="preserve"> unedited</w:t>
      </w:r>
      <w:r w:rsidR="002C028A" w:rsidRPr="0069648D">
        <w:rPr>
          <w:rFonts w:cstheme="minorHAnsi"/>
          <w:sz w:val="24"/>
          <w:szCs w:val="24"/>
        </w:rPr>
        <w:t xml:space="preserve"> attachment</w:t>
      </w:r>
      <w:r w:rsidR="00422733" w:rsidRPr="0069648D">
        <w:rPr>
          <w:rFonts w:cstheme="minorHAnsi"/>
          <w:sz w:val="24"/>
          <w:szCs w:val="24"/>
        </w:rPr>
        <w:t>s they are still referred to as CRT and RT.</w:t>
      </w:r>
      <w:r w:rsidR="006929C8" w:rsidRPr="0069648D">
        <w:rPr>
          <w:rFonts w:cstheme="minorHAnsi"/>
          <w:sz w:val="24"/>
          <w:szCs w:val="24"/>
        </w:rPr>
        <w:t xml:space="preserve"> </w:t>
      </w:r>
      <w:r w:rsidR="0072735C" w:rsidRPr="0069648D">
        <w:rPr>
          <w:rFonts w:cstheme="minorHAnsi"/>
          <w:sz w:val="24"/>
          <w:szCs w:val="24"/>
        </w:rPr>
        <w:t>Both CRTs and RTs made a major time investment</w:t>
      </w:r>
      <w:r w:rsidR="001F5206" w:rsidRPr="0069648D">
        <w:rPr>
          <w:rFonts w:cstheme="minorHAnsi"/>
          <w:sz w:val="24"/>
          <w:szCs w:val="24"/>
        </w:rPr>
        <w:t xml:space="preserve">, particularly once several district groups were </w:t>
      </w:r>
      <w:r w:rsidR="0092174C" w:rsidRPr="0069648D">
        <w:rPr>
          <w:rFonts w:cstheme="minorHAnsi"/>
          <w:sz w:val="24"/>
          <w:szCs w:val="24"/>
        </w:rPr>
        <w:t>running simultaneously.</w:t>
      </w:r>
    </w:p>
    <w:p w14:paraId="22C74CF7" w14:textId="55B7C501" w:rsidR="0092174C" w:rsidRPr="0069648D" w:rsidRDefault="006B35F6" w:rsidP="005D5B5E">
      <w:pPr>
        <w:pStyle w:val="ListParagraph"/>
        <w:numPr>
          <w:ilvl w:val="0"/>
          <w:numId w:val="41"/>
        </w:numPr>
        <w:spacing w:line="360" w:lineRule="auto"/>
        <w:ind w:left="426"/>
        <w:rPr>
          <w:rFonts w:cstheme="minorHAnsi"/>
          <w:sz w:val="24"/>
          <w:szCs w:val="24"/>
        </w:rPr>
      </w:pPr>
      <w:r>
        <w:rPr>
          <w:rFonts w:cstheme="minorHAnsi"/>
          <w:sz w:val="24"/>
          <w:szCs w:val="24"/>
        </w:rPr>
        <w:t>Of t</w:t>
      </w:r>
      <w:r w:rsidR="002C25D3" w:rsidRPr="0069648D">
        <w:rPr>
          <w:rFonts w:cstheme="minorHAnsi"/>
          <w:sz w:val="24"/>
          <w:szCs w:val="24"/>
        </w:rPr>
        <w:t>he DHMT members</w:t>
      </w:r>
      <w:r>
        <w:rPr>
          <w:rFonts w:cstheme="minorHAnsi"/>
          <w:sz w:val="24"/>
          <w:szCs w:val="24"/>
        </w:rPr>
        <w:t xml:space="preserve">, </w:t>
      </w:r>
      <w:r w:rsidR="002C25D3" w:rsidRPr="0069648D">
        <w:rPr>
          <w:rFonts w:cstheme="minorHAnsi"/>
          <w:sz w:val="24"/>
          <w:szCs w:val="24"/>
        </w:rPr>
        <w:t xml:space="preserve">most were involved, but </w:t>
      </w:r>
      <w:r w:rsidR="00B3047C" w:rsidRPr="0069648D">
        <w:rPr>
          <w:rFonts w:cstheme="minorHAnsi"/>
          <w:sz w:val="24"/>
          <w:szCs w:val="24"/>
        </w:rPr>
        <w:t xml:space="preserve">only </w:t>
      </w:r>
      <w:r>
        <w:rPr>
          <w:rFonts w:cstheme="minorHAnsi"/>
          <w:sz w:val="24"/>
          <w:szCs w:val="24"/>
        </w:rPr>
        <w:t>three or four</w:t>
      </w:r>
      <w:r w:rsidR="002C25D3" w:rsidRPr="0069648D">
        <w:rPr>
          <w:rFonts w:cstheme="minorHAnsi"/>
          <w:sz w:val="24"/>
          <w:szCs w:val="24"/>
        </w:rPr>
        <w:t xml:space="preserve"> </w:t>
      </w:r>
      <w:r w:rsidR="00B3047C" w:rsidRPr="0069648D">
        <w:rPr>
          <w:rFonts w:cstheme="minorHAnsi"/>
          <w:sz w:val="24"/>
          <w:szCs w:val="24"/>
        </w:rPr>
        <w:t xml:space="preserve">would attend the workshops. Some </w:t>
      </w:r>
      <w:r w:rsidR="00201A8B" w:rsidRPr="0069648D">
        <w:rPr>
          <w:rFonts w:cstheme="minorHAnsi"/>
          <w:sz w:val="24"/>
          <w:szCs w:val="24"/>
        </w:rPr>
        <w:t>DHMTs appointed a ‘focal point’ to lia</w:t>
      </w:r>
      <w:r w:rsidR="005D48AF" w:rsidRPr="0069648D">
        <w:rPr>
          <w:rFonts w:cstheme="minorHAnsi"/>
          <w:sz w:val="24"/>
          <w:szCs w:val="24"/>
        </w:rPr>
        <w:t>ise with the CRT/RT.</w:t>
      </w:r>
    </w:p>
    <w:p w14:paraId="4E5375B8" w14:textId="77777777" w:rsidR="00DA71BC" w:rsidRPr="0069648D" w:rsidRDefault="00DA71BC" w:rsidP="00B80380">
      <w:pPr>
        <w:pStyle w:val="BasicParagraph"/>
        <w:spacing w:after="160" w:line="360" w:lineRule="auto"/>
        <w:jc w:val="both"/>
        <w:rPr>
          <w:rFonts w:asciiTheme="minorHAnsi" w:hAnsiTheme="minorHAnsi" w:cstheme="minorHAnsi"/>
          <w:b/>
          <w:color w:val="5DB7D3"/>
        </w:rPr>
      </w:pPr>
    </w:p>
    <w:p w14:paraId="06892613" w14:textId="19A0F13D" w:rsidR="00B21935" w:rsidRPr="00205ACE" w:rsidRDefault="00B21935" w:rsidP="005D5B5E">
      <w:pPr>
        <w:pStyle w:val="Heading2"/>
      </w:pPr>
      <w:bookmarkStart w:id="2" w:name="_Toc111016009"/>
      <w:r w:rsidRPr="00205ACE">
        <w:t xml:space="preserve">Purpose of this </w:t>
      </w:r>
      <w:r w:rsidR="00D80466" w:rsidRPr="00205ACE">
        <w:t>toolkit</w:t>
      </w:r>
      <w:bookmarkEnd w:id="2"/>
    </w:p>
    <w:p w14:paraId="760347CE" w14:textId="1C64AC28" w:rsidR="00DA71BC" w:rsidRDefault="00601936" w:rsidP="00987FE0">
      <w:pPr>
        <w:spacing w:line="360" w:lineRule="auto"/>
        <w:rPr>
          <w:rFonts w:cstheme="minorHAnsi"/>
          <w:color w:val="000000"/>
          <w:sz w:val="24"/>
          <w:szCs w:val="24"/>
          <w:shd w:val="clear" w:color="auto" w:fill="FFFFFF"/>
        </w:rPr>
      </w:pPr>
      <w:r w:rsidRPr="00601936">
        <w:rPr>
          <w:rFonts w:cstheme="minorHAnsi"/>
          <w:noProof/>
          <w:color w:val="000000"/>
          <w:sz w:val="24"/>
          <w:szCs w:val="24"/>
          <w:shd w:val="clear" w:color="auto" w:fill="FFFFFF"/>
        </w:rPr>
        <mc:AlternateContent>
          <mc:Choice Requires="wps">
            <w:drawing>
              <wp:anchor distT="91440" distB="91440" distL="114300" distR="114300" simplePos="0" relativeHeight="251681792" behindDoc="0" locked="0" layoutInCell="1" allowOverlap="1" wp14:anchorId="7AD01461" wp14:editId="51B6E6F4">
                <wp:simplePos x="0" y="0"/>
                <wp:positionH relativeFrom="page">
                  <wp:posOffset>1384300</wp:posOffset>
                </wp:positionH>
                <wp:positionV relativeFrom="paragraph">
                  <wp:posOffset>1532890</wp:posOffset>
                </wp:positionV>
                <wp:extent cx="483870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403985"/>
                        </a:xfrm>
                        <a:prstGeom prst="rect">
                          <a:avLst/>
                        </a:prstGeom>
                        <a:noFill/>
                        <a:ln w="9525">
                          <a:noFill/>
                          <a:miter lim="800000"/>
                          <a:headEnd/>
                          <a:tailEnd/>
                        </a:ln>
                      </wps:spPr>
                      <wps:txbx>
                        <w:txbxContent>
                          <w:p w14:paraId="652365BE" w14:textId="678B6FC7" w:rsidR="00601936" w:rsidRPr="00601936" w:rsidRDefault="00601936" w:rsidP="00601936">
                            <w:pPr>
                              <w:pBdr>
                                <w:top w:val="single" w:sz="24" w:space="8" w:color="4472C4" w:themeColor="accent1"/>
                                <w:bottom w:val="single" w:sz="24" w:space="8" w:color="4472C4" w:themeColor="accent1"/>
                              </w:pBdr>
                              <w:spacing w:after="0"/>
                              <w:jc w:val="center"/>
                              <w:rPr>
                                <w:color w:val="01728D"/>
                                <w:sz w:val="24"/>
                              </w:rPr>
                            </w:pPr>
                            <w:r w:rsidRPr="00601936">
                              <w:rPr>
                                <w:b/>
                                <w:bCs/>
                                <w:noProof/>
                                <w:color w:val="01728D"/>
                                <w:sz w:val="24"/>
                                <w:szCs w:val="24"/>
                              </w:rPr>
                              <w:drawing>
                                <wp:inline distT="0" distB="0" distL="0" distR="0" wp14:anchorId="1BD61E61" wp14:editId="065DF796">
                                  <wp:extent cx="228600" cy="228600"/>
                                  <wp:effectExtent l="0" t="0" r="0" b="0"/>
                                  <wp:docPr id="19" name="Graphic 19"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845C29">
                              <w:rPr>
                                <w:sz w:val="24"/>
                                <w:szCs w:val="24"/>
                              </w:rPr>
                              <w:t>Some DHMTs found it useful to use a prioritisation matrix for selecting the problem to work on before moving to a detailed analysis during Workshop 1</w:t>
                            </w:r>
                            <w:r w:rsidR="00845C29">
                              <w:rPr>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D01461" id="Text Box 2" o:spid="_x0000_s1027" type="#_x0000_t202" style="position:absolute;margin-left:109pt;margin-top:120.7pt;width:381pt;height:110.55pt;z-index:25168179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xuf/QEAANUDAAAOAAAAZHJzL2Uyb0RvYy54bWysU11v2yAUfZ+0/4B4X2ynzppYcaquXaZJ&#10;3YfU7gcQjGM04DIgsbNfvwt202h7q+YHxOWac+8597C+GbQiR+G8BFPTYpZTIgyHRpp9TX88bd8t&#10;KfGBmYYpMKKmJ+Hpzebtm3VvKzGHDlQjHEEQ46ve1rQLwVZZ5nknNPMzsMJgsgWnWcDQ7bPGsR7R&#10;tcrmef4+68E11gEX3uPp/Zikm4TftoKHb23rRSCqpthbSKtL6y6u2WbNqr1jtpN8aoO9ogvNpMGi&#10;Z6h7Fhg5OPkPlJbcgYc2zDjoDNpWcpE4IJsi/4vNY8esSFxQHG/PMvn/B8u/Hh/td0fC8AEGHGAi&#10;4e0D8J+eGLjrmNmLW+eg7wRrsHARJct666vpapTaVz6C7Pov0OCQ2SFAAhpap6MqyJMgOg7gdBZd&#10;DIFwPCyXV8vrHFMcc0WZX62Wi1SDVc/XrfPhkwBN4qamDqea4NnxwYfYDquef4nVDGylUmmyypC+&#10;pqvFfJEuXGS0DGg8JXVNl3n8RitElh9Nky4HJtW4xwLKTLQj05FzGHYDkc2kSVRhB80JdXAw+gzf&#10;BW46cL8p6dFjNfW/DswJStRng1quirKMpkxBubieY+AuM7vLDDMcoWoaKBm3dyEZOVL29hY138qk&#10;xksnU8vonSTS5PNozss4/fXyGjd/AAAA//8DAFBLAwQUAAYACAAAACEAYMqmgOAAAAALAQAADwAA&#10;AGRycy9kb3ducmV2LnhtbEyPwU7DMBBE70j8g7VI3KidKJQ0jVNVqC1HSok4u7FJIuK1Fbtp+HuW&#10;E9x2d0azb8rNbAc2mTH0DiUkCwHMYON0j62E+n3/kAMLUaFWg0Mj4dsE2FS3N6UqtLvim5lOsWUU&#10;gqFQEroYfcF5aDpjVVg4b5C0TzdaFWkdW65HdaVwO/BUiCW3qkf60ClvnjvTfJ0uVoKP/vD0Mr4e&#10;t7v9JOqPQ5327U7K+7t5uwYWzRz/zPCLT+hQEdPZXVAHNkhIk5y6RBqyJANGjlUu6HKWkC3TR+BV&#10;yf93qH4AAAD//wMAUEsBAi0AFAAGAAgAAAAhALaDOJL+AAAA4QEAABMAAAAAAAAAAAAAAAAAAAAA&#10;AFtDb250ZW50X1R5cGVzXS54bWxQSwECLQAUAAYACAAAACEAOP0h/9YAAACUAQAACwAAAAAAAAAA&#10;AAAAAAAvAQAAX3JlbHMvLnJlbHNQSwECLQAUAAYACAAAACEAAxsbn/0BAADVAwAADgAAAAAAAAAA&#10;AAAAAAAuAgAAZHJzL2Uyb0RvYy54bWxQSwECLQAUAAYACAAAACEAYMqmgOAAAAALAQAADwAAAAAA&#10;AAAAAAAAAABXBAAAZHJzL2Rvd25yZXYueG1sUEsFBgAAAAAEAAQA8wAAAGQFAAAAAA==&#10;" filled="f" stroked="f">
                <v:textbox style="mso-fit-shape-to-text:t">
                  <w:txbxContent>
                    <w:p w14:paraId="652365BE" w14:textId="678B6FC7" w:rsidR="00601936" w:rsidRPr="00601936" w:rsidRDefault="00601936" w:rsidP="00601936">
                      <w:pPr>
                        <w:pBdr>
                          <w:top w:val="single" w:sz="24" w:space="8" w:color="4472C4" w:themeColor="accent1"/>
                          <w:bottom w:val="single" w:sz="24" w:space="8" w:color="4472C4" w:themeColor="accent1"/>
                        </w:pBdr>
                        <w:spacing w:after="0"/>
                        <w:jc w:val="center"/>
                        <w:rPr>
                          <w:color w:val="01728D"/>
                          <w:sz w:val="24"/>
                        </w:rPr>
                      </w:pPr>
                      <w:r w:rsidRPr="00601936">
                        <w:rPr>
                          <w:b/>
                          <w:bCs/>
                          <w:noProof/>
                          <w:color w:val="01728D"/>
                          <w:sz w:val="24"/>
                          <w:szCs w:val="24"/>
                        </w:rPr>
                        <w:drawing>
                          <wp:inline distT="0" distB="0" distL="0" distR="0" wp14:anchorId="1BD61E61" wp14:editId="065DF796">
                            <wp:extent cx="228600" cy="228600"/>
                            <wp:effectExtent l="0" t="0" r="0" b="0"/>
                            <wp:docPr id="19" name="Graphic 19"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845C29">
                        <w:rPr>
                          <w:sz w:val="24"/>
                          <w:szCs w:val="24"/>
                        </w:rPr>
                        <w:t>Some DHMTs found it useful to use a prioritisation matrix for selecting the problem to work on before moving to a detailed analysis during Workshop 1</w:t>
                      </w:r>
                      <w:r w:rsidR="00845C29">
                        <w:rPr>
                          <w:sz w:val="24"/>
                          <w:szCs w:val="24"/>
                        </w:rPr>
                        <w:t>.</w:t>
                      </w:r>
                    </w:p>
                  </w:txbxContent>
                </v:textbox>
                <w10:wrap type="topAndBottom" anchorx="page"/>
              </v:shape>
            </w:pict>
          </mc:Fallback>
        </mc:AlternateContent>
      </w:r>
      <w:r w:rsidR="00061CCF" w:rsidRPr="0069648D">
        <w:rPr>
          <w:rFonts w:cstheme="minorHAnsi"/>
          <w:sz w:val="24"/>
          <w:szCs w:val="24"/>
        </w:rPr>
        <w:t>The purpose of this toolkit is to</w:t>
      </w:r>
      <w:r w:rsidR="00061CCF" w:rsidRPr="0069648D">
        <w:rPr>
          <w:rFonts w:cstheme="minorHAnsi"/>
          <w:b/>
          <w:sz w:val="24"/>
          <w:szCs w:val="24"/>
        </w:rPr>
        <w:t xml:space="preserve"> </w:t>
      </w:r>
      <w:r w:rsidR="00C3113A" w:rsidRPr="0069648D">
        <w:rPr>
          <w:rFonts w:cstheme="minorHAnsi"/>
          <w:bCs/>
          <w:sz w:val="24"/>
          <w:szCs w:val="24"/>
        </w:rPr>
        <w:t>share the</w:t>
      </w:r>
      <w:r w:rsidR="00C3113A" w:rsidRPr="0069648D">
        <w:rPr>
          <w:rFonts w:cstheme="minorHAnsi"/>
          <w:b/>
          <w:sz w:val="24"/>
          <w:szCs w:val="24"/>
        </w:rPr>
        <w:t xml:space="preserve"> </w:t>
      </w:r>
      <w:r w:rsidR="00412FA7" w:rsidRPr="0069648D">
        <w:rPr>
          <w:rFonts w:cstheme="minorHAnsi"/>
          <w:color w:val="000000"/>
          <w:sz w:val="24"/>
          <w:szCs w:val="24"/>
          <w:shd w:val="clear" w:color="auto" w:fill="FFFFFF"/>
        </w:rPr>
        <w:t>guidance and tools</w:t>
      </w:r>
      <w:r w:rsidR="00566D17" w:rsidRPr="0069648D">
        <w:rPr>
          <w:rFonts w:cstheme="minorHAnsi"/>
          <w:color w:val="000000"/>
          <w:sz w:val="24"/>
          <w:szCs w:val="24"/>
          <w:shd w:val="clear" w:color="auto" w:fill="FFFFFF"/>
        </w:rPr>
        <w:t xml:space="preserve"> used by PERFORM2Scale </w:t>
      </w:r>
      <w:r w:rsidR="00412FA7" w:rsidRPr="0069648D">
        <w:rPr>
          <w:rFonts w:cstheme="minorHAnsi"/>
          <w:color w:val="000000"/>
          <w:sz w:val="24"/>
          <w:szCs w:val="24"/>
          <w:shd w:val="clear" w:color="auto" w:fill="FFFFFF"/>
        </w:rPr>
        <w:t>to facilitate the MSI process</w:t>
      </w:r>
      <w:r w:rsidR="008E25D5" w:rsidRPr="0069648D">
        <w:rPr>
          <w:rFonts w:cstheme="minorHAnsi"/>
          <w:color w:val="000000"/>
          <w:sz w:val="24"/>
          <w:szCs w:val="24"/>
          <w:shd w:val="clear" w:color="auto" w:fill="FFFFFF"/>
        </w:rPr>
        <w:t xml:space="preserve"> for adaptation for other projects.</w:t>
      </w:r>
      <w:r w:rsidR="000245F3" w:rsidRPr="0069648D">
        <w:rPr>
          <w:rFonts w:cstheme="minorHAnsi"/>
          <w:color w:val="000000"/>
          <w:sz w:val="24"/>
          <w:szCs w:val="24"/>
          <w:shd w:val="clear" w:color="auto" w:fill="FFFFFF"/>
        </w:rPr>
        <w:t xml:space="preserve"> </w:t>
      </w:r>
      <w:r w:rsidR="00B76746" w:rsidRPr="0069648D">
        <w:rPr>
          <w:rFonts w:cstheme="minorHAnsi"/>
          <w:color w:val="000000"/>
          <w:sz w:val="24"/>
          <w:szCs w:val="24"/>
          <w:shd w:val="clear" w:color="auto" w:fill="FFFFFF"/>
        </w:rPr>
        <w:t xml:space="preserve">The toolkit was reviewed at the end of PERFORM2Scale to </w:t>
      </w:r>
      <w:r w:rsidR="00E418F1" w:rsidRPr="0069648D">
        <w:rPr>
          <w:rFonts w:cstheme="minorHAnsi"/>
          <w:color w:val="000000"/>
          <w:sz w:val="24"/>
          <w:szCs w:val="24"/>
          <w:shd w:val="clear" w:color="auto" w:fill="FFFFFF"/>
        </w:rPr>
        <w:t>clarify the in</w:t>
      </w:r>
      <w:r w:rsidR="00BC7060" w:rsidRPr="0069648D">
        <w:rPr>
          <w:rFonts w:cstheme="minorHAnsi"/>
          <w:color w:val="000000"/>
          <w:sz w:val="24"/>
          <w:szCs w:val="24"/>
          <w:shd w:val="clear" w:color="auto" w:fill="FFFFFF"/>
        </w:rPr>
        <w:t>structions</w:t>
      </w:r>
      <w:r w:rsidR="00AF0418" w:rsidRPr="0069648D">
        <w:rPr>
          <w:rFonts w:cstheme="minorHAnsi"/>
          <w:color w:val="000000"/>
          <w:sz w:val="24"/>
          <w:szCs w:val="24"/>
          <w:shd w:val="clear" w:color="auto" w:fill="FFFFFF"/>
        </w:rPr>
        <w:t xml:space="preserve"> based on </w:t>
      </w:r>
      <w:r w:rsidR="005E06B7" w:rsidRPr="0069648D">
        <w:rPr>
          <w:rFonts w:cstheme="minorHAnsi"/>
          <w:color w:val="000000"/>
          <w:sz w:val="24"/>
          <w:szCs w:val="24"/>
          <w:shd w:val="clear" w:color="auto" w:fill="FFFFFF"/>
        </w:rPr>
        <w:t>the experience</w:t>
      </w:r>
      <w:r w:rsidR="002B0884" w:rsidRPr="0069648D">
        <w:rPr>
          <w:rFonts w:cstheme="minorHAnsi"/>
          <w:color w:val="000000"/>
          <w:sz w:val="24"/>
          <w:szCs w:val="24"/>
          <w:shd w:val="clear" w:color="auto" w:fill="FFFFFF"/>
        </w:rPr>
        <w:t xml:space="preserve"> of the facilitators</w:t>
      </w:r>
      <w:r w:rsidR="00BC7060" w:rsidRPr="0069648D">
        <w:rPr>
          <w:rFonts w:cstheme="minorHAnsi"/>
          <w:color w:val="000000"/>
          <w:sz w:val="24"/>
          <w:szCs w:val="24"/>
          <w:shd w:val="clear" w:color="auto" w:fill="FFFFFF"/>
        </w:rPr>
        <w:t xml:space="preserve">.  </w:t>
      </w:r>
      <w:r w:rsidR="00682676" w:rsidRPr="0069648D">
        <w:rPr>
          <w:rFonts w:cstheme="minorHAnsi"/>
          <w:color w:val="000000"/>
          <w:sz w:val="24"/>
          <w:szCs w:val="24"/>
          <w:shd w:val="clear" w:color="auto" w:fill="FFFFFF"/>
        </w:rPr>
        <w:t xml:space="preserve">The teams of facilitators also provided </w:t>
      </w:r>
      <w:r w:rsidR="00484864" w:rsidRPr="0069648D">
        <w:rPr>
          <w:rFonts w:cstheme="minorHAnsi"/>
          <w:color w:val="000000"/>
          <w:sz w:val="24"/>
          <w:szCs w:val="24"/>
          <w:shd w:val="clear" w:color="auto" w:fill="FFFFFF"/>
        </w:rPr>
        <w:t xml:space="preserve">useful tips about </w:t>
      </w:r>
      <w:r w:rsidR="00002713" w:rsidRPr="0069648D">
        <w:rPr>
          <w:rFonts w:cstheme="minorHAnsi"/>
          <w:color w:val="000000"/>
          <w:sz w:val="24"/>
          <w:szCs w:val="24"/>
          <w:shd w:val="clear" w:color="auto" w:fill="FFFFFF"/>
        </w:rPr>
        <w:t>how to improve or adapt the material. These</w:t>
      </w:r>
      <w:r w:rsidR="00A163BC" w:rsidRPr="0069648D">
        <w:rPr>
          <w:rFonts w:cstheme="minorHAnsi"/>
          <w:color w:val="000000"/>
          <w:sz w:val="24"/>
          <w:szCs w:val="24"/>
          <w:shd w:val="clear" w:color="auto" w:fill="FFFFFF"/>
        </w:rPr>
        <w:t xml:space="preserve"> tips are shown throughout the document</w:t>
      </w:r>
      <w:r w:rsidR="003479AC" w:rsidRPr="0069648D">
        <w:rPr>
          <w:rFonts w:cstheme="minorHAnsi"/>
          <w:color w:val="000000"/>
          <w:sz w:val="24"/>
          <w:szCs w:val="24"/>
          <w:shd w:val="clear" w:color="auto" w:fill="FFFFFF"/>
        </w:rPr>
        <w:t>, as shown in this example:</w:t>
      </w:r>
      <w:r w:rsidR="006C0320" w:rsidRPr="0069648D">
        <w:rPr>
          <w:rFonts w:cstheme="minorHAnsi"/>
          <w:color w:val="000000"/>
          <w:sz w:val="24"/>
          <w:szCs w:val="24"/>
          <w:shd w:val="clear" w:color="auto" w:fill="FFFFFF"/>
        </w:rPr>
        <w:t xml:space="preserve"> </w:t>
      </w:r>
    </w:p>
    <w:p w14:paraId="5778BB14" w14:textId="3F2F894E" w:rsidR="00601936" w:rsidRDefault="00601936" w:rsidP="00987FE0">
      <w:pPr>
        <w:spacing w:line="360" w:lineRule="auto"/>
        <w:rPr>
          <w:rFonts w:cstheme="minorHAnsi"/>
          <w:color w:val="000000"/>
          <w:sz w:val="24"/>
          <w:szCs w:val="24"/>
          <w:shd w:val="clear" w:color="auto" w:fill="FFFFFF"/>
        </w:rPr>
      </w:pPr>
    </w:p>
    <w:p w14:paraId="567A0C40" w14:textId="3077D9EE" w:rsidR="00B108D9" w:rsidRPr="0069648D" w:rsidRDefault="00B108D9" w:rsidP="005D5B5E">
      <w:pPr>
        <w:pStyle w:val="Heading2"/>
        <w:rPr>
          <w:rFonts w:eastAsiaTheme="minorEastAsia"/>
        </w:rPr>
      </w:pPr>
      <w:bookmarkStart w:id="3" w:name="_Toc111016010"/>
      <w:r w:rsidRPr="0069648D">
        <w:rPr>
          <w:rFonts w:eastAsiaTheme="minorEastAsia"/>
        </w:rPr>
        <w:t>Who is the toolkit for?</w:t>
      </w:r>
      <w:bookmarkEnd w:id="3"/>
    </w:p>
    <w:p w14:paraId="598B5917" w14:textId="4B94BD87" w:rsidR="004608C4" w:rsidRPr="0069648D" w:rsidRDefault="00E13869" w:rsidP="144036FE">
      <w:pPr>
        <w:spacing w:line="360" w:lineRule="auto"/>
        <w:rPr>
          <w:rFonts w:cstheme="minorHAnsi"/>
          <w:color w:val="000000" w:themeColor="text1"/>
          <w:sz w:val="24"/>
          <w:szCs w:val="24"/>
        </w:rPr>
      </w:pPr>
      <w:r w:rsidRPr="0069648D">
        <w:rPr>
          <w:rFonts w:cstheme="minorHAnsi"/>
          <w:color w:val="000000" w:themeColor="text1"/>
          <w:sz w:val="24"/>
          <w:szCs w:val="24"/>
        </w:rPr>
        <w:t xml:space="preserve">The toolkit </w:t>
      </w:r>
      <w:r w:rsidR="00532CE6" w:rsidRPr="0069648D">
        <w:rPr>
          <w:rFonts w:cstheme="minorHAnsi"/>
          <w:color w:val="000000" w:themeColor="text1"/>
          <w:sz w:val="24"/>
          <w:szCs w:val="24"/>
        </w:rPr>
        <w:t>will be of interest to any organisation</w:t>
      </w:r>
      <w:r w:rsidR="003D54C6" w:rsidRPr="0069648D">
        <w:rPr>
          <w:rFonts w:cstheme="minorHAnsi"/>
          <w:color w:val="000000" w:themeColor="text1"/>
          <w:sz w:val="24"/>
          <w:szCs w:val="24"/>
        </w:rPr>
        <w:t xml:space="preserve"> or facilitators</w:t>
      </w:r>
      <w:r w:rsidR="00532CE6" w:rsidRPr="0069648D">
        <w:rPr>
          <w:rFonts w:cstheme="minorHAnsi"/>
          <w:color w:val="000000" w:themeColor="text1"/>
          <w:sz w:val="24"/>
          <w:szCs w:val="24"/>
        </w:rPr>
        <w:t xml:space="preserve"> planning </w:t>
      </w:r>
      <w:r w:rsidR="005D5B5E">
        <w:rPr>
          <w:rFonts w:cstheme="minorHAnsi"/>
          <w:color w:val="000000" w:themeColor="text1"/>
          <w:sz w:val="24"/>
          <w:szCs w:val="24"/>
        </w:rPr>
        <w:t xml:space="preserve">a </w:t>
      </w:r>
      <w:r w:rsidR="003D54C6" w:rsidRPr="0069648D">
        <w:rPr>
          <w:rFonts w:cstheme="minorHAnsi"/>
          <w:color w:val="000000" w:themeColor="text1"/>
          <w:sz w:val="24"/>
          <w:szCs w:val="24"/>
        </w:rPr>
        <w:t>management development programme using an action research approach.</w:t>
      </w:r>
      <w:r w:rsidR="00303FEB" w:rsidRPr="0069648D">
        <w:rPr>
          <w:rFonts w:cstheme="minorHAnsi"/>
          <w:color w:val="000000"/>
          <w:sz w:val="24"/>
          <w:szCs w:val="24"/>
          <w:shd w:val="clear" w:color="auto" w:fill="FFFFFF"/>
        </w:rPr>
        <w:t xml:space="preserve"> It might be possible for small groups of districts to adapt the process so that they could run the MSI themselves.</w:t>
      </w:r>
      <w:r w:rsidR="003D54C6" w:rsidRPr="0069648D">
        <w:rPr>
          <w:rFonts w:cstheme="minorHAnsi"/>
          <w:color w:val="000000" w:themeColor="text1"/>
          <w:sz w:val="24"/>
          <w:szCs w:val="24"/>
        </w:rPr>
        <w:t xml:space="preserve"> </w:t>
      </w:r>
      <w:r w:rsidR="0008588F" w:rsidRPr="0069648D">
        <w:rPr>
          <w:rFonts w:cstheme="minorHAnsi"/>
          <w:color w:val="000000" w:themeColor="text1"/>
          <w:sz w:val="24"/>
          <w:szCs w:val="24"/>
        </w:rPr>
        <w:t xml:space="preserve">It is expected that </w:t>
      </w:r>
      <w:r w:rsidR="00CE775B" w:rsidRPr="0069648D">
        <w:rPr>
          <w:rFonts w:cstheme="minorHAnsi"/>
          <w:color w:val="000000" w:themeColor="text1"/>
          <w:sz w:val="24"/>
          <w:szCs w:val="24"/>
        </w:rPr>
        <w:t>the approach and the tools would be adapted to the specific need</w:t>
      </w:r>
      <w:r w:rsidR="00141900" w:rsidRPr="0069648D">
        <w:rPr>
          <w:rFonts w:cstheme="minorHAnsi"/>
          <w:color w:val="000000" w:themeColor="text1"/>
          <w:sz w:val="24"/>
          <w:szCs w:val="24"/>
        </w:rPr>
        <w:t>s of the users</w:t>
      </w:r>
      <w:r w:rsidR="000645DA" w:rsidRPr="0069648D">
        <w:rPr>
          <w:rFonts w:cstheme="minorHAnsi"/>
          <w:color w:val="000000" w:themeColor="text1"/>
          <w:sz w:val="24"/>
          <w:szCs w:val="24"/>
        </w:rPr>
        <w:t>,</w:t>
      </w:r>
      <w:r w:rsidR="004A0DC8" w:rsidRPr="0069648D">
        <w:rPr>
          <w:rFonts w:cstheme="minorHAnsi"/>
          <w:color w:val="000000" w:themeColor="text1"/>
          <w:sz w:val="24"/>
          <w:szCs w:val="24"/>
        </w:rPr>
        <w:t xml:space="preserve"> so the tools have not been changed</w:t>
      </w:r>
      <w:r w:rsidR="004608C4" w:rsidRPr="0069648D">
        <w:rPr>
          <w:rFonts w:cstheme="minorHAnsi"/>
          <w:color w:val="000000" w:themeColor="text1"/>
          <w:sz w:val="24"/>
          <w:szCs w:val="24"/>
        </w:rPr>
        <w:t>.</w:t>
      </w:r>
    </w:p>
    <w:p w14:paraId="56864C84" w14:textId="1224037E" w:rsidR="00141BF3" w:rsidRPr="0069648D" w:rsidRDefault="00331963" w:rsidP="00331963">
      <w:pPr>
        <w:spacing w:line="360" w:lineRule="auto"/>
        <w:jc w:val="center"/>
        <w:rPr>
          <w:rFonts w:cstheme="minorHAnsi"/>
          <w:b/>
          <w:bCs/>
          <w:sz w:val="24"/>
          <w:szCs w:val="24"/>
        </w:rPr>
      </w:pPr>
      <w:r>
        <w:rPr>
          <w:rFonts w:cstheme="minorHAnsi"/>
          <w:b/>
          <w:bCs/>
          <w:sz w:val="24"/>
          <w:szCs w:val="24"/>
        </w:rPr>
        <w:t>All links open documents on the PERFORM2Scale website which you can download.</w:t>
      </w:r>
      <w:r w:rsidR="00141BF3" w:rsidRPr="0069648D">
        <w:rPr>
          <w:rFonts w:cstheme="minorHAnsi"/>
          <w:b/>
          <w:bCs/>
          <w:sz w:val="24"/>
          <w:szCs w:val="24"/>
        </w:rPr>
        <w:br w:type="page"/>
      </w:r>
    </w:p>
    <w:p w14:paraId="62B4EF1E" w14:textId="79EB2DE6" w:rsidR="00381FD0" w:rsidRPr="00601936" w:rsidRDefault="00341942" w:rsidP="00C00CA9">
      <w:pPr>
        <w:pStyle w:val="Heading1"/>
      </w:pPr>
      <w:bookmarkStart w:id="4" w:name="_Toc111016011"/>
      <w:r>
        <w:lastRenderedPageBreak/>
        <w:t>Management Strengthening Intervention</w:t>
      </w:r>
      <w:bookmarkEnd w:id="4"/>
    </w:p>
    <w:p w14:paraId="52464896" w14:textId="5274A1F8" w:rsidR="00381FD0" w:rsidRPr="00601936" w:rsidRDefault="004F49F6" w:rsidP="00C00CA9">
      <w:pPr>
        <w:pStyle w:val="Heading2"/>
      </w:pPr>
      <w:r>
        <w:br/>
      </w:r>
      <w:bookmarkStart w:id="5" w:name="_Toc111016012"/>
      <w:r w:rsidR="007C07E8" w:rsidRPr="00601936">
        <w:t>MSI C</w:t>
      </w:r>
      <w:r w:rsidR="00601936">
        <w:t>ycle</w:t>
      </w:r>
      <w:r w:rsidR="007C07E8" w:rsidRPr="00601936">
        <w:t xml:space="preserve"> 1</w:t>
      </w:r>
      <w:bookmarkEnd w:id="5"/>
    </w:p>
    <w:p w14:paraId="681FAD2C" w14:textId="322C0D24" w:rsidR="00381FD0" w:rsidRDefault="003A4B1C" w:rsidP="00C00CA9">
      <w:pPr>
        <w:pStyle w:val="BasicParagraph"/>
        <w:spacing w:after="160" w:line="360" w:lineRule="auto"/>
        <w:rPr>
          <w:rFonts w:asciiTheme="minorHAnsi" w:hAnsiTheme="minorHAnsi" w:cstheme="minorHAnsi"/>
          <w:color w:val="auto"/>
        </w:rPr>
      </w:pPr>
      <w:r w:rsidRPr="0069648D">
        <w:rPr>
          <w:rFonts w:asciiTheme="minorHAnsi" w:hAnsiTheme="minorHAnsi" w:cstheme="minorHAnsi"/>
          <w:color w:val="auto"/>
        </w:rPr>
        <w:t xml:space="preserve">The MSI uses </w:t>
      </w:r>
      <w:r w:rsidR="00F80853">
        <w:rPr>
          <w:rFonts w:asciiTheme="minorHAnsi" w:hAnsiTheme="minorHAnsi" w:cstheme="minorHAnsi"/>
          <w:color w:val="auto"/>
        </w:rPr>
        <w:t>an</w:t>
      </w:r>
      <w:r w:rsidRPr="0069648D">
        <w:rPr>
          <w:rFonts w:asciiTheme="minorHAnsi" w:hAnsiTheme="minorHAnsi" w:cstheme="minorHAnsi"/>
          <w:color w:val="auto"/>
        </w:rPr>
        <w:t xml:space="preserve"> action research cycle and includes </w:t>
      </w:r>
      <w:r w:rsidR="00F80853">
        <w:rPr>
          <w:rFonts w:asciiTheme="minorHAnsi" w:hAnsiTheme="minorHAnsi" w:cstheme="minorHAnsi"/>
          <w:color w:val="auto"/>
        </w:rPr>
        <w:t>four</w:t>
      </w:r>
      <w:r w:rsidRPr="0069648D">
        <w:rPr>
          <w:rFonts w:asciiTheme="minorHAnsi" w:hAnsiTheme="minorHAnsi" w:cstheme="minorHAnsi"/>
          <w:color w:val="auto"/>
        </w:rPr>
        <w:t xml:space="preserve"> stages. Figure 3 shows these stages broken down into the key activities to be carried out. </w:t>
      </w:r>
      <w:r w:rsidR="00DB5D81" w:rsidRPr="0069648D">
        <w:rPr>
          <w:rFonts w:asciiTheme="minorHAnsi" w:hAnsiTheme="minorHAnsi" w:cstheme="minorHAnsi"/>
          <w:color w:val="auto"/>
        </w:rPr>
        <w:t xml:space="preserve">Figure 4 shows the activities with </w:t>
      </w:r>
      <w:r w:rsidR="00F80853">
        <w:rPr>
          <w:rFonts w:asciiTheme="minorHAnsi" w:hAnsiTheme="minorHAnsi" w:cstheme="minorHAnsi"/>
          <w:color w:val="auto"/>
        </w:rPr>
        <w:t xml:space="preserve">their </w:t>
      </w:r>
      <w:r w:rsidR="00DB5D81" w:rsidRPr="0069648D">
        <w:rPr>
          <w:rFonts w:asciiTheme="minorHAnsi" w:hAnsiTheme="minorHAnsi" w:cstheme="minorHAnsi"/>
          <w:color w:val="auto"/>
        </w:rPr>
        <w:t>duration</w:t>
      </w:r>
      <w:r w:rsidR="00F80853">
        <w:rPr>
          <w:rFonts w:asciiTheme="minorHAnsi" w:hAnsiTheme="minorHAnsi" w:cstheme="minorHAnsi"/>
          <w:color w:val="auto"/>
        </w:rPr>
        <w:t>s</w:t>
      </w:r>
      <w:r w:rsidR="00DB5D81" w:rsidRPr="0069648D">
        <w:rPr>
          <w:rFonts w:asciiTheme="minorHAnsi" w:hAnsiTheme="minorHAnsi" w:cstheme="minorHAnsi"/>
          <w:color w:val="auto"/>
        </w:rPr>
        <w:t xml:space="preserve">. </w:t>
      </w:r>
      <w:r w:rsidRPr="0069648D">
        <w:rPr>
          <w:rFonts w:asciiTheme="minorHAnsi" w:hAnsiTheme="minorHAnsi" w:cstheme="minorHAnsi"/>
          <w:color w:val="auto"/>
        </w:rPr>
        <w:t>The text below now takes each of these activities</w:t>
      </w:r>
      <w:r w:rsidR="00F80853">
        <w:rPr>
          <w:rFonts w:asciiTheme="minorHAnsi" w:hAnsiTheme="minorHAnsi" w:cstheme="minorHAnsi"/>
          <w:color w:val="auto"/>
        </w:rPr>
        <w:t>,</w:t>
      </w:r>
      <w:r w:rsidRPr="0069648D">
        <w:rPr>
          <w:rFonts w:asciiTheme="minorHAnsi" w:hAnsiTheme="minorHAnsi" w:cstheme="minorHAnsi"/>
          <w:color w:val="auto"/>
        </w:rPr>
        <w:t xml:space="preserve"> describes them in detail and provides links to relevant tools and guidance</w:t>
      </w:r>
      <w:r w:rsidR="00140B8A" w:rsidRPr="0069648D">
        <w:rPr>
          <w:rFonts w:asciiTheme="minorHAnsi" w:hAnsiTheme="minorHAnsi" w:cstheme="minorHAnsi"/>
          <w:color w:val="auto"/>
        </w:rPr>
        <w:t xml:space="preserve"> (for meetings, </w:t>
      </w:r>
      <w:proofErr w:type="gramStart"/>
      <w:r w:rsidR="00140B8A" w:rsidRPr="0069648D">
        <w:rPr>
          <w:rFonts w:asciiTheme="minorHAnsi" w:hAnsiTheme="minorHAnsi" w:cstheme="minorHAnsi"/>
          <w:color w:val="auto"/>
        </w:rPr>
        <w:t>workshops</w:t>
      </w:r>
      <w:proofErr w:type="gramEnd"/>
      <w:r w:rsidR="00140B8A" w:rsidRPr="0069648D">
        <w:rPr>
          <w:rFonts w:asciiTheme="minorHAnsi" w:hAnsiTheme="minorHAnsi" w:cstheme="minorHAnsi"/>
          <w:color w:val="auto"/>
        </w:rPr>
        <w:t xml:space="preserve"> and planning templates)</w:t>
      </w:r>
      <w:r w:rsidRPr="0069648D">
        <w:rPr>
          <w:rFonts w:asciiTheme="minorHAnsi" w:hAnsiTheme="minorHAnsi" w:cstheme="minorHAnsi"/>
          <w:color w:val="auto"/>
        </w:rPr>
        <w:t xml:space="preserve">. </w:t>
      </w:r>
    </w:p>
    <w:p w14:paraId="785598C1" w14:textId="77777777" w:rsidR="00C00CA9" w:rsidRPr="0069648D" w:rsidRDefault="00C00CA9" w:rsidP="004F49F6">
      <w:pPr>
        <w:pStyle w:val="Caption"/>
      </w:pPr>
      <w:r w:rsidRPr="0069648D">
        <w:t>Figure 3: Stages and activities related to the MSI in the action research cycle</w:t>
      </w:r>
    </w:p>
    <w:p w14:paraId="22435C82" w14:textId="77777777" w:rsidR="00381FD0" w:rsidRPr="0069648D" w:rsidRDefault="00381FD0" w:rsidP="00B80380">
      <w:pPr>
        <w:pStyle w:val="BasicParagraph"/>
        <w:spacing w:after="160" w:line="360" w:lineRule="auto"/>
        <w:jc w:val="both"/>
        <w:rPr>
          <w:rFonts w:asciiTheme="minorHAnsi" w:hAnsiTheme="minorHAnsi" w:cstheme="minorHAnsi"/>
          <w:b/>
          <w:color w:val="2E74B5"/>
        </w:rPr>
      </w:pPr>
      <w:r w:rsidRPr="0069648D">
        <w:rPr>
          <w:rFonts w:asciiTheme="minorHAnsi" w:hAnsiTheme="minorHAnsi" w:cstheme="minorHAnsi"/>
          <w:b/>
          <w:noProof/>
          <w:color w:val="2E74B5"/>
          <w:lang w:val="en-US"/>
        </w:rPr>
        <mc:AlternateContent>
          <mc:Choice Requires="wps">
            <w:drawing>
              <wp:anchor distT="45720" distB="45720" distL="114300" distR="114300" simplePos="0" relativeHeight="251664384" behindDoc="0" locked="0" layoutInCell="1" allowOverlap="1" wp14:anchorId="08B3E7FA" wp14:editId="78D71F2F">
                <wp:simplePos x="0" y="0"/>
                <wp:positionH relativeFrom="column">
                  <wp:posOffset>2209800</wp:posOffset>
                </wp:positionH>
                <wp:positionV relativeFrom="paragraph">
                  <wp:posOffset>10160</wp:posOffset>
                </wp:positionV>
                <wp:extent cx="1981200" cy="1404620"/>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404620"/>
                        </a:xfrm>
                        <a:prstGeom prst="rect">
                          <a:avLst/>
                        </a:prstGeom>
                        <a:solidFill>
                          <a:srgbClr val="FFFFFF"/>
                        </a:solidFill>
                        <a:ln w="9525">
                          <a:solidFill>
                            <a:srgbClr val="000000"/>
                          </a:solidFill>
                          <a:miter lim="800000"/>
                          <a:headEnd/>
                          <a:tailEnd/>
                        </a:ln>
                      </wps:spPr>
                      <wps:txbx>
                        <w:txbxContent>
                          <w:p w14:paraId="663EA1FC" w14:textId="77777777" w:rsidR="00C81807" w:rsidRPr="00C24563" w:rsidRDefault="00C81807" w:rsidP="00195381">
                            <w:pPr>
                              <w:spacing w:after="0" w:line="240" w:lineRule="auto"/>
                              <w:jc w:val="center"/>
                              <w:rPr>
                                <w:b/>
                              </w:rPr>
                            </w:pPr>
                            <w:r>
                              <w:rPr>
                                <w:b/>
                              </w:rPr>
                              <w:t>ACT:</w:t>
                            </w:r>
                          </w:p>
                          <w:p w14:paraId="0BD91FB6" w14:textId="77777777" w:rsidR="00C81807" w:rsidRDefault="00C81807" w:rsidP="00174D5B">
                            <w:pPr>
                              <w:pStyle w:val="ListParagraph"/>
                              <w:numPr>
                                <w:ilvl w:val="0"/>
                                <w:numId w:val="18"/>
                              </w:numPr>
                              <w:spacing w:after="0" w:line="240" w:lineRule="auto"/>
                              <w:contextualSpacing w:val="0"/>
                            </w:pPr>
                            <w:r>
                              <w:t>Implementing strategies according to workplan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B3E7FA" id="_x0000_s1028" type="#_x0000_t202" style="position:absolute;left:0;text-align:left;margin-left:174pt;margin-top:.8pt;width:156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tgvFAIAACcEAAAOAAAAZHJzL2Uyb0RvYy54bWysk1Fv0zAQx9+R+A6W32mSqh1r1HQaHUVI&#10;YyANPsDFcRoLx2dst0n59JzdrqsGvCDyYPly9v/ufnde3oy9ZnvpvEJT8WKScyaNwEaZbcW/fd28&#10;uebMBzANaDSy4gfp+c3q9avlYEs5xQ51Ix0jEePLwVa8C8GWWeZFJ3vwE7TSkLNF10Mg022zxsFA&#10;6r3Opnl+lQ3oGutQSO/p793RyVdJv22lCJ/b1svAdMUpt5BWl9Y6rtlqCeXWge2UOKUB/5BFD8pQ&#10;0LPUHQRgO6d+k+qVcOixDROBfYZtq4RMNVA1Rf6imscOrEy1EBxvz5j8/5MVD/tH+8WxML7DkRqY&#10;ivD2HsV3zwyuOzBbeescDp2EhgIXEVk2WF+erkbUvvRRpB4+YUNNhl3AJDS2ro9UqE5G6tSAwxm6&#10;HAMTMeTiuqBOcibIV8zy2dU0tSWD8um6dT58kNizuKm4o64medjf+xDTgfLpSIzmUatmo7ROhtvW&#10;a+3YHmgCNulLFbw4pg0bKr6YT+dHAn+VyNP3J4leBRplrfqKX58PQRm5vTdNGrQASh/3lLI2J5CR&#10;3ZFiGOuRqabi0xggcq2xORBZh8fJpZdGmw7dT84GmtqK+x87cJIz/dFQdxbFbBbHPBmz+VtCydyl&#10;p770gBEkVfHA2XG7DulpJG72lrq4UYnvcyanlGkaE/bTy4njfmmnU8/ve/ULAAD//wMAUEsDBBQA&#10;BgAIAAAAIQABvK1h3AAAAAkBAAAPAAAAZHJzL2Rvd25yZXYueG1sTI/BTsMwEETvSPyDtUhcKuqQ&#10;UisKcSqo1BOnhnJ34yWJiNfBdtv071lOcBy91eybajO7UZwxxMGThsdlBgKp9XagTsPhffdQgIjJ&#10;kDWjJ9RwxQib+vamMqX1F9rjuUmd4BKKpdHQpzSVUsa2R2fi0k9IzD59cCZxDJ20wVy43I0yzzIl&#10;nRmIP/Rmwm2P7VdzchrUd7NavH3YBe2vu9fQurXdHtZa39/NL88gEs7p7xh+9VkdanY6+hPZKEYN&#10;q6eCtyQGCgRzpTLORw15nhcg60r+X1D/AAAA//8DAFBLAQItABQABgAIAAAAIQC2gziS/gAAAOEB&#10;AAATAAAAAAAAAAAAAAAAAAAAAABbQ29udGVudF9UeXBlc10ueG1sUEsBAi0AFAAGAAgAAAAhADj9&#10;If/WAAAAlAEAAAsAAAAAAAAAAAAAAAAALwEAAF9yZWxzLy5yZWxzUEsBAi0AFAAGAAgAAAAhALUS&#10;2C8UAgAAJwQAAA4AAAAAAAAAAAAAAAAALgIAAGRycy9lMm9Eb2MueG1sUEsBAi0AFAAGAAgAAAAh&#10;AAG8rWHcAAAACQEAAA8AAAAAAAAAAAAAAAAAbgQAAGRycy9kb3ducmV2LnhtbFBLBQYAAAAABAAE&#10;APMAAAB3BQAAAAA=&#10;">
                <v:textbox style="mso-fit-shape-to-text:t">
                  <w:txbxContent>
                    <w:p w14:paraId="663EA1FC" w14:textId="77777777" w:rsidR="00C81807" w:rsidRPr="00C24563" w:rsidRDefault="00C81807" w:rsidP="00195381">
                      <w:pPr>
                        <w:spacing w:after="0" w:line="240" w:lineRule="auto"/>
                        <w:jc w:val="center"/>
                        <w:rPr>
                          <w:b/>
                        </w:rPr>
                      </w:pPr>
                      <w:r>
                        <w:rPr>
                          <w:b/>
                        </w:rPr>
                        <w:t>ACT:</w:t>
                      </w:r>
                    </w:p>
                    <w:p w14:paraId="0BD91FB6" w14:textId="77777777" w:rsidR="00C81807" w:rsidRDefault="00C81807" w:rsidP="00174D5B">
                      <w:pPr>
                        <w:pStyle w:val="ListParagraph"/>
                        <w:numPr>
                          <w:ilvl w:val="0"/>
                          <w:numId w:val="18"/>
                        </w:numPr>
                        <w:spacing w:after="0" w:line="240" w:lineRule="auto"/>
                        <w:contextualSpacing w:val="0"/>
                      </w:pPr>
                      <w:r>
                        <w:t>Implementing strategies according to workplan</w:t>
                      </w:r>
                    </w:p>
                  </w:txbxContent>
                </v:textbox>
                <w10:wrap type="square"/>
              </v:shape>
            </w:pict>
          </mc:Fallback>
        </mc:AlternateContent>
      </w:r>
    </w:p>
    <w:p w14:paraId="0D40B3CF" w14:textId="77777777" w:rsidR="00C24563" w:rsidRPr="0069648D" w:rsidRDefault="003A4B1C" w:rsidP="00B80380">
      <w:pPr>
        <w:pStyle w:val="BasicParagraph"/>
        <w:spacing w:after="160" w:line="360" w:lineRule="auto"/>
        <w:jc w:val="both"/>
        <w:rPr>
          <w:rFonts w:asciiTheme="minorHAnsi" w:hAnsiTheme="minorHAnsi" w:cstheme="minorHAnsi"/>
          <w:b/>
          <w:color w:val="2E74B5"/>
        </w:rPr>
      </w:pPr>
      <w:r w:rsidRPr="0069648D">
        <w:rPr>
          <w:rFonts w:asciiTheme="minorHAnsi" w:hAnsiTheme="minorHAnsi" w:cstheme="minorHAnsi"/>
          <w:b/>
          <w:noProof/>
          <w:color w:val="2E74B5"/>
          <w:lang w:val="en-US"/>
        </w:rPr>
        <mc:AlternateContent>
          <mc:Choice Requires="wps">
            <w:drawing>
              <wp:anchor distT="45720" distB="45720" distL="114300" distR="114300" simplePos="0" relativeHeight="251662336" behindDoc="0" locked="0" layoutInCell="1" allowOverlap="1" wp14:anchorId="6FD44535" wp14:editId="3D6FFB43">
                <wp:simplePos x="0" y="0"/>
                <wp:positionH relativeFrom="column">
                  <wp:posOffset>57150</wp:posOffset>
                </wp:positionH>
                <wp:positionV relativeFrom="paragraph">
                  <wp:posOffset>398780</wp:posOffset>
                </wp:positionV>
                <wp:extent cx="1981200" cy="1666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666875"/>
                        </a:xfrm>
                        <a:prstGeom prst="rect">
                          <a:avLst/>
                        </a:prstGeom>
                        <a:solidFill>
                          <a:srgbClr val="FFFFFF"/>
                        </a:solidFill>
                        <a:ln w="9525">
                          <a:solidFill>
                            <a:srgbClr val="000000"/>
                          </a:solidFill>
                          <a:miter lim="800000"/>
                          <a:headEnd/>
                          <a:tailEnd/>
                        </a:ln>
                      </wps:spPr>
                      <wps:txbx>
                        <w:txbxContent>
                          <w:p w14:paraId="2029B9D8" w14:textId="77777777" w:rsidR="00C81807" w:rsidRPr="00C24563" w:rsidRDefault="00C81807" w:rsidP="00195381">
                            <w:pPr>
                              <w:spacing w:after="0" w:line="240" w:lineRule="auto"/>
                              <w:jc w:val="center"/>
                              <w:rPr>
                                <w:b/>
                              </w:rPr>
                            </w:pPr>
                            <w:r w:rsidRPr="00C24563">
                              <w:rPr>
                                <w:b/>
                              </w:rPr>
                              <w:t>PLAN:</w:t>
                            </w:r>
                          </w:p>
                          <w:p w14:paraId="7BCB55ED" w14:textId="77777777" w:rsidR="00C81807" w:rsidRDefault="00C81807" w:rsidP="00174D5B">
                            <w:pPr>
                              <w:pStyle w:val="ListParagraph"/>
                              <w:numPr>
                                <w:ilvl w:val="0"/>
                                <w:numId w:val="17"/>
                              </w:numPr>
                              <w:spacing w:after="0" w:line="240" w:lineRule="auto"/>
                              <w:contextualSpacing w:val="0"/>
                            </w:pPr>
                            <w:r>
                              <w:t xml:space="preserve">Orientation visit to districts </w:t>
                            </w:r>
                          </w:p>
                          <w:p w14:paraId="42AC69B9" w14:textId="77777777" w:rsidR="00C81807" w:rsidRDefault="00C81807" w:rsidP="00174D5B">
                            <w:pPr>
                              <w:pStyle w:val="ListParagraph"/>
                              <w:numPr>
                                <w:ilvl w:val="0"/>
                                <w:numId w:val="17"/>
                              </w:numPr>
                              <w:spacing w:after="0" w:line="240" w:lineRule="auto"/>
                              <w:contextualSpacing w:val="0"/>
                            </w:pPr>
                            <w:r>
                              <w:t>Situation analysis</w:t>
                            </w:r>
                          </w:p>
                          <w:p w14:paraId="6B60A529" w14:textId="77777777" w:rsidR="00C81807" w:rsidRDefault="00C81807" w:rsidP="00174D5B">
                            <w:pPr>
                              <w:pStyle w:val="ListParagraph"/>
                              <w:numPr>
                                <w:ilvl w:val="0"/>
                                <w:numId w:val="17"/>
                              </w:numPr>
                              <w:spacing w:after="0" w:line="240" w:lineRule="auto"/>
                              <w:contextualSpacing w:val="0"/>
                            </w:pPr>
                            <w:r>
                              <w:t>Problem analysis including MSI Workshop 1</w:t>
                            </w:r>
                          </w:p>
                          <w:p w14:paraId="75AD169E" w14:textId="77777777" w:rsidR="00C81807" w:rsidRDefault="00C81807" w:rsidP="00174D5B">
                            <w:pPr>
                              <w:pStyle w:val="ListParagraph"/>
                              <w:numPr>
                                <w:ilvl w:val="0"/>
                                <w:numId w:val="17"/>
                              </w:numPr>
                              <w:spacing w:after="0" w:line="240" w:lineRule="auto"/>
                              <w:contextualSpacing w:val="0"/>
                            </w:pPr>
                            <w:r>
                              <w:t xml:space="preserve">Further work on problem analysis in district </w:t>
                            </w:r>
                          </w:p>
                          <w:p w14:paraId="0C49AE00" w14:textId="77777777" w:rsidR="00C81807" w:rsidRDefault="00C81807" w:rsidP="00174D5B">
                            <w:pPr>
                              <w:pStyle w:val="ListParagraph"/>
                              <w:numPr>
                                <w:ilvl w:val="0"/>
                                <w:numId w:val="17"/>
                              </w:numPr>
                              <w:spacing w:after="0" w:line="240" w:lineRule="auto"/>
                              <w:contextualSpacing w:val="0"/>
                            </w:pPr>
                            <w:r>
                              <w:t>Development of strategies including MSI Workshop 2</w:t>
                            </w:r>
                          </w:p>
                          <w:p w14:paraId="01A5008F" w14:textId="77777777" w:rsidR="00C81807" w:rsidRDefault="00C818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44535" id="_x0000_s1029" type="#_x0000_t202" style="position:absolute;left:0;text-align:left;margin-left:4.5pt;margin-top:31.4pt;width:156pt;height:131.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3lFQIAACcEAAAOAAAAZHJzL2Uyb0RvYy54bWysU9tu2zAMfR+wfxD0vjjOkjQxohRdugwD&#10;ugvQ7QNkWY6FyaImKbG7ry8lu2l2exnmB0E0qUPy8HBz3beanKTzCgyj+WRKiTQCKmUOjH79sn+1&#10;osQHbiquwUhGH6Sn19uXLzadLeQMGtCVdARBjC86y2gTgi2yzItGttxPwEqDzhpcywOa7pBVjneI&#10;3upsNp0usw5cZR0I6T3+vR2cdJvw61qK8KmuvQxEM4q1hXS6dJbxzLYbXhwct40SYxn8H6pouTKY&#10;9Ax1ywMnR6d+g2qVcOChDhMBbQZ1rYRMPWA3+fSXbu4bbmXqBcnx9kyT/3+w4uPp3n52JPRvoMcB&#10;pia8vQPxzRMDu4abg7xxDrpG8goT55GyrLO+GJ9Gqn3hI0jZfYAKh8yPARJQX7s2soJ9EkTHATyc&#10;SZd9ICKmXK9ynCQlAn35crlcXS1SDl48PbfOh3cSWhIvjDqcaoLnpzsfYjm8eAqJ2TxoVe2V1slw&#10;h3KnHTlxVMA+fSP6T2HakI7R9WK2GBj4K8Q0fX+CaFVAKWvVMro6B/Ei8vbWVElogSs93LFkbUYi&#10;I3cDi6Eve6IqRl/HBJHXEqoHZNbBoFzcNLw04H5Q0qFqGfXfj9xJSvR7g9NZ5/N5lHky5ourGRru&#10;0lNeergRCMVooGS47kJajcibgRucYq0Sv8+VjCWjGhPt4+ZEuV/aKep5v7ePAAAA//8DAFBLAwQU&#10;AAYACAAAACEAV2q1XN4AAAAIAQAADwAAAGRycy9kb3ducmV2LnhtbEyPQU/DMAyF70j8h8hIXBBL&#10;10LZStMJIYHgBtsE16zx2orEKU3WlX+Pd4Kb7ff0/L1yNTkrRhxC50nBfJaAQKq96ahRsN08XS9A&#10;hKjJaOsJFfxggFV1flbqwvgjveO4jo3gEAqFVtDG2BdShrpFp8PM90is7f3gdOR1aKQZ9JHDnZVp&#10;kuTS6Y74Q6t7fGyx/lofnILFzcv4GV6zt48639tlvLobn78HpS4vpod7EBGn+GeGEz6jQ8VMO38g&#10;E4RVsOQmUUGecgGWs3TOh91puM1AVqX8X6D6BQAA//8DAFBLAQItABQABgAIAAAAIQC2gziS/gAA&#10;AOEBAAATAAAAAAAAAAAAAAAAAAAAAABbQ29udGVudF9UeXBlc10ueG1sUEsBAi0AFAAGAAgAAAAh&#10;ADj9If/WAAAAlAEAAAsAAAAAAAAAAAAAAAAALwEAAF9yZWxzLy5yZWxzUEsBAi0AFAAGAAgAAAAh&#10;AFAUTeUVAgAAJwQAAA4AAAAAAAAAAAAAAAAALgIAAGRycy9lMm9Eb2MueG1sUEsBAi0AFAAGAAgA&#10;AAAhAFdqtVzeAAAACAEAAA8AAAAAAAAAAAAAAAAAbwQAAGRycy9kb3ducmV2LnhtbFBLBQYAAAAA&#10;BAAEAPMAAAB6BQAAAAA=&#10;">
                <v:textbox>
                  <w:txbxContent>
                    <w:p w14:paraId="2029B9D8" w14:textId="77777777" w:rsidR="00C81807" w:rsidRPr="00C24563" w:rsidRDefault="00C81807" w:rsidP="00195381">
                      <w:pPr>
                        <w:spacing w:after="0" w:line="240" w:lineRule="auto"/>
                        <w:jc w:val="center"/>
                        <w:rPr>
                          <w:b/>
                        </w:rPr>
                      </w:pPr>
                      <w:r w:rsidRPr="00C24563">
                        <w:rPr>
                          <w:b/>
                        </w:rPr>
                        <w:t>PLAN:</w:t>
                      </w:r>
                    </w:p>
                    <w:p w14:paraId="7BCB55ED" w14:textId="77777777" w:rsidR="00C81807" w:rsidRDefault="00C81807" w:rsidP="00174D5B">
                      <w:pPr>
                        <w:pStyle w:val="ListParagraph"/>
                        <w:numPr>
                          <w:ilvl w:val="0"/>
                          <w:numId w:val="17"/>
                        </w:numPr>
                        <w:spacing w:after="0" w:line="240" w:lineRule="auto"/>
                        <w:contextualSpacing w:val="0"/>
                      </w:pPr>
                      <w:r>
                        <w:t xml:space="preserve">Orientation visit to districts </w:t>
                      </w:r>
                    </w:p>
                    <w:p w14:paraId="42AC69B9" w14:textId="77777777" w:rsidR="00C81807" w:rsidRDefault="00C81807" w:rsidP="00174D5B">
                      <w:pPr>
                        <w:pStyle w:val="ListParagraph"/>
                        <w:numPr>
                          <w:ilvl w:val="0"/>
                          <w:numId w:val="17"/>
                        </w:numPr>
                        <w:spacing w:after="0" w:line="240" w:lineRule="auto"/>
                        <w:contextualSpacing w:val="0"/>
                      </w:pPr>
                      <w:r>
                        <w:t>Situation analysis</w:t>
                      </w:r>
                    </w:p>
                    <w:p w14:paraId="6B60A529" w14:textId="77777777" w:rsidR="00C81807" w:rsidRDefault="00C81807" w:rsidP="00174D5B">
                      <w:pPr>
                        <w:pStyle w:val="ListParagraph"/>
                        <w:numPr>
                          <w:ilvl w:val="0"/>
                          <w:numId w:val="17"/>
                        </w:numPr>
                        <w:spacing w:after="0" w:line="240" w:lineRule="auto"/>
                        <w:contextualSpacing w:val="0"/>
                      </w:pPr>
                      <w:r>
                        <w:t>Problem analysis including MSI Workshop 1</w:t>
                      </w:r>
                    </w:p>
                    <w:p w14:paraId="75AD169E" w14:textId="77777777" w:rsidR="00C81807" w:rsidRDefault="00C81807" w:rsidP="00174D5B">
                      <w:pPr>
                        <w:pStyle w:val="ListParagraph"/>
                        <w:numPr>
                          <w:ilvl w:val="0"/>
                          <w:numId w:val="17"/>
                        </w:numPr>
                        <w:spacing w:after="0" w:line="240" w:lineRule="auto"/>
                        <w:contextualSpacing w:val="0"/>
                      </w:pPr>
                      <w:r>
                        <w:t xml:space="preserve">Further work on problem analysis in district </w:t>
                      </w:r>
                    </w:p>
                    <w:p w14:paraId="0C49AE00" w14:textId="77777777" w:rsidR="00C81807" w:rsidRDefault="00C81807" w:rsidP="00174D5B">
                      <w:pPr>
                        <w:pStyle w:val="ListParagraph"/>
                        <w:numPr>
                          <w:ilvl w:val="0"/>
                          <w:numId w:val="17"/>
                        </w:numPr>
                        <w:spacing w:after="0" w:line="240" w:lineRule="auto"/>
                        <w:contextualSpacing w:val="0"/>
                      </w:pPr>
                      <w:r>
                        <w:t>Development of strategies including MSI Workshop 2</w:t>
                      </w:r>
                    </w:p>
                    <w:p w14:paraId="01A5008F" w14:textId="77777777" w:rsidR="00C81807" w:rsidRDefault="00C81807"/>
                  </w:txbxContent>
                </v:textbox>
                <w10:wrap type="square"/>
              </v:shape>
            </w:pict>
          </mc:Fallback>
        </mc:AlternateContent>
      </w:r>
    </w:p>
    <w:p w14:paraId="063EB1BE" w14:textId="77777777" w:rsidR="007C07E8" w:rsidRPr="0069648D" w:rsidRDefault="00C24563" w:rsidP="00B80380">
      <w:pPr>
        <w:pStyle w:val="BasicParagraph"/>
        <w:spacing w:after="160" w:line="360" w:lineRule="auto"/>
        <w:jc w:val="both"/>
        <w:rPr>
          <w:rFonts w:asciiTheme="minorHAnsi" w:hAnsiTheme="minorHAnsi" w:cstheme="minorHAnsi"/>
          <w:b/>
          <w:color w:val="2E74B5"/>
        </w:rPr>
      </w:pPr>
      <w:r w:rsidRPr="0069648D">
        <w:rPr>
          <w:rFonts w:asciiTheme="minorHAnsi" w:hAnsiTheme="minorHAnsi" w:cstheme="minorHAnsi"/>
          <w:b/>
          <w:noProof/>
          <w:color w:val="2E74B5"/>
          <w:lang w:val="en-US"/>
        </w:rPr>
        <mc:AlternateContent>
          <mc:Choice Requires="wps">
            <w:drawing>
              <wp:anchor distT="45720" distB="45720" distL="114300" distR="114300" simplePos="0" relativeHeight="251666432" behindDoc="0" locked="0" layoutInCell="1" allowOverlap="1" wp14:anchorId="0C0720AB" wp14:editId="087D061C">
                <wp:simplePos x="0" y="0"/>
                <wp:positionH relativeFrom="column">
                  <wp:posOffset>4352925</wp:posOffset>
                </wp:positionH>
                <wp:positionV relativeFrom="paragraph">
                  <wp:posOffset>667385</wp:posOffset>
                </wp:positionV>
                <wp:extent cx="1981200" cy="1404620"/>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404620"/>
                        </a:xfrm>
                        <a:prstGeom prst="rect">
                          <a:avLst/>
                        </a:prstGeom>
                        <a:solidFill>
                          <a:srgbClr val="FFFFFF"/>
                        </a:solidFill>
                        <a:ln w="9525">
                          <a:solidFill>
                            <a:srgbClr val="000000"/>
                          </a:solidFill>
                          <a:miter lim="800000"/>
                          <a:headEnd/>
                          <a:tailEnd/>
                        </a:ln>
                      </wps:spPr>
                      <wps:txbx>
                        <w:txbxContent>
                          <w:p w14:paraId="216C55FE" w14:textId="77777777" w:rsidR="00C81807" w:rsidRPr="00C24563" w:rsidRDefault="00C81807" w:rsidP="00195381">
                            <w:pPr>
                              <w:spacing w:after="0" w:line="240" w:lineRule="auto"/>
                              <w:jc w:val="center"/>
                              <w:rPr>
                                <w:b/>
                              </w:rPr>
                            </w:pPr>
                            <w:r>
                              <w:rPr>
                                <w:b/>
                              </w:rPr>
                              <w:t>OBSERVE:</w:t>
                            </w:r>
                          </w:p>
                          <w:p w14:paraId="542BA4F0" w14:textId="77777777" w:rsidR="00C81807" w:rsidRDefault="00C81807" w:rsidP="00174D5B">
                            <w:pPr>
                              <w:pStyle w:val="ListParagraph"/>
                              <w:numPr>
                                <w:ilvl w:val="0"/>
                                <w:numId w:val="19"/>
                              </w:numPr>
                              <w:spacing w:after="0" w:line="240" w:lineRule="auto"/>
                              <w:contextualSpacing w:val="0"/>
                            </w:pPr>
                            <w:r>
                              <w:t xml:space="preserve">Observing how the strategies are being implemented </w:t>
                            </w:r>
                          </w:p>
                          <w:p w14:paraId="29635B1A" w14:textId="77777777" w:rsidR="00C81807" w:rsidRDefault="00C81807" w:rsidP="00174D5B">
                            <w:pPr>
                              <w:pStyle w:val="ListParagraph"/>
                              <w:numPr>
                                <w:ilvl w:val="0"/>
                                <w:numId w:val="19"/>
                              </w:numPr>
                              <w:spacing w:after="0" w:line="240" w:lineRule="auto"/>
                              <w:contextualSpacing w:val="0"/>
                            </w:pPr>
                            <w:r>
                              <w:t>Monitoring for effects of strategies using indicators in workplan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0720AB" id="_x0000_s1030" type="#_x0000_t202" style="position:absolute;left:0;text-align:left;margin-left:342.75pt;margin-top:52.55pt;width:156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Cx3FAIAACcEAAAOAAAAZHJzL2Uyb0RvYy54bWysk1Fv0zAQx9+R+A6W32mSKh1r1HQaHUVI&#10;YyANPoDjOI2F7TO226R8es5O11UDXhB5sHw5+393vzuvbkatyEE4L8HUtJjllAjDoZVmV9NvX7dv&#10;rinxgZmWKTCipkfh6c369avVYCsxhx5UKxxBEeOrwda0D8FWWeZ5LzTzM7DCoLMDp1lA0+2y1rEB&#10;1bXK5nl+lQ3gWuuAC+/x793kpOuk33WCh89d50UgqqaYW0irS2sT12y9YtXOMdtLfkqD/UMWmkmD&#10;Qc9SdywwsnfyNyktuQMPXZhx0Bl0neQi1YDVFPmLah57ZkWqBeF4e8bk/58sfzg82i+OhPEdjNjA&#10;VIS398C/e2Jg0zOzE7fOwdAL1mLgIiLLBuur09WI2lc+ijTDJ2ixyWwfIAmNndORCtZJUB0bcDxD&#10;F2MgPIZcXhfYSUo4+ooyL6/mqS0Zq56uW+fDBwGaxE1NHXY1ybPDvQ8xHVY9HYnRPCjZbqVSyXC7&#10;ZqMcOTCcgG36UgUvjilDhpouF/PFROCvEnn6/iShZcBRVlLX9Pp8iFWR23vTpkELTKppjykrcwIZ&#10;2U0Uw9iMRLY1LWOAyLWB9ohkHUyTiy8NNz24n5QMOLU19T/2zAlK1EeD3VkWZRnHPBnl4i2iJO7S&#10;01x6mOEoVdNAybTdhPQ0Ejd7i13cysT3OZNTyjiNCfvp5cRxv7TTqef3vf4FAAD//wMAUEsDBBQA&#10;BgAIAAAAIQBKGOZA3gAAAAsBAAAPAAAAZHJzL2Rvd25yZXYueG1sTI/BTsMwDIbvSLxDZCQuE0u3&#10;qmUrTSeYtBOnlXHPGtNWNE5Jsq17e8yJHe3/1+fP5WaygzijD70jBYt5AgKpcaanVsHhY/e0AhGi&#10;JqMHR6jgigE21f1dqQvjLrTHcx1bwRAKhVbQxTgWUoamQ6vD3I1InH05b3Xk0bfSeH1huB3kMkly&#10;aXVPfKHTI247bL7rk1WQ/9Tp7P3TzGh/3b35xmZme8iUenyYXl9ARJzifxn+9FkdKnY6uhOZIAZm&#10;rLKMqxwk2QIEN9brZ94cFaTLPAVZlfL2h+oXAAD//wMAUEsBAi0AFAAGAAgAAAAhALaDOJL+AAAA&#10;4QEAABMAAAAAAAAAAAAAAAAAAAAAAFtDb250ZW50X1R5cGVzXS54bWxQSwECLQAUAAYACAAAACEA&#10;OP0h/9YAAACUAQAACwAAAAAAAAAAAAAAAAAvAQAAX3JlbHMvLnJlbHNQSwECLQAUAAYACAAAACEA&#10;mqgsdxQCAAAnBAAADgAAAAAAAAAAAAAAAAAuAgAAZHJzL2Uyb0RvYy54bWxQSwECLQAUAAYACAAA&#10;ACEAShjmQN4AAAALAQAADwAAAAAAAAAAAAAAAABuBAAAZHJzL2Rvd25yZXYueG1sUEsFBgAAAAAE&#10;AAQA8wAAAHkFAAAAAA==&#10;">
                <v:textbox style="mso-fit-shape-to-text:t">
                  <w:txbxContent>
                    <w:p w14:paraId="216C55FE" w14:textId="77777777" w:rsidR="00C81807" w:rsidRPr="00C24563" w:rsidRDefault="00C81807" w:rsidP="00195381">
                      <w:pPr>
                        <w:spacing w:after="0" w:line="240" w:lineRule="auto"/>
                        <w:jc w:val="center"/>
                        <w:rPr>
                          <w:b/>
                        </w:rPr>
                      </w:pPr>
                      <w:r>
                        <w:rPr>
                          <w:b/>
                        </w:rPr>
                        <w:t>OBSERVE:</w:t>
                      </w:r>
                    </w:p>
                    <w:p w14:paraId="542BA4F0" w14:textId="77777777" w:rsidR="00C81807" w:rsidRDefault="00C81807" w:rsidP="00174D5B">
                      <w:pPr>
                        <w:pStyle w:val="ListParagraph"/>
                        <w:numPr>
                          <w:ilvl w:val="0"/>
                          <w:numId w:val="19"/>
                        </w:numPr>
                        <w:spacing w:after="0" w:line="240" w:lineRule="auto"/>
                        <w:contextualSpacing w:val="0"/>
                      </w:pPr>
                      <w:r>
                        <w:t xml:space="preserve">Observing how the strategies are being implemented </w:t>
                      </w:r>
                    </w:p>
                    <w:p w14:paraId="29635B1A" w14:textId="77777777" w:rsidR="00C81807" w:rsidRDefault="00C81807" w:rsidP="00174D5B">
                      <w:pPr>
                        <w:pStyle w:val="ListParagraph"/>
                        <w:numPr>
                          <w:ilvl w:val="0"/>
                          <w:numId w:val="19"/>
                        </w:numPr>
                        <w:spacing w:after="0" w:line="240" w:lineRule="auto"/>
                        <w:contextualSpacing w:val="0"/>
                      </w:pPr>
                      <w:r>
                        <w:t>Monitoring for effects of strategies using indicators in workplan</w:t>
                      </w:r>
                    </w:p>
                  </w:txbxContent>
                </v:textbox>
                <w10:wrap type="square"/>
              </v:shape>
            </w:pict>
          </mc:Fallback>
        </mc:AlternateContent>
      </w:r>
      <w:r w:rsidR="007C07E8" w:rsidRPr="0069648D">
        <w:rPr>
          <w:rFonts w:asciiTheme="minorHAnsi" w:hAnsiTheme="minorHAnsi" w:cstheme="minorHAnsi"/>
          <w:noProof/>
          <w:lang w:val="en-US"/>
        </w:rPr>
        <w:drawing>
          <wp:inline distT="0" distB="0" distL="0" distR="0" wp14:anchorId="3F600650" wp14:editId="61DEEFFF">
            <wp:extent cx="1762125" cy="1652905"/>
            <wp:effectExtent l="0" t="0" r="952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_single_01.jpg"/>
                    <pic:cNvPicPr preferRelativeResize="0"/>
                  </pic:nvPicPr>
                  <pic:blipFill>
                    <a:blip r:embed="rId15" cstate="print">
                      <a:extLst>
                        <a:ext uri="{28A0092B-C50C-407E-A947-70E740481C1C}">
                          <a14:useLocalDpi xmlns:a14="http://schemas.microsoft.com/office/drawing/2010/main" val="0"/>
                        </a:ext>
                      </a:extLst>
                    </a:blip>
                    <a:stretch>
                      <a:fillRect/>
                    </a:stretch>
                  </pic:blipFill>
                  <pic:spPr>
                    <a:xfrm>
                      <a:off x="0" y="0"/>
                      <a:ext cx="1762125" cy="1652905"/>
                    </a:xfrm>
                    <a:prstGeom prst="rect">
                      <a:avLst/>
                    </a:prstGeom>
                  </pic:spPr>
                </pic:pic>
              </a:graphicData>
            </a:graphic>
          </wp:inline>
        </w:drawing>
      </w:r>
    </w:p>
    <w:p w14:paraId="2E357993" w14:textId="77777777" w:rsidR="007C07E8" w:rsidRPr="0069648D" w:rsidRDefault="00C24563" w:rsidP="00B80380">
      <w:pPr>
        <w:pStyle w:val="Caption"/>
        <w:spacing w:after="160" w:line="360" w:lineRule="auto"/>
        <w:jc w:val="both"/>
        <w:rPr>
          <w:rFonts w:cstheme="minorHAnsi"/>
          <w:noProof/>
          <w:color w:val="000000"/>
          <w:sz w:val="24"/>
          <w:szCs w:val="24"/>
        </w:rPr>
      </w:pPr>
      <w:r w:rsidRPr="0069648D">
        <w:rPr>
          <w:rFonts w:cstheme="minorHAnsi"/>
          <w:b/>
          <w:noProof/>
          <w:color w:val="2E74B5"/>
        </w:rPr>
        <mc:AlternateContent>
          <mc:Choice Requires="wps">
            <w:drawing>
              <wp:anchor distT="45720" distB="45720" distL="114300" distR="114300" simplePos="0" relativeHeight="251668480" behindDoc="0" locked="0" layoutInCell="1" allowOverlap="1" wp14:anchorId="40A9E7AC" wp14:editId="512989C0">
                <wp:simplePos x="0" y="0"/>
                <wp:positionH relativeFrom="column">
                  <wp:posOffset>2133600</wp:posOffset>
                </wp:positionH>
                <wp:positionV relativeFrom="paragraph">
                  <wp:posOffset>59690</wp:posOffset>
                </wp:positionV>
                <wp:extent cx="1981200" cy="1404620"/>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404620"/>
                        </a:xfrm>
                        <a:prstGeom prst="rect">
                          <a:avLst/>
                        </a:prstGeom>
                        <a:solidFill>
                          <a:srgbClr val="FFFFFF"/>
                        </a:solidFill>
                        <a:ln w="9525">
                          <a:solidFill>
                            <a:srgbClr val="000000"/>
                          </a:solidFill>
                          <a:miter lim="800000"/>
                          <a:headEnd/>
                          <a:tailEnd/>
                        </a:ln>
                      </wps:spPr>
                      <wps:txbx>
                        <w:txbxContent>
                          <w:p w14:paraId="263DABCB" w14:textId="77777777" w:rsidR="00C81807" w:rsidRDefault="00C81807" w:rsidP="00195381">
                            <w:pPr>
                              <w:spacing w:after="0" w:line="240" w:lineRule="auto"/>
                              <w:jc w:val="center"/>
                              <w:rPr>
                                <w:b/>
                              </w:rPr>
                            </w:pPr>
                            <w:r>
                              <w:rPr>
                                <w:b/>
                              </w:rPr>
                              <w:t>REFLECT:</w:t>
                            </w:r>
                          </w:p>
                          <w:p w14:paraId="26F45ED1" w14:textId="77777777" w:rsidR="00C81807" w:rsidRDefault="00C81807" w:rsidP="00174D5B">
                            <w:pPr>
                              <w:pStyle w:val="ListParagraph"/>
                              <w:numPr>
                                <w:ilvl w:val="0"/>
                                <w:numId w:val="20"/>
                              </w:numPr>
                              <w:spacing w:after="0" w:line="240" w:lineRule="auto"/>
                            </w:pPr>
                            <w:bookmarkStart w:id="6" w:name="_Hlk496172540"/>
                            <w:bookmarkStart w:id="7" w:name="_Hlk496172541"/>
                            <w:bookmarkStart w:id="8" w:name="_Hlk496172542"/>
                            <w:r w:rsidRPr="00C24563">
                              <w:t xml:space="preserve">Reflective diaries </w:t>
                            </w:r>
                          </w:p>
                          <w:p w14:paraId="07E64A20" w14:textId="77777777" w:rsidR="00C81807" w:rsidRDefault="00C81807" w:rsidP="00174D5B">
                            <w:pPr>
                              <w:pStyle w:val="ListParagraph"/>
                              <w:numPr>
                                <w:ilvl w:val="0"/>
                                <w:numId w:val="20"/>
                              </w:numPr>
                              <w:spacing w:after="0" w:line="240" w:lineRule="auto"/>
                            </w:pPr>
                            <w:r>
                              <w:t>Support visits to the DHMT</w:t>
                            </w:r>
                          </w:p>
                          <w:p w14:paraId="28B66B11" w14:textId="77777777" w:rsidR="00C81807" w:rsidRPr="00C24563" w:rsidRDefault="00C81807" w:rsidP="00174D5B">
                            <w:pPr>
                              <w:pStyle w:val="ListParagraph"/>
                              <w:numPr>
                                <w:ilvl w:val="0"/>
                                <w:numId w:val="20"/>
                              </w:numPr>
                              <w:spacing w:after="0" w:line="240" w:lineRule="auto"/>
                            </w:pPr>
                            <w:r>
                              <w:t xml:space="preserve">Inter-district meetings </w:t>
                            </w:r>
                            <w:bookmarkEnd w:id="6"/>
                            <w:bookmarkEnd w:id="7"/>
                            <w:bookmarkEnd w:id="8"/>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A9E7AC" id="_x0000_s1031" type="#_x0000_t202" style="position:absolute;left:0;text-align:left;margin-left:168pt;margin-top:4.7pt;width:156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0KBFAIAACcEAAAOAAAAZHJzL2Uyb0RvYy54bWysk1Fv0zAQx9+R+A6W32mSqh1r1HQaHUVI&#10;YyANPsDFcRoLx2dst0n59JzdrqsGvCDyYPly9v/ufnde3oy9ZnvpvEJT8WKScyaNwEaZbcW/fd28&#10;uebMBzANaDSy4gfp+c3q9avlYEs5xQ51Ix0jEePLwVa8C8GWWeZFJ3vwE7TSkLNF10Mg022zxsFA&#10;6r3Opnl+lQ3oGutQSO/p793RyVdJv22lCJ/b1svAdMUpt5BWl9Y6rtlqCeXWge2UOKUB/5BFD8pQ&#10;0LPUHQRgO6d+k+qVcOixDROBfYZtq4RMNVA1Rf6imscOrEy1EBxvz5j8/5MVD/tH+8WxML7DkRqY&#10;ivD2HsV3zwyuOzBbeescDp2EhgIXEVk2WF+erkbUvvRRpB4+YUNNhl3AJDS2ro9UqE5G6tSAwxm6&#10;HAMTMeTiuqBOcibIV8zy2dU0tSWD8um6dT58kNizuKm4o64medjf+xDTgfLpSIzmUatmo7ROhtvW&#10;a+3YHmgCNulLFbw4pg0bKr6YT+dHAn+VyNP3J4leBRplrfqKX58PQRm5vTdNGrQASh/3lLI2J5CR&#10;3ZFiGOuRqabi8xggcq2xORBZh8fJpZdGmw7dT84GmtqK+x87cJIz/dFQdxbFbBbHPBmz+VtCydyl&#10;p770gBEkVfHA2XG7DulpJG72lrq4UYnvcyanlGkaE/bTy4njfmmnU8/ve/ULAAD//wMAUEsDBBQA&#10;BgAIAAAAIQDr5lTc3QAAAAkBAAAPAAAAZHJzL2Rvd25yZXYueG1sTI/BTsMwEETvSPyDtUhcKurQ&#10;tFYJ2VRQqSdODeXuxksSEa+D7bbp32NOcBzNaOZNuZnsIM7kQ+8Y4XGegSBunOm5RTi87x7WIELU&#10;bPTgmBCuFGBT3d6UujDuwns617EVqYRDoRG6GMdCytB0ZHWYu5E4eZ/OWx2T9K00Xl9SuR3kIsuU&#10;tLrntNDpkbYdNV/1ySKo7zqfvX2YGe+vu1ff2JXZHlaI93fTyzOISFP8C8MvfkKHKjEd3YlNEANC&#10;nqv0JSI8LUEkXy3XSR8RFnmmQFal/P+g+gEAAP//AwBQSwECLQAUAAYACAAAACEAtoM4kv4AAADh&#10;AQAAEwAAAAAAAAAAAAAAAAAAAAAAW0NvbnRlbnRfVHlwZXNdLnhtbFBLAQItABQABgAIAAAAIQA4&#10;/SH/1gAAAJQBAAALAAAAAAAAAAAAAAAAAC8BAABfcmVscy8ucmVsc1BLAQItABQABgAIAAAAIQBI&#10;H0KBFAIAACcEAAAOAAAAAAAAAAAAAAAAAC4CAABkcnMvZTJvRG9jLnhtbFBLAQItABQABgAIAAAA&#10;IQDr5lTc3QAAAAkBAAAPAAAAAAAAAAAAAAAAAG4EAABkcnMvZG93bnJldi54bWxQSwUGAAAAAAQA&#10;BADzAAAAeAUAAAAA&#10;">
                <v:textbox style="mso-fit-shape-to-text:t">
                  <w:txbxContent>
                    <w:p w14:paraId="263DABCB" w14:textId="77777777" w:rsidR="00C81807" w:rsidRDefault="00C81807" w:rsidP="00195381">
                      <w:pPr>
                        <w:spacing w:after="0" w:line="240" w:lineRule="auto"/>
                        <w:jc w:val="center"/>
                        <w:rPr>
                          <w:b/>
                        </w:rPr>
                      </w:pPr>
                      <w:r>
                        <w:rPr>
                          <w:b/>
                        </w:rPr>
                        <w:t>REFLECT:</w:t>
                      </w:r>
                    </w:p>
                    <w:p w14:paraId="26F45ED1" w14:textId="77777777" w:rsidR="00C81807" w:rsidRDefault="00C81807" w:rsidP="00174D5B">
                      <w:pPr>
                        <w:pStyle w:val="ListParagraph"/>
                        <w:numPr>
                          <w:ilvl w:val="0"/>
                          <w:numId w:val="20"/>
                        </w:numPr>
                        <w:spacing w:after="0" w:line="240" w:lineRule="auto"/>
                      </w:pPr>
                      <w:bookmarkStart w:id="9" w:name="_Hlk496172540"/>
                      <w:bookmarkStart w:id="10" w:name="_Hlk496172541"/>
                      <w:bookmarkStart w:id="11" w:name="_Hlk496172542"/>
                      <w:r w:rsidRPr="00C24563">
                        <w:t xml:space="preserve">Reflective diaries </w:t>
                      </w:r>
                    </w:p>
                    <w:p w14:paraId="07E64A20" w14:textId="77777777" w:rsidR="00C81807" w:rsidRDefault="00C81807" w:rsidP="00174D5B">
                      <w:pPr>
                        <w:pStyle w:val="ListParagraph"/>
                        <w:numPr>
                          <w:ilvl w:val="0"/>
                          <w:numId w:val="20"/>
                        </w:numPr>
                        <w:spacing w:after="0" w:line="240" w:lineRule="auto"/>
                      </w:pPr>
                      <w:r>
                        <w:t>Support visits to the DHMT</w:t>
                      </w:r>
                    </w:p>
                    <w:p w14:paraId="28B66B11" w14:textId="77777777" w:rsidR="00C81807" w:rsidRPr="00C24563" w:rsidRDefault="00C81807" w:rsidP="00174D5B">
                      <w:pPr>
                        <w:pStyle w:val="ListParagraph"/>
                        <w:numPr>
                          <w:ilvl w:val="0"/>
                          <w:numId w:val="20"/>
                        </w:numPr>
                        <w:spacing w:after="0" w:line="240" w:lineRule="auto"/>
                      </w:pPr>
                      <w:r>
                        <w:t xml:space="preserve">Inter-district meetings </w:t>
                      </w:r>
                      <w:bookmarkEnd w:id="9"/>
                      <w:bookmarkEnd w:id="10"/>
                      <w:bookmarkEnd w:id="11"/>
                    </w:p>
                  </w:txbxContent>
                </v:textbox>
                <w10:wrap type="square"/>
              </v:shape>
            </w:pict>
          </mc:Fallback>
        </mc:AlternateContent>
      </w:r>
    </w:p>
    <w:p w14:paraId="5485D50B" w14:textId="77777777" w:rsidR="007C07E8" w:rsidRPr="0069648D" w:rsidRDefault="007C07E8" w:rsidP="00B80380">
      <w:pPr>
        <w:pStyle w:val="BasicParagraph"/>
        <w:spacing w:after="160" w:line="360" w:lineRule="auto"/>
        <w:jc w:val="both"/>
        <w:rPr>
          <w:rFonts w:asciiTheme="minorHAnsi" w:hAnsiTheme="minorHAnsi" w:cstheme="minorHAnsi"/>
          <w:b/>
          <w:color w:val="2E74B5"/>
        </w:rPr>
      </w:pPr>
    </w:p>
    <w:p w14:paraId="2D4ADC44" w14:textId="66A77C37" w:rsidR="00C24563" w:rsidRDefault="00C24563" w:rsidP="00B80380">
      <w:pPr>
        <w:pStyle w:val="BasicParagraph"/>
        <w:spacing w:after="160" w:line="360" w:lineRule="auto"/>
        <w:jc w:val="both"/>
        <w:rPr>
          <w:rFonts w:asciiTheme="minorHAnsi" w:hAnsiTheme="minorHAnsi" w:cstheme="minorHAnsi"/>
          <w:b/>
          <w:color w:val="2E74B5"/>
        </w:rPr>
      </w:pPr>
    </w:p>
    <w:p w14:paraId="5CBF5BE1" w14:textId="77777777" w:rsidR="00C00CA9" w:rsidRDefault="00C00CA9" w:rsidP="00B80380">
      <w:pPr>
        <w:pStyle w:val="BasicParagraph"/>
        <w:spacing w:after="160" w:line="360" w:lineRule="auto"/>
        <w:jc w:val="both"/>
        <w:rPr>
          <w:rFonts w:asciiTheme="minorHAnsi" w:hAnsiTheme="minorHAnsi" w:cstheme="minorHAnsi"/>
          <w:i/>
          <w:color w:val="auto"/>
          <w:sz w:val="18"/>
          <w:szCs w:val="18"/>
        </w:rPr>
      </w:pPr>
    </w:p>
    <w:p w14:paraId="42552DDC" w14:textId="14B0C697" w:rsidR="00C00CA9" w:rsidRPr="00C00CA9" w:rsidRDefault="00C00CA9" w:rsidP="004F49F6">
      <w:pPr>
        <w:pStyle w:val="Caption"/>
      </w:pPr>
      <w:r>
        <w:t>F</w:t>
      </w:r>
      <w:r w:rsidRPr="0069648D">
        <w:t xml:space="preserve">igure 4: Activities within the MSI including duration </w:t>
      </w:r>
    </w:p>
    <w:p w14:paraId="3C58A5E7" w14:textId="29380B2C" w:rsidR="00C24563" w:rsidRPr="0069648D" w:rsidRDefault="009E5438" w:rsidP="00B80380">
      <w:pPr>
        <w:pStyle w:val="BasicParagraph"/>
        <w:spacing w:after="160" w:line="360" w:lineRule="auto"/>
        <w:jc w:val="both"/>
        <w:rPr>
          <w:rFonts w:asciiTheme="minorHAnsi" w:hAnsiTheme="minorHAnsi" w:cstheme="minorHAnsi"/>
          <w:b/>
          <w:color w:val="2E74B5"/>
        </w:rPr>
      </w:pPr>
      <w:r w:rsidRPr="0069648D">
        <w:rPr>
          <w:rFonts w:asciiTheme="minorHAnsi" w:eastAsia="Arial" w:hAnsiTheme="minorHAnsi" w:cstheme="minorHAnsi"/>
          <w:noProof/>
          <w:sz w:val="22"/>
          <w:szCs w:val="22"/>
          <w:lang w:val="en-US"/>
        </w:rPr>
        <mc:AlternateContent>
          <mc:Choice Requires="wps">
            <w:drawing>
              <wp:anchor distT="0" distB="0" distL="114300" distR="114300" simplePos="0" relativeHeight="251685888" behindDoc="0" locked="0" layoutInCell="1" allowOverlap="1" wp14:anchorId="372C3532" wp14:editId="4387DAFB">
                <wp:simplePos x="0" y="0"/>
                <wp:positionH relativeFrom="margin">
                  <wp:align>left</wp:align>
                </wp:positionH>
                <wp:positionV relativeFrom="paragraph">
                  <wp:posOffset>12700</wp:posOffset>
                </wp:positionV>
                <wp:extent cx="4195482" cy="457200"/>
                <wp:effectExtent l="0" t="0" r="0" b="0"/>
                <wp:wrapNone/>
                <wp:docPr id="28" name="TextBox 6"/>
                <wp:cNvGraphicFramePr/>
                <a:graphic xmlns:a="http://schemas.openxmlformats.org/drawingml/2006/main">
                  <a:graphicData uri="http://schemas.microsoft.com/office/word/2010/wordprocessingShape">
                    <wps:wsp>
                      <wps:cNvSpPr txBox="1"/>
                      <wps:spPr>
                        <a:xfrm>
                          <a:off x="0" y="0"/>
                          <a:ext cx="4195482" cy="457200"/>
                        </a:xfrm>
                        <a:prstGeom prst="rect">
                          <a:avLst/>
                        </a:prstGeom>
                        <a:solidFill>
                          <a:srgbClr val="3485A2"/>
                        </a:solidFill>
                        <a:ln w="19050" cap="flat" cmpd="sng" algn="ctr">
                          <a:noFill/>
                          <a:prstDash val="solid"/>
                          <a:miter lim="800000"/>
                        </a:ln>
                        <a:effectLst/>
                      </wps:spPr>
                      <wps:txbx>
                        <w:txbxContent>
                          <w:p w14:paraId="40568017" w14:textId="45D3757E" w:rsidR="009E5438" w:rsidRDefault="009E5438" w:rsidP="009E5438">
                            <w:pPr>
                              <w:pStyle w:val="NormalWeb"/>
                              <w:spacing w:before="0" w:beforeAutospacing="0" w:after="0" w:afterAutospacing="0"/>
                              <w:jc w:val="center"/>
                              <w:textAlignment w:val="baseline"/>
                            </w:pPr>
                            <w:r>
                              <w:rPr>
                                <w:rFonts w:ascii="Calibri" w:hAnsi="Calibri"/>
                                <w:b/>
                                <w:bCs/>
                                <w:color w:val="FFFFFF" w:themeColor="background1"/>
                                <w:kern w:val="24"/>
                              </w:rPr>
                              <w:t>Plan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72C3532" id="TextBox 6" o:spid="_x0000_s1032" type="#_x0000_t202" style="position:absolute;left:0;text-align:left;margin-left:0;margin-top:1pt;width:330.35pt;height:36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mAO3AEAAJoDAAAOAAAAZHJzL2Uyb0RvYy54bWysU9uO0zAQfUfiHyy/06SlXbpV09Wy1fKC&#10;AGnhA1zHTizZHjN2m/TvGbuh5fKG6IPrufjMzJmT7cPoLDspjAZ8w+ezmjPlJbTGdw3/9vX5zZqz&#10;mIRvhQWvGn5WkT/sXr/aDmGjFtCDbRUyAvFxM4SG9ymFTVVF2Ssn4gyC8hTUgE4kMrGrWhQDoTtb&#10;Ler6rhoA24AgVYzk3V+CfFfwtVYyfdY6qsRsw6m3VE4s5yGf1W4rNh2K0Bs5tSH+oQsnjKeiV6i9&#10;SIId0fwF5YxEiKDTTIKrQGsjVZmBppnXf0zz0ougyixETgxXmuL/g5WfTi/hC7I0voeRFpgJGULc&#10;RHLmeUaNLv9Tp4ziROH5SpsaE5PkXM7vV8v1gjNJseXqHe0lw1S31wFj+qDAsXxpONJaClvi9DGm&#10;S+rPlFwsgjXts7G2GNgdniyyk6AVvl2uV4+LCf23NOvZQP3f1yvqUQqSkrYi0dWFtuHRd5wJ25FG&#10;ZcJS20OuUPafa+9F7C81CuxFGM4kUqc1ruHrOv+mytbnzlTR1zTBjbR8S+NhZIYK3+UX2XOA9kw8&#10;DyQ1auf7UaDiDJN9gqLMjOfh8ZhAm8LI7Q0xmQ0SQOF0EmtW2K92ybp9UrsfAAAA//8DAFBLAwQU&#10;AAYACAAAACEA/ifTzdsAAAAFAQAADwAAAGRycy9kb3ducmV2LnhtbEyPwU7DMBBE70j8g7VI3KhN&#10;hVIUsqkQKgiODUiImxtv46jxOthOG/h6zAlOq9GMZt5W69kN4kgh9p4RrhcKBHHrTc8dwtvr49Ut&#10;iJg0Gz14JoQvirCuz88qXRp/4i0dm9SJXMKx1Ag2pbGUMraWnI4LPxJnb++D0ynL0EkT9CmXu0Eu&#10;lSqk0z3nBatHerDUHprJIcz08RTfu+fRFNNm8/Ld2JA+t4iXF/P9HYhEc/oLwy9+Roc6M+38xCaK&#10;ASE/khCW+WSzKNQKxA5hdaNA1pX8T1//AAAA//8DAFBLAQItABQABgAIAAAAIQC2gziS/gAAAOEB&#10;AAATAAAAAAAAAAAAAAAAAAAAAABbQ29udGVudF9UeXBlc10ueG1sUEsBAi0AFAAGAAgAAAAhADj9&#10;If/WAAAAlAEAAAsAAAAAAAAAAAAAAAAALwEAAF9yZWxzLy5yZWxzUEsBAi0AFAAGAAgAAAAhABty&#10;YA7cAQAAmgMAAA4AAAAAAAAAAAAAAAAALgIAAGRycy9lMm9Eb2MueG1sUEsBAi0AFAAGAAgAAAAh&#10;AP4n083bAAAABQEAAA8AAAAAAAAAAAAAAAAANgQAAGRycy9kb3ducmV2LnhtbFBLBQYAAAAABAAE&#10;APMAAAA+BQAAAAA=&#10;" fillcolor="#3485a2" stroked="f" strokeweight="1.5pt">
                <v:textbox>
                  <w:txbxContent>
                    <w:p w14:paraId="40568017" w14:textId="45D3757E" w:rsidR="009E5438" w:rsidRDefault="009E5438" w:rsidP="009E5438">
                      <w:pPr>
                        <w:pStyle w:val="NormalWeb"/>
                        <w:spacing w:before="0" w:beforeAutospacing="0" w:after="0" w:afterAutospacing="0"/>
                        <w:jc w:val="center"/>
                        <w:textAlignment w:val="baseline"/>
                      </w:pPr>
                      <w:r>
                        <w:rPr>
                          <w:rFonts w:ascii="Calibri" w:hAnsi="Calibri"/>
                          <w:b/>
                          <w:bCs/>
                          <w:color w:val="FFFFFF" w:themeColor="background1"/>
                          <w:kern w:val="24"/>
                        </w:rPr>
                        <w:t>Plan</w:t>
                      </w:r>
                    </w:p>
                  </w:txbxContent>
                </v:textbox>
                <w10:wrap anchorx="margin"/>
              </v:shape>
            </w:pict>
          </mc:Fallback>
        </mc:AlternateContent>
      </w:r>
      <w:r w:rsidR="00BE6082" w:rsidRPr="0069648D">
        <w:rPr>
          <w:rFonts w:asciiTheme="minorHAnsi" w:eastAsiaTheme="minorHAnsi" w:hAnsiTheme="minorHAnsi" w:cstheme="minorHAnsi"/>
          <w:noProof/>
          <w:color w:val="auto"/>
          <w:sz w:val="22"/>
          <w:szCs w:val="22"/>
          <w:lang w:val="en-US"/>
        </w:rPr>
        <mc:AlternateContent>
          <mc:Choice Requires="wps">
            <w:drawing>
              <wp:anchor distT="0" distB="0" distL="114300" distR="114300" simplePos="0" relativeHeight="251672576" behindDoc="0" locked="0" layoutInCell="1" allowOverlap="1" wp14:anchorId="4196638A" wp14:editId="661031EE">
                <wp:simplePos x="0" y="0"/>
                <wp:positionH relativeFrom="column">
                  <wp:posOffset>5238750</wp:posOffset>
                </wp:positionH>
                <wp:positionV relativeFrom="paragraph">
                  <wp:posOffset>4181</wp:posOffset>
                </wp:positionV>
                <wp:extent cx="885825" cy="645795"/>
                <wp:effectExtent l="0" t="0" r="9525" b="0"/>
                <wp:wrapNone/>
                <wp:docPr id="9" name="TextBox 8">
                  <a:extLst xmlns:a="http://schemas.openxmlformats.org/drawingml/2006/main">
                    <a:ext uri="{FF2B5EF4-FFF2-40B4-BE49-F238E27FC236}">
                      <a16:creationId xmlns:a16="http://schemas.microsoft.com/office/drawing/2014/main" id="{EAB9E858-CE18-4FA6-A460-124644019DE2}"/>
                    </a:ext>
                  </a:extLst>
                </wp:docPr>
                <wp:cNvGraphicFramePr/>
                <a:graphic xmlns:a="http://schemas.openxmlformats.org/drawingml/2006/main">
                  <a:graphicData uri="http://schemas.microsoft.com/office/word/2010/wordprocessingShape">
                    <wps:wsp>
                      <wps:cNvSpPr txBox="1"/>
                      <wps:spPr>
                        <a:xfrm>
                          <a:off x="0" y="0"/>
                          <a:ext cx="885825" cy="645795"/>
                        </a:xfrm>
                        <a:prstGeom prst="rect">
                          <a:avLst/>
                        </a:prstGeom>
                        <a:solidFill>
                          <a:srgbClr val="3485A2"/>
                        </a:solidFill>
                        <a:ln w="19050" cap="flat" cmpd="sng" algn="ctr">
                          <a:noFill/>
                          <a:prstDash val="solid"/>
                          <a:miter lim="800000"/>
                        </a:ln>
                        <a:effectLst/>
                      </wps:spPr>
                      <wps:txbx>
                        <w:txbxContent>
                          <w:p w14:paraId="31B1FFBF" w14:textId="77777777" w:rsidR="00C81807" w:rsidRPr="00356401" w:rsidRDefault="00C81807" w:rsidP="00BE6082">
                            <w:pPr>
                              <w:pStyle w:val="NormalWeb"/>
                              <w:spacing w:before="0" w:beforeAutospacing="0" w:after="0" w:afterAutospacing="0"/>
                              <w:jc w:val="center"/>
                              <w:textAlignment w:val="baseline"/>
                              <w:rPr>
                                <w:color w:val="FFFFFF" w:themeColor="background1"/>
                              </w:rPr>
                            </w:pPr>
                            <w:r w:rsidRPr="00356401">
                              <w:rPr>
                                <w:rFonts w:asciiTheme="minorHAnsi" w:hAnsi="Calibri" w:cstheme="minorBidi"/>
                                <w:b/>
                                <w:bCs/>
                                <w:color w:val="FFFFFF" w:themeColor="background1"/>
                                <w:kern w:val="24"/>
                              </w:rPr>
                              <w:t>Observe &amp; Reflect</w:t>
                            </w:r>
                          </w:p>
                        </w:txbxContent>
                      </wps:txbx>
                      <wps:bodyPr wrap="square" rtlCol="0">
                        <a:spAutoFit/>
                      </wps:bodyPr>
                    </wps:wsp>
                  </a:graphicData>
                </a:graphic>
                <wp14:sizeRelH relativeFrom="margin">
                  <wp14:pctWidth>0</wp14:pctWidth>
                </wp14:sizeRelH>
              </wp:anchor>
            </w:drawing>
          </mc:Choice>
          <mc:Fallback>
            <w:pict>
              <v:shape w14:anchorId="4196638A" id="TextBox 8" o:spid="_x0000_s1033" type="#_x0000_t202" style="position:absolute;left:0;text-align:left;margin-left:412.5pt;margin-top:.35pt;width:69.75pt;height:50.8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t102wEAAJkDAAAOAAAAZHJzL2Uyb0RvYy54bWysU8tu2zAQvBfoPxC811LcKFEEy0ESI70U&#10;bYAkH0BTpESAryxpS/77LmnF7uMW1AeauyRnZ2dHq9vJaLIXEJSzLb1YlJQIy12nbN/S15fHLzUl&#10;ITLbMe2saOlBBHq7/vxpNfpGLN3gdCeAIIgNzehbOsTom6IIfBCGhYXzwuKhdGBYxBD6ogM2IrrR&#10;xbIsr4rRQefBcRECZjfHQ7rO+FIKHn9KGUQkuqXILeYV8rpNa7FesaYH5gfFZxrsAywMUxaLnqA2&#10;LDKyA/UPlFEcXHAyLrgzhZNScZF7wG4uyr+6eR6YF7kXFCf4k0zh/8HyH/tn/wQkTvduwgEmQUYf&#10;moDJ1M8kwaR/ZErwHCU8nGQTUyQck3Vd1cuKEo5HV5fV9U2VUIrzYw8hfhPOkLRpKeBUslhs/z3E&#10;49X3K6lWcFp1j0rrHEC/fdBA9gwn+PWyru6WM/of17QlI9K/KSukyBk6SWoWcWt819Jge0qY7tGi&#10;PEKubV2qkMefam9YGI41MuzRF0ZFNKdWBnss02+urG1iJrK95g7OmqVdnLYTUVj4Or1Ima3rDijz&#10;iE5DOm87BoISiPrBZWPmTv3dLiKrrMj5DSqZApx/1nT2ajLY73G+df6i1r8AAAD//wMAUEsDBBQA&#10;BgAIAAAAIQC4DTm84AAAAAgBAAAPAAAAZHJzL2Rvd25yZXYueG1sTI9BS8NAFITvgv9heYI3u2lo&#10;YxuzKVIQBEFsLbTettlnEsy+jdlNu/rrfZ70OMww802xirYTJxx860jBdJKAQKqcaalWsHt9uFmA&#10;8EGT0Z0jVPCFHlbl5UWhc+POtMHTNtSCS8jnWkETQp9L6asGrfYT1yOx9+4GqwPLoZZm0Gcut51M&#10;kySTVrfEC43ucd1g9bEdrYJH3NH3U4yf8eV5OWbrt7A/TINS11fx/g5EwBj+wvCLz+hQMtPRjWS8&#10;6BQs0jl/CQpuQbC9zGZzEEfOJekMZFnI/wfKHwAAAP//AwBQSwECLQAUAAYACAAAACEAtoM4kv4A&#10;AADhAQAAEwAAAAAAAAAAAAAAAAAAAAAAW0NvbnRlbnRfVHlwZXNdLnhtbFBLAQItABQABgAIAAAA&#10;IQA4/SH/1gAAAJQBAAALAAAAAAAAAAAAAAAAAC8BAABfcmVscy8ucmVsc1BLAQItABQABgAIAAAA&#10;IQCUCt102wEAAJkDAAAOAAAAAAAAAAAAAAAAAC4CAABkcnMvZTJvRG9jLnhtbFBLAQItABQABgAI&#10;AAAAIQC4DTm84AAAAAgBAAAPAAAAAAAAAAAAAAAAADUEAABkcnMvZG93bnJldi54bWxQSwUGAAAA&#10;AAQABADzAAAAQgUAAAAA&#10;" fillcolor="#3485a2" stroked="f" strokeweight="1.5pt">
                <v:textbox style="mso-fit-shape-to-text:t">
                  <w:txbxContent>
                    <w:p w14:paraId="31B1FFBF" w14:textId="77777777" w:rsidR="00C81807" w:rsidRPr="00356401" w:rsidRDefault="00C81807" w:rsidP="00BE6082">
                      <w:pPr>
                        <w:pStyle w:val="NormalWeb"/>
                        <w:spacing w:before="0" w:beforeAutospacing="0" w:after="0" w:afterAutospacing="0"/>
                        <w:jc w:val="center"/>
                        <w:textAlignment w:val="baseline"/>
                        <w:rPr>
                          <w:color w:val="FFFFFF" w:themeColor="background1"/>
                        </w:rPr>
                      </w:pPr>
                      <w:r w:rsidRPr="00356401">
                        <w:rPr>
                          <w:rFonts w:asciiTheme="minorHAnsi" w:hAnsi="Calibri" w:cstheme="minorBidi"/>
                          <w:b/>
                          <w:bCs/>
                          <w:color w:val="FFFFFF" w:themeColor="background1"/>
                          <w:kern w:val="24"/>
                        </w:rPr>
                        <w:t>Observe &amp; Reflect</w:t>
                      </w:r>
                    </w:p>
                  </w:txbxContent>
                </v:textbox>
              </v:shape>
            </w:pict>
          </mc:Fallback>
        </mc:AlternateContent>
      </w:r>
      <w:r w:rsidR="00BE6082" w:rsidRPr="0069648D">
        <w:rPr>
          <w:rFonts w:asciiTheme="minorHAnsi" w:eastAsia="Arial" w:hAnsiTheme="minorHAnsi" w:cstheme="minorHAnsi"/>
          <w:noProof/>
          <w:sz w:val="22"/>
          <w:szCs w:val="22"/>
          <w:lang w:val="en-US"/>
        </w:rPr>
        <mc:AlternateContent>
          <mc:Choice Requires="wps">
            <w:drawing>
              <wp:anchor distT="0" distB="0" distL="114300" distR="114300" simplePos="0" relativeHeight="251670528" behindDoc="0" locked="0" layoutInCell="1" allowOverlap="1" wp14:anchorId="54FC37F6" wp14:editId="19562D15">
                <wp:simplePos x="0" y="0"/>
                <wp:positionH relativeFrom="column">
                  <wp:posOffset>4343400</wp:posOffset>
                </wp:positionH>
                <wp:positionV relativeFrom="paragraph">
                  <wp:posOffset>11430</wp:posOffset>
                </wp:positionV>
                <wp:extent cx="752475" cy="645795"/>
                <wp:effectExtent l="0" t="0" r="9525" b="4445"/>
                <wp:wrapNone/>
                <wp:docPr id="226" name="TextBox 6"/>
                <wp:cNvGraphicFramePr/>
                <a:graphic xmlns:a="http://schemas.openxmlformats.org/drawingml/2006/main">
                  <a:graphicData uri="http://schemas.microsoft.com/office/word/2010/wordprocessingShape">
                    <wps:wsp>
                      <wps:cNvSpPr txBox="1"/>
                      <wps:spPr>
                        <a:xfrm>
                          <a:off x="0" y="0"/>
                          <a:ext cx="752475" cy="645795"/>
                        </a:xfrm>
                        <a:prstGeom prst="rect">
                          <a:avLst/>
                        </a:prstGeom>
                        <a:solidFill>
                          <a:srgbClr val="3485A2"/>
                        </a:solidFill>
                        <a:ln w="19050" cap="flat" cmpd="sng" algn="ctr">
                          <a:noFill/>
                          <a:prstDash val="solid"/>
                          <a:miter lim="800000"/>
                        </a:ln>
                        <a:effectLst/>
                      </wps:spPr>
                      <wps:txbx>
                        <w:txbxContent>
                          <w:p w14:paraId="5020AEBE" w14:textId="77777777" w:rsidR="00C81807" w:rsidRPr="00356401" w:rsidRDefault="00C81807" w:rsidP="00BE6082">
                            <w:pPr>
                              <w:pStyle w:val="NormalWeb"/>
                              <w:spacing w:before="0" w:beforeAutospacing="0" w:after="0" w:afterAutospacing="0"/>
                              <w:jc w:val="center"/>
                              <w:textAlignment w:val="baseline"/>
                              <w:rPr>
                                <w:rFonts w:ascii="Calibri" w:hAnsi="Calibri"/>
                                <w:b/>
                                <w:bCs/>
                                <w:color w:val="FFFFFF" w:themeColor="background1"/>
                                <w:kern w:val="24"/>
                              </w:rPr>
                            </w:pPr>
                            <w:r w:rsidRPr="00356401">
                              <w:rPr>
                                <w:rFonts w:ascii="Calibri" w:hAnsi="Calibri"/>
                                <w:b/>
                                <w:bCs/>
                                <w:color w:val="FFFFFF" w:themeColor="background1"/>
                                <w:kern w:val="24"/>
                              </w:rPr>
                              <w:t>Act</w:t>
                            </w:r>
                          </w:p>
                          <w:p w14:paraId="10DC886B" w14:textId="77777777" w:rsidR="00C81807" w:rsidRDefault="00C81807" w:rsidP="00BE6082">
                            <w:pPr>
                              <w:pStyle w:val="NormalWeb"/>
                              <w:spacing w:before="0" w:beforeAutospacing="0" w:after="0" w:afterAutospacing="0"/>
                              <w:jc w:val="center"/>
                              <w:textAlignment w:val="baseline"/>
                            </w:pPr>
                          </w:p>
                        </w:txbxContent>
                      </wps:txbx>
                      <wps:bodyPr wrap="square" rtlCol="0">
                        <a:spAutoFit/>
                      </wps:bodyPr>
                    </wps:wsp>
                  </a:graphicData>
                </a:graphic>
                <wp14:sizeRelH relativeFrom="margin">
                  <wp14:pctWidth>0</wp14:pctWidth>
                </wp14:sizeRelH>
              </wp:anchor>
            </w:drawing>
          </mc:Choice>
          <mc:Fallback>
            <w:pict>
              <v:shape w14:anchorId="54FC37F6" id="_x0000_s1034" type="#_x0000_t202" style="position:absolute;left:0;text-align:left;margin-left:342pt;margin-top:.9pt;width:59.25pt;height:50.8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5dL3AEAAJkDAAAOAAAAZHJzL2Uyb0RvYy54bWysU8tu2zAQvBfoPxC811JcK3YEy0ESI70U&#10;bYAkH0BTpESAryxpS/77LmnF7uMW1AeauyRnZ2dH69vRaHIQEJSzDb2alZQIy12rbNfQ15fHLytK&#10;QmS2ZdpZ0dCjCPR28/nTevC1mLve6VYAQRAb6sE3tI/R10UReC8MCzPnhcVD6cCwiCF0RQtsQHSj&#10;i3lZXheDg9aD4yIEzG5Ph3ST8aUUPP6UMohIdEORW8wr5HWX1mKzZnUHzPeKTzTYB1gYpiwWPUNt&#10;WWRkD+ofKKM4uOBknHFnCiel4iL3gN1clX9189wzL3IvKE7wZ5nC/4PlPw7P/glIHO/diANMggw+&#10;1AGTqZ9Rgkn/yJTgOUp4PMsmxkg4JpfVfLGsKOF4dL2oljdVQikujz2E+E04Q9KmoYBTyWKxw/cQ&#10;T1ffr6RawWnVPiqtcwDd7kEDOTCc4NfFqrqbT+h/XNOWDEj/pqyQImfoJKlZxK3xbUOD7ShhukOL&#10;8gi5tnWpQh5/qr1loT/VyLAnXxgV0ZxamYauyvSbKmubmIlsr6mDi2ZpF8fdSBQWXqUXKbNz7RFl&#10;HtBpSOdtz0BQAlE/uGzM3Km/20dklRW5vEElU4Dzz5pOXk0G+z3Oty5f1OYXAAAA//8DAFBLAwQU&#10;AAYACAAAACEAcvqwat8AAAAJAQAADwAAAGRycy9kb3ducmV2LnhtbEyPQUvDQBCF74L/YRnBm91t&#10;tSHGbIoUBEEQWwvqbZsdk2B2NmY37eqvdzzp8fGGN99XrpLrxQHH0HnSMJ8pEEi1tx01GnbPdxc5&#10;iBANWdN7Qg1fGGBVnZ6UprD+SBs8bGMjeIRCYTS0MQ6FlKFu0Zkw8wMSd+9+dCZyHBtpR3PkcdfL&#10;hVKZdKYj/tCaAdct1h/byWm4xx19P6T0mZ4er6ds/RZfXudR6/OzdHsDImKKf8fwi8/oUDHT3k9k&#10;g+g1ZPkVu0Qu2ID7XC2WIPac1eUSZFXK/wbVDwAAAP//AwBQSwECLQAUAAYACAAAACEAtoM4kv4A&#10;AADhAQAAEwAAAAAAAAAAAAAAAAAAAAAAW0NvbnRlbnRfVHlwZXNdLnhtbFBLAQItABQABgAIAAAA&#10;IQA4/SH/1gAAAJQBAAALAAAAAAAAAAAAAAAAAC8BAABfcmVscy8ucmVsc1BLAQItABQABgAIAAAA&#10;IQAO35dL3AEAAJkDAAAOAAAAAAAAAAAAAAAAAC4CAABkcnMvZTJvRG9jLnhtbFBLAQItABQABgAI&#10;AAAAIQBy+rBq3wAAAAkBAAAPAAAAAAAAAAAAAAAAADYEAABkcnMvZG93bnJldi54bWxQSwUGAAAA&#10;AAQABADzAAAAQgUAAAAA&#10;" fillcolor="#3485a2" stroked="f" strokeweight="1.5pt">
                <v:textbox style="mso-fit-shape-to-text:t">
                  <w:txbxContent>
                    <w:p w14:paraId="5020AEBE" w14:textId="77777777" w:rsidR="00C81807" w:rsidRPr="00356401" w:rsidRDefault="00C81807" w:rsidP="00BE6082">
                      <w:pPr>
                        <w:pStyle w:val="NormalWeb"/>
                        <w:spacing w:before="0" w:beforeAutospacing="0" w:after="0" w:afterAutospacing="0"/>
                        <w:jc w:val="center"/>
                        <w:textAlignment w:val="baseline"/>
                        <w:rPr>
                          <w:rFonts w:ascii="Calibri" w:hAnsi="Calibri"/>
                          <w:b/>
                          <w:bCs/>
                          <w:color w:val="FFFFFF" w:themeColor="background1"/>
                          <w:kern w:val="24"/>
                        </w:rPr>
                      </w:pPr>
                      <w:r w:rsidRPr="00356401">
                        <w:rPr>
                          <w:rFonts w:ascii="Calibri" w:hAnsi="Calibri"/>
                          <w:b/>
                          <w:bCs/>
                          <w:color w:val="FFFFFF" w:themeColor="background1"/>
                          <w:kern w:val="24"/>
                        </w:rPr>
                        <w:t>Act</w:t>
                      </w:r>
                    </w:p>
                    <w:p w14:paraId="10DC886B" w14:textId="77777777" w:rsidR="00C81807" w:rsidRDefault="00C81807" w:rsidP="00BE6082">
                      <w:pPr>
                        <w:pStyle w:val="NormalWeb"/>
                        <w:spacing w:before="0" w:beforeAutospacing="0" w:after="0" w:afterAutospacing="0"/>
                        <w:jc w:val="center"/>
                        <w:textAlignment w:val="baseline"/>
                      </w:pPr>
                    </w:p>
                  </w:txbxContent>
                </v:textbox>
              </v:shape>
            </w:pict>
          </mc:Fallback>
        </mc:AlternateContent>
      </w:r>
    </w:p>
    <w:p w14:paraId="2FE151D5" w14:textId="77777777" w:rsidR="00BE6082" w:rsidRPr="0069648D" w:rsidRDefault="00FC345A" w:rsidP="00B80380">
      <w:pPr>
        <w:pStyle w:val="BasicParagraph"/>
        <w:spacing w:after="160" w:line="360" w:lineRule="auto"/>
        <w:jc w:val="both"/>
        <w:rPr>
          <w:rFonts w:asciiTheme="minorHAnsi" w:hAnsiTheme="minorHAnsi" w:cstheme="minorHAnsi"/>
          <w:b/>
          <w:color w:val="2E74B5"/>
        </w:rPr>
      </w:pPr>
      <w:r w:rsidRPr="0069648D">
        <w:rPr>
          <w:rFonts w:asciiTheme="minorHAnsi" w:eastAsia="Arial" w:hAnsiTheme="minorHAnsi" w:cstheme="minorHAnsi"/>
          <w:noProof/>
          <w:lang w:val="en-US"/>
        </w:rPr>
        <w:drawing>
          <wp:inline distT="0" distB="0" distL="0" distR="0" wp14:anchorId="2090E8B4" wp14:editId="2D576748">
            <wp:extent cx="6153150" cy="1424305"/>
            <wp:effectExtent l="0" t="0" r="57150" b="0"/>
            <wp:docPr id="18468" name="Diagram 18468">
              <a:extLst xmlns:a="http://schemas.openxmlformats.org/drawingml/2006/main">
                <a:ext uri="{FF2B5EF4-FFF2-40B4-BE49-F238E27FC236}">
                  <a16:creationId xmlns:a16="http://schemas.microsoft.com/office/drawing/2014/main" id="{6C2A3704-6477-4815-99E7-D40FA192F4F4}"/>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79DAEAFA" w14:textId="17D8B32A" w:rsidR="00D17845" w:rsidRDefault="00D17845" w:rsidP="008C6C49">
      <w:pPr>
        <w:pStyle w:val="BasicParagraph"/>
        <w:spacing w:after="160" w:line="360" w:lineRule="auto"/>
        <w:jc w:val="both"/>
        <w:rPr>
          <w:rFonts w:asciiTheme="minorHAnsi" w:hAnsiTheme="minorHAnsi" w:cstheme="minorHAnsi"/>
          <w:b/>
          <w:color w:val="01728D"/>
          <w:sz w:val="32"/>
          <w:szCs w:val="32"/>
        </w:rPr>
      </w:pPr>
      <w:r w:rsidRPr="00601936">
        <w:rPr>
          <w:rFonts w:cstheme="minorHAnsi"/>
          <w:noProof/>
          <w:shd w:val="clear" w:color="auto" w:fill="FFFFFF"/>
        </w:rPr>
        <w:lastRenderedPageBreak/>
        <mc:AlternateContent>
          <mc:Choice Requires="wps">
            <w:drawing>
              <wp:anchor distT="91440" distB="91440" distL="114300" distR="114300" simplePos="0" relativeHeight="251683840" behindDoc="0" locked="0" layoutInCell="1" allowOverlap="1" wp14:anchorId="720B95D6" wp14:editId="6872D16A">
                <wp:simplePos x="0" y="0"/>
                <wp:positionH relativeFrom="margin">
                  <wp:align>center</wp:align>
                </wp:positionH>
                <wp:positionV relativeFrom="paragraph">
                  <wp:posOffset>1905</wp:posOffset>
                </wp:positionV>
                <wp:extent cx="4838700" cy="1403985"/>
                <wp:effectExtent l="0" t="0" r="0" b="0"/>
                <wp:wrapTopAndBottom/>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403985"/>
                        </a:xfrm>
                        <a:prstGeom prst="rect">
                          <a:avLst/>
                        </a:prstGeom>
                        <a:noFill/>
                        <a:ln w="9525">
                          <a:noFill/>
                          <a:miter lim="800000"/>
                          <a:headEnd/>
                          <a:tailEnd/>
                        </a:ln>
                      </wps:spPr>
                      <wps:txbx>
                        <w:txbxContent>
                          <w:p w14:paraId="1E3EC59B" w14:textId="5E86D0BF" w:rsidR="009E5438" w:rsidRPr="00601936" w:rsidRDefault="009E5438" w:rsidP="009E5438">
                            <w:pPr>
                              <w:pBdr>
                                <w:top w:val="single" w:sz="24" w:space="8" w:color="4472C4" w:themeColor="accent1"/>
                                <w:bottom w:val="single" w:sz="24" w:space="8" w:color="4472C4" w:themeColor="accent1"/>
                              </w:pBdr>
                              <w:spacing w:after="0"/>
                              <w:jc w:val="center"/>
                              <w:rPr>
                                <w:color w:val="01728D"/>
                                <w:sz w:val="24"/>
                              </w:rPr>
                            </w:pPr>
                            <w:r w:rsidRPr="00601936">
                              <w:rPr>
                                <w:b/>
                                <w:bCs/>
                                <w:noProof/>
                                <w:color w:val="01728D"/>
                                <w:sz w:val="24"/>
                                <w:szCs w:val="24"/>
                              </w:rPr>
                              <w:drawing>
                                <wp:inline distT="0" distB="0" distL="0" distR="0" wp14:anchorId="692F81DB" wp14:editId="5E959163">
                                  <wp:extent cx="228600" cy="228600"/>
                                  <wp:effectExtent l="0" t="0" r="0" b="0"/>
                                  <wp:docPr id="18461" name="Graphic 18461"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sidRPr="00845C29">
                              <w:rPr>
                                <w:rFonts w:cstheme="minorHAnsi"/>
                              </w:rPr>
                              <w:t>When planning the programme, the organisers should discuss whether the cycle should be aligned with the regular planning and budget cycle and how long the period for implementing strategies should be.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0B95D6" id="_x0000_s1035" type="#_x0000_t202" style="position:absolute;left:0;text-align:left;margin-left:0;margin-top:.15pt;width:381pt;height:110.55pt;z-index:251683840;visibility:visible;mso-wrap-style:square;mso-width-percent:0;mso-height-percent:200;mso-wrap-distance-left:9pt;mso-wrap-distance-top:7.2pt;mso-wrap-distance-right:9pt;mso-wrap-distance-bottom:7.2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pB/gEAANUDAAAOAAAAZHJzL2Uyb0RvYy54bWysU8tu2zAQvBfoPxC815Idu7EFy0Ga1EWB&#10;9AGk/QCaoiyiJJdd0pbSr++SchyjvRXVgSC52tmd2eH6ZrCGHRUGDa7m00nJmXISGu32Nf/+bftm&#10;yVmIwjXCgFM1f1KB32xev1r3vlIz6MA0ChmBuFD1vuZdjL4qiiA7ZUWYgFeOgi2gFZGOuC8aFD2h&#10;W1PMyvJt0QM2HkGqEOj2fgzyTcZvWyXjl7YNKjJTc+ot5hXzuktrsVmLao/Cd1qe2hD/0IUV2lHR&#10;M9S9iIIdUP8FZbVECNDGiQRbQNtqqTIHYjMt/2Dz2AmvMhcSJ/izTOH/wcrPx0f/FVkc3sFAA8wk&#10;gn8A+SMwB3edcHt1iwh9p0RDhadJsqL3oTqlJqlDFRLIrv8EDQ1ZHCJkoKFFm1QhnozQaQBPZ9HV&#10;EJmky/nyanldUkhSbDovr1bLRa4hqud0jyF+UGBZ2tQcaaoZXhwfQkztiOr5l1TNwVYbkydrHOtr&#10;vlrMFjnhImJ1JOMZbWu+LNM3WiGxfO+anByFNuOeChh3op2YjpzjsBuYbgg/5SYVdtA8kQ4Io8/o&#10;XdCmA/zFWU8eq3n4eRCoODMfHWm5ms7nyZT5MF9cz+iAl5HdZUQ4SVA1j5yN27uYjZwoB39Lmm91&#10;VuOlk1PL5J0s0snnyZyX5/zXy2vc/AYAAP//AwBQSwMEFAAGAAgAAAAhAEMmiKfaAAAABQEAAA8A&#10;AABkcnMvZG93bnJldi54bWxMj81OwzAQhO9IvIO1SNyoU4NalGZTVagtR6BEnN14m0TEP4rdNLw9&#10;y4keRzOa+aZYT7YXIw2x8w5hPstAkKu96VyDUH3uHp5BxKSd0b13hPBDEdbl7U2hc+Mv7oPGQ2oE&#10;l7iYa4Q2pZBLGeuWrI4zH8ixd/KD1Ynl0Egz6AuX216qLFtIqzvHC60O9NJS/X04W4SQwn75Ory9&#10;b7a7Mau+9pXqmi3i/d20WYFINKX/MPzhMzqUzHT0Z2ei6BH4SEJ4BMHecqFYHhGUmj+BLAt5TV/+&#10;AgAA//8DAFBLAQItABQABgAIAAAAIQC2gziS/gAAAOEBAAATAAAAAAAAAAAAAAAAAAAAAABbQ29u&#10;dGVudF9UeXBlc10ueG1sUEsBAi0AFAAGAAgAAAAhADj9If/WAAAAlAEAAAsAAAAAAAAAAAAAAAAA&#10;LwEAAF9yZWxzLy5yZWxzUEsBAi0AFAAGAAgAAAAhAJe8qkH+AQAA1QMAAA4AAAAAAAAAAAAAAAAA&#10;LgIAAGRycy9lMm9Eb2MueG1sUEsBAi0AFAAGAAgAAAAhAEMmiKfaAAAABQEAAA8AAAAAAAAAAAAA&#10;AAAAWAQAAGRycy9kb3ducmV2LnhtbFBLBQYAAAAABAAEAPMAAABfBQAAAAA=&#10;" filled="f" stroked="f">
                <v:textbox style="mso-fit-shape-to-text:t">
                  <w:txbxContent>
                    <w:p w14:paraId="1E3EC59B" w14:textId="5E86D0BF" w:rsidR="009E5438" w:rsidRPr="00601936" w:rsidRDefault="009E5438" w:rsidP="009E5438">
                      <w:pPr>
                        <w:pBdr>
                          <w:top w:val="single" w:sz="24" w:space="8" w:color="4472C4" w:themeColor="accent1"/>
                          <w:bottom w:val="single" w:sz="24" w:space="8" w:color="4472C4" w:themeColor="accent1"/>
                        </w:pBdr>
                        <w:spacing w:after="0"/>
                        <w:jc w:val="center"/>
                        <w:rPr>
                          <w:color w:val="01728D"/>
                          <w:sz w:val="24"/>
                        </w:rPr>
                      </w:pPr>
                      <w:r w:rsidRPr="00601936">
                        <w:rPr>
                          <w:b/>
                          <w:bCs/>
                          <w:noProof/>
                          <w:color w:val="01728D"/>
                          <w:sz w:val="24"/>
                          <w:szCs w:val="24"/>
                        </w:rPr>
                        <w:drawing>
                          <wp:inline distT="0" distB="0" distL="0" distR="0" wp14:anchorId="692F81DB" wp14:editId="5E959163">
                            <wp:extent cx="228600" cy="228600"/>
                            <wp:effectExtent l="0" t="0" r="0" b="0"/>
                            <wp:docPr id="18461" name="Graphic 18461"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sidRPr="00845C29">
                        <w:rPr>
                          <w:rFonts w:cstheme="minorHAnsi"/>
                        </w:rPr>
                        <w:t>When planning the programme, the organisers should discuss whether the cycle should be aligned with the regular planning and budget cycle and how long the period for implementing strategies should be.</w:t>
                      </w:r>
                    </w:p>
                  </w:txbxContent>
                </v:textbox>
                <w10:wrap type="topAndBottom" anchorx="margin"/>
              </v:shape>
            </w:pict>
          </mc:Fallback>
        </mc:AlternateContent>
      </w:r>
    </w:p>
    <w:p w14:paraId="11F4D197" w14:textId="305A9F51" w:rsidR="008C6C49" w:rsidRPr="00845C29" w:rsidRDefault="008C6C49" w:rsidP="00D17845">
      <w:pPr>
        <w:pStyle w:val="Heading1"/>
      </w:pPr>
      <w:bookmarkStart w:id="12" w:name="_Toc111016013"/>
      <w:r w:rsidRPr="00845C29">
        <w:t>S</w:t>
      </w:r>
      <w:r w:rsidR="00845C29" w:rsidRPr="00845C29">
        <w:t>tage: Plan</w:t>
      </w:r>
      <w:bookmarkEnd w:id="12"/>
    </w:p>
    <w:p w14:paraId="2F532595" w14:textId="77777777" w:rsidR="004F49F6" w:rsidRDefault="004F49F6" w:rsidP="004F49F6">
      <w:pPr>
        <w:pStyle w:val="Heading2"/>
      </w:pPr>
    </w:p>
    <w:p w14:paraId="781957F5" w14:textId="07B7C026" w:rsidR="008C6C49" w:rsidRDefault="008C6C49" w:rsidP="004F49F6">
      <w:pPr>
        <w:pStyle w:val="Heading2"/>
      </w:pPr>
      <w:bookmarkStart w:id="13" w:name="_Toc111016014"/>
      <w:r w:rsidRPr="00845C29">
        <w:t>Orientation visit to the districts (1 day per district)</w:t>
      </w:r>
      <w:bookmarkEnd w:id="13"/>
    </w:p>
    <w:p w14:paraId="7F50447E" w14:textId="288A58FB" w:rsidR="008C6C49" w:rsidRDefault="007F2119" w:rsidP="008C6C49">
      <w:pPr>
        <w:pStyle w:val="BasicParagraph"/>
        <w:spacing w:after="160" w:line="360" w:lineRule="auto"/>
        <w:rPr>
          <w:rFonts w:asciiTheme="minorHAnsi" w:hAnsiTheme="minorHAnsi" w:cstheme="minorHAnsi"/>
          <w:color w:val="auto"/>
        </w:rPr>
      </w:pPr>
      <w:r w:rsidRPr="00601936">
        <w:rPr>
          <w:rFonts w:cstheme="minorHAnsi"/>
          <w:noProof/>
          <w:shd w:val="clear" w:color="auto" w:fill="FFFFFF"/>
        </w:rPr>
        <mc:AlternateContent>
          <mc:Choice Requires="wps">
            <w:drawing>
              <wp:anchor distT="91440" distB="91440" distL="114300" distR="114300" simplePos="0" relativeHeight="251747328" behindDoc="0" locked="0" layoutInCell="1" allowOverlap="1" wp14:anchorId="39F0FC5E" wp14:editId="3E21BD65">
                <wp:simplePos x="0" y="0"/>
                <wp:positionH relativeFrom="margin">
                  <wp:posOffset>419100</wp:posOffset>
                </wp:positionH>
                <wp:positionV relativeFrom="paragraph">
                  <wp:posOffset>896620</wp:posOffset>
                </wp:positionV>
                <wp:extent cx="4838700" cy="1403985"/>
                <wp:effectExtent l="0" t="0" r="0" b="0"/>
                <wp:wrapTopAndBottom/>
                <wp:docPr id="184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403985"/>
                        </a:xfrm>
                        <a:prstGeom prst="rect">
                          <a:avLst/>
                        </a:prstGeom>
                        <a:noFill/>
                        <a:ln w="9525">
                          <a:noFill/>
                          <a:miter lim="800000"/>
                          <a:headEnd/>
                          <a:tailEnd/>
                        </a:ln>
                      </wps:spPr>
                      <wps:txbx>
                        <w:txbxContent>
                          <w:p w14:paraId="67378667" w14:textId="68481C65" w:rsidR="007F2119" w:rsidRPr="00601936" w:rsidRDefault="007F2119" w:rsidP="007F2119">
                            <w:pPr>
                              <w:pBdr>
                                <w:top w:val="single" w:sz="24" w:space="8" w:color="4472C4" w:themeColor="accent1"/>
                                <w:bottom w:val="single" w:sz="24" w:space="8" w:color="4472C4" w:themeColor="accent1"/>
                              </w:pBdr>
                              <w:spacing w:after="0"/>
                              <w:jc w:val="center"/>
                              <w:rPr>
                                <w:color w:val="01728D"/>
                                <w:sz w:val="24"/>
                              </w:rPr>
                            </w:pPr>
                            <w:r w:rsidRPr="00601936">
                              <w:rPr>
                                <w:b/>
                                <w:bCs/>
                                <w:noProof/>
                                <w:color w:val="01728D"/>
                                <w:sz w:val="24"/>
                                <w:szCs w:val="24"/>
                              </w:rPr>
                              <w:drawing>
                                <wp:inline distT="0" distB="0" distL="0" distR="0" wp14:anchorId="2ECCB632" wp14:editId="7E766045">
                                  <wp:extent cx="228600" cy="228600"/>
                                  <wp:effectExtent l="0" t="0" r="0" b="0"/>
                                  <wp:docPr id="18471" name="Graphic 18471"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Pr>
                                <w:rFonts w:cstheme="minorHAnsi"/>
                              </w:rPr>
                              <w:t>E</w:t>
                            </w:r>
                            <w:r w:rsidRPr="0069648D">
                              <w:rPr>
                                <w:rFonts w:cstheme="minorHAnsi"/>
                              </w:rPr>
                              <w:t>ven before meeting with the DHMT</w:t>
                            </w:r>
                            <w:r>
                              <w:rPr>
                                <w:rFonts w:cstheme="minorHAnsi"/>
                              </w:rPr>
                              <w:t>,</w:t>
                            </w:r>
                            <w:r w:rsidRPr="0069648D">
                              <w:rPr>
                                <w:rFonts w:cstheme="minorHAnsi"/>
                              </w:rPr>
                              <w:t xml:space="preserve"> a courtesy visit to the local government administrator may be needed. Further, information o</w:t>
                            </w:r>
                            <w:r w:rsidR="00B863D1">
                              <w:rPr>
                                <w:rFonts w:cstheme="minorHAnsi"/>
                              </w:rPr>
                              <w:t>n</w:t>
                            </w:r>
                            <w:r w:rsidRPr="0069648D">
                              <w:rPr>
                                <w:rFonts w:cstheme="minorHAnsi"/>
                              </w:rPr>
                              <w:t xml:space="preserve"> regional and national authorities in the planned location may be needed.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F0FC5E" id="_x0000_s1036" type="#_x0000_t202" style="position:absolute;margin-left:33pt;margin-top:70.6pt;width:381pt;height:110.55pt;z-index:251747328;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gpN/gEAANYDAAAOAAAAZHJzL2Uyb0RvYy54bWysU8tu2zAQvBfoPxC815Idu7EFy0Ga1EWB&#10;9AGk/QCaoiyiJJdd0pbSr++SchyjvRXVgSC52tmd2eH6ZrCGHRUGDa7m00nJmXISGu32Nf/+bftm&#10;yVmIwjXCgFM1f1KB32xev1r3vlIz6MA0ChmBuFD1vuZdjL4qiiA7ZUWYgFeOgi2gFZGOuC8aFD2h&#10;W1PMyvJt0QM2HkGqEOj2fgzyTcZvWyXjl7YNKjJTc+ot5hXzuktrsVmLao/Cd1qe2hD/0IUV2lHR&#10;M9S9iIIdUP8FZbVECNDGiQRbQNtqqTIHYjMt/2Dz2AmvMhcSJ/izTOH/wcrPx0f/FVkc3sFAA8wk&#10;gn8A+SMwB3edcHt1iwh9p0RDhadJsqL3oTqlJqlDFRLIrv8EDQ1ZHCJkoKFFm1QhnozQaQBPZ9HV&#10;EJmky/nyanldUkhSbDovr1bLRa4hqud0jyF+UGBZ2tQcaaoZXhwfQkztiOr5l1TNwVYbkydrHOtr&#10;vlrMFjnhImJ1JOMZbWu+LNM3WiGxfO+anByFNuOeChh3op2YjpzjsBuYbqjrnJxk2EHzREIgjEaj&#10;h0GbDvAXZz2ZrObh50Gg4sx8dCTmajqfJ1fmw3xxPaMDXkZ2lxHhJEHVPHI2bu9idnLiHPwtib7V&#10;WY6XTk49k3mySiejJ3denvNfL89x8xsAAP//AwBQSwMEFAAGAAgAAAAhACjUvwPeAAAACgEAAA8A&#10;AABkcnMvZG93bnJldi54bWxMj81OwzAQhO9IvIO1SNyoUxeFKI1TVagtR6BEnN14m0TEP7LdNLw9&#10;ywmOOzua+abazGZkE4Y4OCthuciAoW2dHmwnofnYPxTAYlJWq9FZlPCNETb17U2lSu2u9h2nY+oY&#10;hdhYKgl9Sr7kPLY9GhUXzqOl39kFoxKdoeM6qCuFm5GLLMu5UYOlhl55fO6x/TpejASf/OHpJby+&#10;bXf7KWs+D40Yup2U93fzdg0s4Zz+zPCLT+hQE9PJXayObJSQ5zQlkf64FMDIUIiClJOEVS5WwOuK&#10;/59Q/wAAAP//AwBQSwECLQAUAAYACAAAACEAtoM4kv4AAADhAQAAEwAAAAAAAAAAAAAAAAAAAAAA&#10;W0NvbnRlbnRfVHlwZXNdLnhtbFBLAQItABQABgAIAAAAIQA4/SH/1gAAAJQBAAALAAAAAAAAAAAA&#10;AAAAAC8BAABfcmVscy8ucmVsc1BLAQItABQABgAIAAAAIQBbNgpN/gEAANYDAAAOAAAAAAAAAAAA&#10;AAAAAC4CAABkcnMvZTJvRG9jLnhtbFBLAQItABQABgAIAAAAIQAo1L8D3gAAAAoBAAAPAAAAAAAA&#10;AAAAAAAAAFgEAABkcnMvZG93bnJldi54bWxQSwUGAAAAAAQABADzAAAAYwUAAAAA&#10;" filled="f" stroked="f">
                <v:textbox style="mso-fit-shape-to-text:t">
                  <w:txbxContent>
                    <w:p w14:paraId="67378667" w14:textId="68481C65" w:rsidR="007F2119" w:rsidRPr="00601936" w:rsidRDefault="007F2119" w:rsidP="007F2119">
                      <w:pPr>
                        <w:pBdr>
                          <w:top w:val="single" w:sz="24" w:space="8" w:color="4472C4" w:themeColor="accent1"/>
                          <w:bottom w:val="single" w:sz="24" w:space="8" w:color="4472C4" w:themeColor="accent1"/>
                        </w:pBdr>
                        <w:spacing w:after="0"/>
                        <w:jc w:val="center"/>
                        <w:rPr>
                          <w:color w:val="01728D"/>
                          <w:sz w:val="24"/>
                        </w:rPr>
                      </w:pPr>
                      <w:r w:rsidRPr="00601936">
                        <w:rPr>
                          <w:b/>
                          <w:bCs/>
                          <w:noProof/>
                          <w:color w:val="01728D"/>
                          <w:sz w:val="24"/>
                          <w:szCs w:val="24"/>
                        </w:rPr>
                        <w:drawing>
                          <wp:inline distT="0" distB="0" distL="0" distR="0" wp14:anchorId="2ECCB632" wp14:editId="7E766045">
                            <wp:extent cx="228600" cy="228600"/>
                            <wp:effectExtent l="0" t="0" r="0" b="0"/>
                            <wp:docPr id="18471" name="Graphic 18471"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Pr>
                          <w:rFonts w:cstheme="minorHAnsi"/>
                        </w:rPr>
                        <w:t>E</w:t>
                      </w:r>
                      <w:r w:rsidRPr="0069648D">
                        <w:rPr>
                          <w:rFonts w:cstheme="minorHAnsi"/>
                        </w:rPr>
                        <w:t>ven before meeting with the DHMT</w:t>
                      </w:r>
                      <w:r>
                        <w:rPr>
                          <w:rFonts w:cstheme="minorHAnsi"/>
                        </w:rPr>
                        <w:t>,</w:t>
                      </w:r>
                      <w:r w:rsidRPr="0069648D">
                        <w:rPr>
                          <w:rFonts w:cstheme="minorHAnsi"/>
                        </w:rPr>
                        <w:t xml:space="preserve"> a courtesy visit to the local government administrator may be needed. Further, information o</w:t>
                      </w:r>
                      <w:r w:rsidR="00B863D1">
                        <w:rPr>
                          <w:rFonts w:cstheme="minorHAnsi"/>
                        </w:rPr>
                        <w:t>n</w:t>
                      </w:r>
                      <w:r w:rsidRPr="0069648D">
                        <w:rPr>
                          <w:rFonts w:cstheme="minorHAnsi"/>
                        </w:rPr>
                        <w:t xml:space="preserve"> regional and national authorities in the planned location may be needed.</w:t>
                      </w:r>
                    </w:p>
                  </w:txbxContent>
                </v:textbox>
                <w10:wrap type="topAndBottom" anchorx="margin"/>
              </v:shape>
            </w:pict>
          </mc:Fallback>
        </mc:AlternateContent>
      </w:r>
      <w:r w:rsidR="008C6C49" w:rsidRPr="0069648D">
        <w:rPr>
          <w:rFonts w:asciiTheme="minorHAnsi" w:hAnsiTheme="minorHAnsi" w:cstheme="minorHAnsi"/>
          <w:color w:val="auto"/>
        </w:rPr>
        <w:t xml:space="preserve">The </w:t>
      </w:r>
      <w:r w:rsidR="00D104A0" w:rsidRPr="0069648D">
        <w:rPr>
          <w:rFonts w:asciiTheme="minorHAnsi" w:hAnsiTheme="minorHAnsi" w:cstheme="minorHAnsi"/>
          <w:color w:val="auto"/>
        </w:rPr>
        <w:t>facilitators</w:t>
      </w:r>
      <w:r w:rsidR="008C6C49" w:rsidRPr="0069648D">
        <w:rPr>
          <w:rFonts w:asciiTheme="minorHAnsi" w:hAnsiTheme="minorHAnsi" w:cstheme="minorHAnsi"/>
          <w:color w:val="auto"/>
        </w:rPr>
        <w:t xml:space="preserve"> will make a separate visit to each of the </w:t>
      </w:r>
      <w:r w:rsidR="00B66616" w:rsidRPr="0069648D">
        <w:rPr>
          <w:rFonts w:asciiTheme="minorHAnsi" w:hAnsiTheme="minorHAnsi" w:cstheme="minorHAnsi"/>
          <w:color w:val="auto"/>
        </w:rPr>
        <w:t xml:space="preserve">participating </w:t>
      </w:r>
      <w:r w:rsidR="008C6C49" w:rsidRPr="0069648D">
        <w:rPr>
          <w:rFonts w:asciiTheme="minorHAnsi" w:hAnsiTheme="minorHAnsi" w:cstheme="minorHAnsi"/>
          <w:color w:val="auto"/>
        </w:rPr>
        <w:t xml:space="preserve">districts. This is the first visit to the district and will include a meeting with the DHMT and other relevant stakeholders in the district. Allow for a whole day per district.  </w:t>
      </w:r>
    </w:p>
    <w:p w14:paraId="56E2CAC3" w14:textId="59252FE3" w:rsidR="000004AB" w:rsidRPr="0069648D" w:rsidRDefault="000004AB" w:rsidP="008C6C49">
      <w:pPr>
        <w:pStyle w:val="BasicParagraph"/>
        <w:spacing w:after="160" w:line="360" w:lineRule="auto"/>
        <w:rPr>
          <w:rFonts w:asciiTheme="minorHAnsi" w:hAnsiTheme="minorHAnsi" w:cstheme="minorHAnsi"/>
          <w:color w:val="auto"/>
        </w:rPr>
      </w:pPr>
    </w:p>
    <w:p w14:paraId="22CB8793" w14:textId="3C0E469C" w:rsidR="008C6C49" w:rsidRDefault="00D17845" w:rsidP="008C6C49">
      <w:pPr>
        <w:pStyle w:val="BasicParagraph"/>
        <w:spacing w:after="160" w:line="360" w:lineRule="auto"/>
        <w:rPr>
          <w:rFonts w:asciiTheme="minorHAnsi" w:hAnsiTheme="minorHAnsi" w:cstheme="minorHAnsi"/>
          <w:color w:val="auto"/>
        </w:rPr>
      </w:pPr>
      <w:r w:rsidRPr="00601936">
        <w:rPr>
          <w:rFonts w:cstheme="minorHAnsi"/>
          <w:noProof/>
          <w:shd w:val="clear" w:color="auto" w:fill="FFFFFF"/>
        </w:rPr>
        <mc:AlternateContent>
          <mc:Choice Requires="wps">
            <w:drawing>
              <wp:anchor distT="91440" distB="91440" distL="114300" distR="114300" simplePos="0" relativeHeight="251687936" behindDoc="0" locked="0" layoutInCell="1" allowOverlap="1" wp14:anchorId="6C68F4F0" wp14:editId="0DF3EC36">
                <wp:simplePos x="0" y="0"/>
                <wp:positionH relativeFrom="margin">
                  <wp:align>center</wp:align>
                </wp:positionH>
                <wp:positionV relativeFrom="paragraph">
                  <wp:posOffset>1642110</wp:posOffset>
                </wp:positionV>
                <wp:extent cx="4838700" cy="1403985"/>
                <wp:effectExtent l="0" t="0" r="0" b="0"/>
                <wp:wrapTopAndBottom/>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403985"/>
                        </a:xfrm>
                        <a:prstGeom prst="rect">
                          <a:avLst/>
                        </a:prstGeom>
                        <a:noFill/>
                        <a:ln w="9525">
                          <a:noFill/>
                          <a:miter lim="800000"/>
                          <a:headEnd/>
                          <a:tailEnd/>
                        </a:ln>
                      </wps:spPr>
                      <wps:txbx>
                        <w:txbxContent>
                          <w:p w14:paraId="70FC912D" w14:textId="00A8D0F6" w:rsidR="00845C29" w:rsidRPr="00601936" w:rsidRDefault="00845C29" w:rsidP="00845C29">
                            <w:pPr>
                              <w:pBdr>
                                <w:top w:val="single" w:sz="24" w:space="8" w:color="4472C4" w:themeColor="accent1"/>
                                <w:bottom w:val="single" w:sz="24" w:space="8" w:color="4472C4" w:themeColor="accent1"/>
                              </w:pBdr>
                              <w:spacing w:after="0"/>
                              <w:jc w:val="center"/>
                              <w:rPr>
                                <w:color w:val="01728D"/>
                                <w:sz w:val="24"/>
                              </w:rPr>
                            </w:pPr>
                            <w:r w:rsidRPr="00601936">
                              <w:rPr>
                                <w:b/>
                                <w:bCs/>
                                <w:noProof/>
                                <w:color w:val="01728D"/>
                                <w:sz w:val="24"/>
                                <w:szCs w:val="24"/>
                              </w:rPr>
                              <w:drawing>
                                <wp:inline distT="0" distB="0" distL="0" distR="0" wp14:anchorId="38141DA1" wp14:editId="76C1722A">
                                  <wp:extent cx="228600" cy="228600"/>
                                  <wp:effectExtent l="0" t="0" r="0" b="0"/>
                                  <wp:docPr id="30" name="Graphic 30"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sidRPr="0069648D">
                              <w:rPr>
                                <w:rFonts w:cstheme="minorHAnsi"/>
                              </w:rPr>
                              <w:t>If the principle of providing no additional funding to implement the strategies is adopted in the early stages of the programme, this may need to be repeated frequently and firmly.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68F4F0" id="_x0000_s1037" type="#_x0000_t202" style="position:absolute;margin-left:0;margin-top:129.3pt;width:381pt;height:110.55pt;z-index:251687936;visibility:visible;mso-wrap-style:square;mso-width-percent:0;mso-height-percent:200;mso-wrap-distance-left:9pt;mso-wrap-distance-top:7.2pt;mso-wrap-distance-right:9pt;mso-wrap-distance-bottom:7.2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WS7/wEAANYDAAAOAAAAZHJzL2Uyb0RvYy54bWysU8tu2zAQvBfoPxC815Idu7EFy0Ga1EWB&#10;9AGk/QCaoiyiJJdd0pbSr++SchyjvRXVgeByxdmd2eH6ZrCGHRUGDa7m00nJmXISGu32Nf/+bftm&#10;yVmIwjXCgFM1f1KB32xev1r3vlIz6MA0ChmBuFD1vuZdjL4qiiA7ZUWYgFeOki2gFZFC3BcNip7Q&#10;rSlmZfm26AEbjyBVCHR6Pyb5JuO3rZLxS9sGFZmpOfUW84p53aW12KxFtUfhOy1PbYh/6MIK7ajo&#10;GepeRMEOqP+CsloiBGjjRIItoG21VJkDsZmWf7B57IRXmQuJE/xZpvD/YOXn46P/iiwO72CgAWYS&#10;wT+A/BGYg7tOuL26RYS+U6KhwtMkWdH7UJ2uJqlDFRLIrv8EDQ1ZHCJkoKFFm1QhnozQaQBPZ9HV&#10;EJmkw/nyanldUkpSbjovr1bLRa4hqufrHkP8oMCytKk50lQzvDg+hJjaEdXzL6mag602Jk/WONbX&#10;fLWYLfKFi4zVkYxntK35skzfaIXE8r1r8uUotBn3VMC4E+3EdOQch93AdENdZ1GSDDtonkgIhNFo&#10;9DBo0wH+4qwnk9U8/DwIVJyZj47EXE3n8+TKHMwX1zMK8DKzu8wIJwmq5pGzcXsXs5MT5+BvSfSt&#10;znK8dHLqmcyTVToZPbnzMs5/vTzHzW8AAAD//wMAUEsDBBQABgAIAAAAIQDtsq5q3QAAAAgBAAAP&#10;AAAAZHJzL2Rvd25yZXYueG1sTI/BTsMwEETvSPyDtUi9UYeoJCXEqSrUliNQIs5uvCQR8Tqy3TT8&#10;PcsJjrOzmnlTbmY7iAl96B0puFsmIJAaZ3pqFdTv+9s1iBA1GT04QgXfGGBTXV+VujDuQm84HWMr&#10;OIRCoRV0MY6FlKHp0OqwdCMSe5/OWx1Z+lYary8cbgeZJkkmre6JGzo94lOHzdfxbBWMcTzkz/7l&#10;dbvbT0n9cajTvt0ptbiZt48gIs7x7xl+8RkdKmY6uTOZIAYFPCQqSO/XGQi28yzly0nBKn/IQVal&#10;/D+g+gEAAP//AwBQSwECLQAUAAYACAAAACEAtoM4kv4AAADhAQAAEwAAAAAAAAAAAAAAAAAAAAAA&#10;W0NvbnRlbnRfVHlwZXNdLnhtbFBLAQItABQABgAIAAAAIQA4/SH/1gAAAJQBAAALAAAAAAAAAAAA&#10;AAAAAC8BAABfcmVscy8ucmVsc1BLAQItABQABgAIAAAAIQCJgWS7/wEAANYDAAAOAAAAAAAAAAAA&#10;AAAAAC4CAABkcnMvZTJvRG9jLnhtbFBLAQItABQABgAIAAAAIQDtsq5q3QAAAAgBAAAPAAAAAAAA&#10;AAAAAAAAAFkEAABkcnMvZG93bnJldi54bWxQSwUGAAAAAAQABADzAAAAYwUAAAAA&#10;" filled="f" stroked="f">
                <v:textbox style="mso-fit-shape-to-text:t">
                  <w:txbxContent>
                    <w:p w14:paraId="70FC912D" w14:textId="00A8D0F6" w:rsidR="00845C29" w:rsidRPr="00601936" w:rsidRDefault="00845C29" w:rsidP="00845C29">
                      <w:pPr>
                        <w:pBdr>
                          <w:top w:val="single" w:sz="24" w:space="8" w:color="4472C4" w:themeColor="accent1"/>
                          <w:bottom w:val="single" w:sz="24" w:space="8" w:color="4472C4" w:themeColor="accent1"/>
                        </w:pBdr>
                        <w:spacing w:after="0"/>
                        <w:jc w:val="center"/>
                        <w:rPr>
                          <w:color w:val="01728D"/>
                          <w:sz w:val="24"/>
                        </w:rPr>
                      </w:pPr>
                      <w:r w:rsidRPr="00601936">
                        <w:rPr>
                          <w:b/>
                          <w:bCs/>
                          <w:noProof/>
                          <w:color w:val="01728D"/>
                          <w:sz w:val="24"/>
                          <w:szCs w:val="24"/>
                        </w:rPr>
                        <w:drawing>
                          <wp:inline distT="0" distB="0" distL="0" distR="0" wp14:anchorId="38141DA1" wp14:editId="76C1722A">
                            <wp:extent cx="228600" cy="228600"/>
                            <wp:effectExtent l="0" t="0" r="0" b="0"/>
                            <wp:docPr id="30" name="Graphic 30"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sidRPr="0069648D">
                        <w:rPr>
                          <w:rFonts w:cstheme="minorHAnsi"/>
                        </w:rPr>
                        <w:t>If the principle of providing no additional funding to implement the strategies is adopted in the early stages of the programme, this may need to be repeated frequently and firmly.</w:t>
                      </w:r>
                    </w:p>
                  </w:txbxContent>
                </v:textbox>
                <w10:wrap type="topAndBottom" anchorx="margin"/>
              </v:shape>
            </w:pict>
          </mc:Fallback>
        </mc:AlternateContent>
      </w:r>
      <w:r w:rsidR="008C6C49" w:rsidRPr="0069648D">
        <w:rPr>
          <w:rFonts w:asciiTheme="minorHAnsi" w:hAnsiTheme="minorHAnsi" w:cstheme="minorHAnsi"/>
          <w:color w:val="auto"/>
        </w:rPr>
        <w:t xml:space="preserve">The purpose of the orientation visit is therefore to provide more information about </w:t>
      </w:r>
      <w:r w:rsidR="00DC5195" w:rsidRPr="0069648D">
        <w:rPr>
          <w:rFonts w:asciiTheme="minorHAnsi" w:hAnsiTheme="minorHAnsi" w:cstheme="minorHAnsi"/>
          <w:color w:val="auto"/>
        </w:rPr>
        <w:t>the MSI</w:t>
      </w:r>
      <w:r w:rsidR="008C6C49" w:rsidRPr="0069648D">
        <w:rPr>
          <w:rFonts w:asciiTheme="minorHAnsi" w:hAnsiTheme="minorHAnsi" w:cstheme="minorHAnsi"/>
          <w:color w:val="auto"/>
        </w:rPr>
        <w:t xml:space="preserve">, what is expected of the DHMT, and develop a plan for the first MSI cycle which synchronises with the other DHMTs in the District Group and is in line with the overall scale-up plan. It is also important to manage the expectations of the DHMT about the intervention, </w:t>
      </w:r>
      <w:r w:rsidR="00B863D1">
        <w:rPr>
          <w:rFonts w:asciiTheme="minorHAnsi" w:hAnsiTheme="minorHAnsi" w:cstheme="minorHAnsi"/>
          <w:color w:val="auto"/>
        </w:rPr>
        <w:t>eg</w:t>
      </w:r>
      <w:r w:rsidR="008C6C49" w:rsidRPr="0069648D">
        <w:rPr>
          <w:rFonts w:asciiTheme="minorHAnsi" w:hAnsiTheme="minorHAnsi" w:cstheme="minorHAnsi"/>
          <w:color w:val="auto"/>
        </w:rPr>
        <w:t xml:space="preserve"> they may expect additional funding to implement the strategies.  </w:t>
      </w:r>
    </w:p>
    <w:p w14:paraId="322FB72E" w14:textId="61B9848B" w:rsidR="00F75D10" w:rsidRPr="0069648D" w:rsidRDefault="00F75D10" w:rsidP="00845C29">
      <w:pPr>
        <w:pStyle w:val="BasicParagraph"/>
        <w:spacing w:after="160" w:line="360" w:lineRule="auto"/>
        <w:rPr>
          <w:rFonts w:asciiTheme="minorHAnsi" w:hAnsiTheme="minorHAnsi" w:cstheme="minorHAnsi"/>
          <w:color w:val="auto"/>
        </w:rPr>
      </w:pPr>
    </w:p>
    <w:p w14:paraId="751CC966" w14:textId="4147277F" w:rsidR="008C6C49" w:rsidRPr="0069648D" w:rsidRDefault="008C6C49" w:rsidP="008C6C49">
      <w:pPr>
        <w:pStyle w:val="BasicParagraph"/>
        <w:spacing w:after="160" w:line="360" w:lineRule="auto"/>
        <w:rPr>
          <w:rFonts w:asciiTheme="minorHAnsi" w:hAnsiTheme="minorHAnsi" w:cstheme="minorHAnsi"/>
          <w:color w:val="auto"/>
        </w:rPr>
      </w:pPr>
      <w:r w:rsidRPr="0069648D">
        <w:rPr>
          <w:rFonts w:asciiTheme="minorHAnsi" w:hAnsiTheme="minorHAnsi" w:cstheme="minorHAnsi"/>
          <w:color w:val="auto"/>
        </w:rPr>
        <w:t xml:space="preserve">During the orientation visit, the </w:t>
      </w:r>
      <w:r w:rsidR="00065B0D" w:rsidRPr="0069648D">
        <w:rPr>
          <w:rFonts w:asciiTheme="minorHAnsi" w:hAnsiTheme="minorHAnsi" w:cstheme="minorHAnsi"/>
          <w:color w:val="auto"/>
        </w:rPr>
        <w:t>facilitators</w:t>
      </w:r>
      <w:r w:rsidRPr="0069648D">
        <w:rPr>
          <w:rFonts w:asciiTheme="minorHAnsi" w:hAnsiTheme="minorHAnsi" w:cstheme="minorHAnsi"/>
          <w:color w:val="auto"/>
        </w:rPr>
        <w:t xml:space="preserve"> can give a presentation about </w:t>
      </w:r>
      <w:r w:rsidR="00AD7772" w:rsidRPr="0069648D">
        <w:rPr>
          <w:rFonts w:asciiTheme="minorHAnsi" w:hAnsiTheme="minorHAnsi" w:cstheme="minorHAnsi"/>
          <w:color w:val="auto"/>
        </w:rPr>
        <w:t xml:space="preserve">the </w:t>
      </w:r>
      <w:r w:rsidR="000C2B3C" w:rsidRPr="0069648D">
        <w:rPr>
          <w:rFonts w:asciiTheme="minorHAnsi" w:hAnsiTheme="minorHAnsi" w:cstheme="minorHAnsi"/>
          <w:color w:val="auto"/>
        </w:rPr>
        <w:t>MSI</w:t>
      </w:r>
      <w:r w:rsidRPr="0069648D">
        <w:rPr>
          <w:rFonts w:asciiTheme="minorHAnsi" w:hAnsiTheme="minorHAnsi" w:cstheme="minorHAnsi"/>
          <w:color w:val="auto"/>
        </w:rPr>
        <w:t xml:space="preserve">, and answer any questions. During the visit, the </w:t>
      </w:r>
      <w:r w:rsidR="00615235" w:rsidRPr="0069648D">
        <w:rPr>
          <w:rFonts w:asciiTheme="minorHAnsi" w:hAnsiTheme="minorHAnsi" w:cstheme="minorHAnsi"/>
          <w:color w:val="auto"/>
        </w:rPr>
        <w:t>facilitators</w:t>
      </w:r>
      <w:r w:rsidRPr="0069648D">
        <w:rPr>
          <w:rFonts w:asciiTheme="minorHAnsi" w:hAnsiTheme="minorHAnsi" w:cstheme="minorHAnsi"/>
          <w:color w:val="auto"/>
        </w:rPr>
        <w:t xml:space="preserve"> will also introduce the two tools that are used for the district situation analysis, explaining the purpose of the tools and what data </w:t>
      </w:r>
      <w:r w:rsidRPr="0069648D">
        <w:rPr>
          <w:rFonts w:asciiTheme="minorHAnsi" w:hAnsiTheme="minorHAnsi" w:cstheme="minorHAnsi"/>
          <w:color w:val="auto"/>
        </w:rPr>
        <w:lastRenderedPageBreak/>
        <w:t xml:space="preserve">to collect. </w:t>
      </w:r>
    </w:p>
    <w:p w14:paraId="6C673454" w14:textId="1337D767" w:rsidR="008C6C49" w:rsidRPr="0069648D" w:rsidRDefault="008C6C49" w:rsidP="008C6C49">
      <w:pPr>
        <w:pStyle w:val="BasicParagraph"/>
        <w:spacing w:after="160" w:line="360" w:lineRule="auto"/>
        <w:rPr>
          <w:rFonts w:asciiTheme="minorHAnsi" w:hAnsiTheme="minorHAnsi" w:cstheme="minorHAnsi"/>
          <w:color w:val="auto"/>
        </w:rPr>
      </w:pPr>
      <w:r w:rsidRPr="0069648D">
        <w:rPr>
          <w:rFonts w:asciiTheme="minorHAnsi" w:hAnsiTheme="minorHAnsi" w:cstheme="minorHAnsi"/>
          <w:color w:val="auto"/>
        </w:rPr>
        <w:t>M</w:t>
      </w:r>
      <w:r w:rsidRPr="0069648D">
        <w:rPr>
          <w:rFonts w:asciiTheme="minorHAnsi" w:hAnsiTheme="minorHAnsi" w:cstheme="minorHAnsi"/>
          <w:shd w:val="clear" w:color="auto" w:fill="FFFFFF"/>
        </w:rPr>
        <w:t xml:space="preserve">aking a good impression at the first meeting with the DHMT and communicating clearly are crucial. Here are some tools that will help ensure that the meeting goes as smoothly as possible: </w:t>
      </w:r>
    </w:p>
    <w:p w14:paraId="0C48F724" w14:textId="7CAA223B" w:rsidR="004F5A98" w:rsidRDefault="00F82A37" w:rsidP="00D17845">
      <w:pPr>
        <w:pStyle w:val="BasicParagraph"/>
        <w:numPr>
          <w:ilvl w:val="0"/>
          <w:numId w:val="1"/>
        </w:numPr>
        <w:spacing w:after="160" w:line="360" w:lineRule="auto"/>
        <w:ind w:left="567"/>
        <w:rPr>
          <w:rFonts w:asciiTheme="minorHAnsi" w:hAnsiTheme="minorHAnsi" w:cstheme="minorHAnsi"/>
          <w:color w:val="auto"/>
        </w:rPr>
      </w:pPr>
      <w:r w:rsidRPr="00093642">
        <w:rPr>
          <w:rFonts w:cstheme="minorHAnsi"/>
          <w:noProof/>
          <w:color w:val="4472C4" w:themeColor="accent1"/>
          <w:shd w:val="clear" w:color="auto" w:fill="FFFFFF"/>
        </w:rPr>
        <mc:AlternateContent>
          <mc:Choice Requires="wps">
            <w:drawing>
              <wp:anchor distT="91440" distB="91440" distL="114300" distR="114300" simplePos="0" relativeHeight="251689984" behindDoc="0" locked="0" layoutInCell="1" allowOverlap="1" wp14:anchorId="2F65BC82" wp14:editId="18D06D3D">
                <wp:simplePos x="0" y="0"/>
                <wp:positionH relativeFrom="margin">
                  <wp:align>center</wp:align>
                </wp:positionH>
                <wp:positionV relativeFrom="paragraph">
                  <wp:posOffset>323215</wp:posOffset>
                </wp:positionV>
                <wp:extent cx="3349625" cy="1403985"/>
                <wp:effectExtent l="0" t="0" r="0" b="6350"/>
                <wp:wrapTopAndBottom/>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9625" cy="1403985"/>
                        </a:xfrm>
                        <a:prstGeom prst="rect">
                          <a:avLst/>
                        </a:prstGeom>
                        <a:noFill/>
                        <a:ln w="9525">
                          <a:noFill/>
                          <a:miter lim="800000"/>
                          <a:headEnd/>
                          <a:tailEnd/>
                        </a:ln>
                      </wps:spPr>
                      <wps:txbx>
                        <w:txbxContent>
                          <w:p w14:paraId="486B56C7" w14:textId="77B1E234" w:rsidR="00F82A37" w:rsidRPr="00601936" w:rsidRDefault="00F82A37" w:rsidP="00F82A37">
                            <w:pPr>
                              <w:pBdr>
                                <w:top w:val="single" w:sz="24" w:space="8" w:color="4472C4" w:themeColor="accent1"/>
                                <w:bottom w:val="single" w:sz="24" w:space="8" w:color="4472C4" w:themeColor="accent1"/>
                              </w:pBdr>
                              <w:spacing w:after="0"/>
                              <w:jc w:val="center"/>
                              <w:rPr>
                                <w:color w:val="01728D"/>
                                <w:sz w:val="24"/>
                              </w:rPr>
                            </w:pPr>
                            <w:r w:rsidRPr="00601936">
                              <w:rPr>
                                <w:b/>
                                <w:bCs/>
                                <w:noProof/>
                                <w:color w:val="01728D"/>
                                <w:sz w:val="24"/>
                                <w:szCs w:val="24"/>
                              </w:rPr>
                              <w:drawing>
                                <wp:inline distT="0" distB="0" distL="0" distR="0" wp14:anchorId="12D677ED" wp14:editId="48C36DA1">
                                  <wp:extent cx="228600" cy="228600"/>
                                  <wp:effectExtent l="0" t="0" r="0" b="0"/>
                                  <wp:docPr id="32" name="Graphic 32"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Pr>
                                <w:rFonts w:cstheme="minorHAnsi"/>
                              </w:rPr>
                              <w:t>This can be adapted for your programme.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65BC82" id="_x0000_s1038" type="#_x0000_t202" style="position:absolute;left:0;text-align:left;margin-left:0;margin-top:25.45pt;width:263.75pt;height:110.55pt;z-index:251689984;visibility:visible;mso-wrap-style:square;mso-width-percent:0;mso-height-percent:200;mso-wrap-distance-left:9pt;mso-wrap-distance-top:7.2pt;mso-wrap-distance-right:9pt;mso-wrap-distance-bottom:7.2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9Rr/gEAANYDAAAOAAAAZHJzL2Uyb0RvYy54bWysU11v2yAUfZ+0/4B4X+w4TpdYcaquXaZJ&#10;3YfU7gcQjGM04DIgsbNf3wtO06h9m+YHxOWac+8597C6HrQiB+G8BFPT6SSnRBgOjTS7mv563HxY&#10;UOIDMw1TYERNj8LT6/X7d6veVqKADlQjHEEQ46ve1rQLwVZZ5nknNPMTsMJgsgWnWcDQ7bLGsR7R&#10;tcqKPL/KenCNdcCF93h6NybpOuG3reDhR9t6EYiqKfYW0urSuo1rtl6xaueY7SQ/tcH+oQvNpMGi&#10;Z6g7FhjZO/kGSkvuwEMbJhx0Bm0ruUgckM00f8XmoWNWJC4ojrdnmfz/g+XfDw/2pyNh+AQDDjCR&#10;8PYe+G9PDNx2zOzEjXPQd4I1WHgaJct666vT1Si1r3wE2fbfoMEhs32ABDS0TkdVkCdBdBzA8Sy6&#10;GALheDiblcurYk4Jx9y0zGfLxTzVYNXzdet8+CJAk7ipqcOpJnh2uPchtsOq519iNQMbqVSarDKk&#10;r+lyjvivMloGNJ6SuqaLPH6jFSLLz6ZJlwOTatxjAWVOtCPTkXMYtgORDXZdxMtRhi00RxTCwWg0&#10;fBi46cD9paRHk9XU/9kzJyhRXw2KuZyWZXRlCsr5xwIDd5nZXmaY4QhV00DJuL0NycmRmbc3KPpG&#10;JjleOjn1jOZJKp2MHt15Gae/Xp7j+gkAAP//AwBQSwMEFAAGAAgAAAAhALBbrlTbAAAABwEAAA8A&#10;AABkcnMvZG93bnJldi54bWxMj8FOwzAQRO9I/IO1SNyojaUQCHGqCrXlCJSIsxsvSUS8tmw3DX+P&#10;OcFxNKOZN/V6sRObMcTRkYLblQCG1DkzUq+gfd/d3AOLSZPRkyNU8I0R1s3lRa0r4870hvMh9SyX&#10;UKy0giElX3EeuwGtjivnkbL36YLVKcvQcxP0OZfbiUsh7rjVI+WFQXt8GrD7OpysAp/8vnwOL6+b&#10;7W4W7ce+lWO/Ver6atk8Aku4pL8w/OJndGgy09GdyEQ2KchHkoJCPADLbiHLAthRgSylAN7U/D9/&#10;8wMAAP//AwBQSwECLQAUAAYACAAAACEAtoM4kv4AAADhAQAAEwAAAAAAAAAAAAAAAAAAAAAAW0Nv&#10;bnRlbnRfVHlwZXNdLnhtbFBLAQItABQABgAIAAAAIQA4/SH/1gAAAJQBAAALAAAAAAAAAAAAAAAA&#10;AC8BAABfcmVscy8ucmVsc1BLAQItABQABgAIAAAAIQA5y9Rr/gEAANYDAAAOAAAAAAAAAAAAAAAA&#10;AC4CAABkcnMvZTJvRG9jLnhtbFBLAQItABQABgAIAAAAIQCwW65U2wAAAAcBAAAPAAAAAAAAAAAA&#10;AAAAAFgEAABkcnMvZG93bnJldi54bWxQSwUGAAAAAAQABADzAAAAYAUAAAAA&#10;" filled="f" stroked="f">
                <v:textbox style="mso-fit-shape-to-text:t">
                  <w:txbxContent>
                    <w:p w14:paraId="486B56C7" w14:textId="77B1E234" w:rsidR="00F82A37" w:rsidRPr="00601936" w:rsidRDefault="00F82A37" w:rsidP="00F82A37">
                      <w:pPr>
                        <w:pBdr>
                          <w:top w:val="single" w:sz="24" w:space="8" w:color="4472C4" w:themeColor="accent1"/>
                          <w:bottom w:val="single" w:sz="24" w:space="8" w:color="4472C4" w:themeColor="accent1"/>
                        </w:pBdr>
                        <w:spacing w:after="0"/>
                        <w:jc w:val="center"/>
                        <w:rPr>
                          <w:color w:val="01728D"/>
                          <w:sz w:val="24"/>
                        </w:rPr>
                      </w:pPr>
                      <w:r w:rsidRPr="00601936">
                        <w:rPr>
                          <w:b/>
                          <w:bCs/>
                          <w:noProof/>
                          <w:color w:val="01728D"/>
                          <w:sz w:val="24"/>
                          <w:szCs w:val="24"/>
                        </w:rPr>
                        <w:drawing>
                          <wp:inline distT="0" distB="0" distL="0" distR="0" wp14:anchorId="12D677ED" wp14:editId="48C36DA1">
                            <wp:extent cx="228600" cy="228600"/>
                            <wp:effectExtent l="0" t="0" r="0" b="0"/>
                            <wp:docPr id="32" name="Graphic 32"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Pr>
                          <w:rFonts w:cstheme="minorHAnsi"/>
                        </w:rPr>
                        <w:t>This can be adapted for your programme.</w:t>
                      </w:r>
                    </w:p>
                  </w:txbxContent>
                </v:textbox>
                <w10:wrap type="topAndBottom" anchorx="margin"/>
              </v:shape>
            </w:pict>
          </mc:Fallback>
        </mc:AlternateContent>
      </w:r>
      <w:hyperlink r:id="rId25" w:history="1">
        <w:r w:rsidR="008C6C49" w:rsidRPr="00093642">
          <w:rPr>
            <w:rStyle w:val="Hyperlink"/>
            <w:rFonts w:asciiTheme="minorHAnsi" w:hAnsiTheme="minorHAnsi" w:cstheme="minorHAnsi"/>
            <w:color w:val="4472C4" w:themeColor="accent1"/>
          </w:rPr>
          <w:t>Expanded briefing note for orientation visit</w:t>
        </w:r>
      </w:hyperlink>
      <w:r w:rsidR="008C6C49" w:rsidRPr="0069648D">
        <w:rPr>
          <w:rFonts w:asciiTheme="minorHAnsi" w:hAnsiTheme="minorHAnsi" w:cstheme="minorHAnsi"/>
          <w:color w:val="auto"/>
        </w:rPr>
        <w:t xml:space="preserve"> (</w:t>
      </w:r>
      <w:r w:rsidR="00093642">
        <w:rPr>
          <w:rFonts w:asciiTheme="minorHAnsi" w:hAnsiTheme="minorHAnsi" w:cstheme="minorHAnsi"/>
          <w:color w:val="auto"/>
        </w:rPr>
        <w:t xml:space="preserve">this </w:t>
      </w:r>
      <w:r w:rsidR="002F7131" w:rsidRPr="0069648D">
        <w:rPr>
          <w:rFonts w:asciiTheme="minorHAnsi" w:hAnsiTheme="minorHAnsi" w:cstheme="minorHAnsi"/>
          <w:color w:val="auto"/>
        </w:rPr>
        <w:t xml:space="preserve">example </w:t>
      </w:r>
      <w:r w:rsidR="00A87CA0" w:rsidRPr="0069648D">
        <w:rPr>
          <w:rFonts w:asciiTheme="minorHAnsi" w:hAnsiTheme="minorHAnsi" w:cstheme="minorHAnsi"/>
          <w:color w:val="auto"/>
        </w:rPr>
        <w:t xml:space="preserve">from </w:t>
      </w:r>
      <w:r w:rsidR="008C6C49" w:rsidRPr="0069648D">
        <w:rPr>
          <w:rFonts w:asciiTheme="minorHAnsi" w:hAnsiTheme="minorHAnsi" w:cstheme="minorHAnsi"/>
          <w:color w:val="auto"/>
        </w:rPr>
        <w:t>Uganda</w:t>
      </w:r>
      <w:r w:rsidR="004F5A98" w:rsidRPr="0069648D">
        <w:rPr>
          <w:rFonts w:asciiTheme="minorHAnsi" w:hAnsiTheme="minorHAnsi" w:cstheme="minorHAnsi"/>
          <w:color w:val="auto"/>
        </w:rPr>
        <w:t xml:space="preserve">) </w:t>
      </w:r>
    </w:p>
    <w:p w14:paraId="7330A7E1" w14:textId="77777777" w:rsidR="00F82A37" w:rsidRDefault="00F82A37" w:rsidP="00F82A37">
      <w:pPr>
        <w:pStyle w:val="BasicParagraph"/>
        <w:spacing w:after="160" w:line="360" w:lineRule="auto"/>
        <w:ind w:left="360"/>
        <w:rPr>
          <w:rFonts w:asciiTheme="minorHAnsi" w:hAnsiTheme="minorHAnsi" w:cstheme="minorHAnsi"/>
          <w:color w:val="auto"/>
        </w:rPr>
      </w:pPr>
    </w:p>
    <w:p w14:paraId="59CD7A78" w14:textId="44B90801" w:rsidR="008C6C49" w:rsidRPr="0069648D" w:rsidRDefault="008C6C49" w:rsidP="00D17845">
      <w:pPr>
        <w:pStyle w:val="BasicParagraph"/>
        <w:numPr>
          <w:ilvl w:val="0"/>
          <w:numId w:val="1"/>
        </w:numPr>
        <w:spacing w:after="160" w:line="360" w:lineRule="auto"/>
        <w:ind w:left="567"/>
        <w:rPr>
          <w:rFonts w:asciiTheme="minorHAnsi" w:hAnsiTheme="minorHAnsi" w:cstheme="minorHAnsi"/>
          <w:color w:val="auto"/>
        </w:rPr>
      </w:pPr>
      <w:r w:rsidRPr="0069648D">
        <w:rPr>
          <w:rFonts w:asciiTheme="minorHAnsi" w:hAnsiTheme="minorHAnsi" w:cstheme="minorHAnsi"/>
          <w:color w:val="auto"/>
        </w:rPr>
        <w:t xml:space="preserve">Draft presentation that can be adapted to the context: </w:t>
      </w:r>
      <w:hyperlink r:id="rId26" w:history="1">
        <w:r w:rsidRPr="00B863D1">
          <w:rPr>
            <w:rStyle w:val="Hyperlink"/>
            <w:rFonts w:asciiTheme="minorHAnsi" w:hAnsiTheme="minorHAnsi" w:cstheme="minorHAnsi"/>
            <w:color w:val="4472C4" w:themeColor="accent1"/>
          </w:rPr>
          <w:t xml:space="preserve"> Orientation visit presentation</w:t>
        </w:r>
      </w:hyperlink>
      <w:r w:rsidRPr="00B863D1">
        <w:rPr>
          <w:rFonts w:asciiTheme="minorHAnsi" w:hAnsiTheme="minorHAnsi" w:cstheme="minorHAnsi"/>
          <w:color w:val="4472C4" w:themeColor="accent1"/>
        </w:rPr>
        <w:t xml:space="preserve"> </w:t>
      </w:r>
    </w:p>
    <w:p w14:paraId="3AE0367E" w14:textId="36C2D077" w:rsidR="008C6C49" w:rsidRPr="0069648D" w:rsidRDefault="008C6C49" w:rsidP="00D17845">
      <w:pPr>
        <w:pStyle w:val="BasicParagraph"/>
        <w:numPr>
          <w:ilvl w:val="0"/>
          <w:numId w:val="1"/>
        </w:numPr>
        <w:spacing w:after="160" w:line="360" w:lineRule="auto"/>
        <w:ind w:left="567"/>
        <w:rPr>
          <w:rStyle w:val="Hyperlink"/>
          <w:rFonts w:asciiTheme="minorHAnsi" w:hAnsiTheme="minorHAnsi" w:cstheme="minorHAnsi"/>
          <w:color w:val="auto"/>
        </w:rPr>
      </w:pPr>
      <w:r w:rsidRPr="0069648D">
        <w:rPr>
          <w:rFonts w:asciiTheme="minorHAnsi" w:hAnsiTheme="minorHAnsi" w:cstheme="minorHAnsi"/>
          <w:color w:val="auto"/>
        </w:rPr>
        <w:t xml:space="preserve">Tips on how </w:t>
      </w:r>
      <w:r w:rsidRPr="0069648D">
        <w:rPr>
          <w:rFonts w:asciiTheme="minorHAnsi" w:hAnsiTheme="minorHAnsi" w:cstheme="minorHAnsi"/>
        </w:rPr>
        <w:t>to facilitate an orientation meeting with DHMTs:</w:t>
      </w:r>
      <w:r w:rsidRPr="0069648D">
        <w:rPr>
          <w:rFonts w:asciiTheme="minorHAnsi" w:hAnsiTheme="minorHAnsi" w:cstheme="minorHAnsi"/>
          <w:color w:val="auto"/>
        </w:rPr>
        <w:t xml:space="preserve"> </w:t>
      </w:r>
      <w:r w:rsidRPr="0069648D">
        <w:rPr>
          <w:rFonts w:asciiTheme="minorHAnsi" w:hAnsiTheme="minorHAnsi" w:cstheme="minorHAnsi"/>
          <w:color w:val="FF0000"/>
        </w:rPr>
        <w:fldChar w:fldCharType="begin"/>
      </w:r>
      <w:r w:rsidR="00093642">
        <w:rPr>
          <w:rFonts w:asciiTheme="minorHAnsi" w:hAnsiTheme="minorHAnsi" w:cstheme="minorHAnsi"/>
          <w:color w:val="FF0000"/>
        </w:rPr>
        <w:instrText>HYPERLINK "https://www.perform2scale.org/sites/perform/files/content/attachments/2022-08-10/Orientation%20meeting%20tips%20for%20facilitation.docx"</w:instrText>
      </w:r>
      <w:r w:rsidR="00093642" w:rsidRPr="0069648D">
        <w:rPr>
          <w:rFonts w:asciiTheme="minorHAnsi" w:hAnsiTheme="minorHAnsi" w:cstheme="minorHAnsi"/>
          <w:color w:val="FF0000"/>
        </w:rPr>
      </w:r>
      <w:r w:rsidRPr="0069648D">
        <w:rPr>
          <w:rFonts w:asciiTheme="minorHAnsi" w:hAnsiTheme="minorHAnsi" w:cstheme="minorHAnsi"/>
          <w:color w:val="FF0000"/>
        </w:rPr>
        <w:fldChar w:fldCharType="separate"/>
      </w:r>
      <w:r w:rsidRPr="00B863D1">
        <w:rPr>
          <w:rStyle w:val="Hyperlink"/>
          <w:rFonts w:asciiTheme="minorHAnsi" w:hAnsiTheme="minorHAnsi" w:cstheme="minorHAnsi"/>
          <w:color w:val="4472C4" w:themeColor="accent1"/>
        </w:rPr>
        <w:t>Orientation meeting tips for facilitation</w:t>
      </w:r>
    </w:p>
    <w:p w14:paraId="46976500" w14:textId="30825DC7" w:rsidR="008C6C49" w:rsidRPr="0069648D" w:rsidRDefault="00D17845" w:rsidP="00D17845">
      <w:pPr>
        <w:pStyle w:val="BasicParagraph"/>
        <w:numPr>
          <w:ilvl w:val="0"/>
          <w:numId w:val="1"/>
        </w:numPr>
        <w:spacing w:after="160" w:line="360" w:lineRule="auto"/>
        <w:ind w:left="567"/>
        <w:rPr>
          <w:rFonts w:asciiTheme="minorHAnsi" w:hAnsiTheme="minorHAnsi" w:cstheme="minorHAnsi"/>
          <w:color w:val="auto"/>
        </w:rPr>
      </w:pPr>
      <w:r w:rsidRPr="00601936">
        <w:rPr>
          <w:rFonts w:cstheme="minorHAnsi"/>
          <w:noProof/>
          <w:shd w:val="clear" w:color="auto" w:fill="FFFFFF"/>
        </w:rPr>
        <mc:AlternateContent>
          <mc:Choice Requires="wps">
            <w:drawing>
              <wp:anchor distT="91440" distB="91440" distL="114300" distR="114300" simplePos="0" relativeHeight="251743232" behindDoc="0" locked="0" layoutInCell="1" allowOverlap="1" wp14:anchorId="5C4DE4D8" wp14:editId="62F4D751">
                <wp:simplePos x="0" y="0"/>
                <wp:positionH relativeFrom="margin">
                  <wp:align>center</wp:align>
                </wp:positionH>
                <wp:positionV relativeFrom="paragraph">
                  <wp:posOffset>480978</wp:posOffset>
                </wp:positionV>
                <wp:extent cx="4838700" cy="1403985"/>
                <wp:effectExtent l="0" t="0" r="0" b="6350"/>
                <wp:wrapTopAndBottom/>
                <wp:docPr id="184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403985"/>
                        </a:xfrm>
                        <a:prstGeom prst="rect">
                          <a:avLst/>
                        </a:prstGeom>
                        <a:noFill/>
                        <a:ln w="9525">
                          <a:noFill/>
                          <a:miter lim="800000"/>
                          <a:headEnd/>
                          <a:tailEnd/>
                        </a:ln>
                      </wps:spPr>
                      <wps:txbx>
                        <w:txbxContent>
                          <w:p w14:paraId="663C0FC6" w14:textId="7CA2CDC2" w:rsidR="00D17845" w:rsidRPr="00601936" w:rsidRDefault="00D17845" w:rsidP="00D17845">
                            <w:pPr>
                              <w:pBdr>
                                <w:top w:val="single" w:sz="24" w:space="8" w:color="4472C4" w:themeColor="accent1"/>
                                <w:bottom w:val="single" w:sz="24" w:space="8" w:color="4472C4" w:themeColor="accent1"/>
                              </w:pBdr>
                              <w:spacing w:after="0"/>
                              <w:jc w:val="center"/>
                              <w:rPr>
                                <w:color w:val="01728D"/>
                                <w:sz w:val="24"/>
                              </w:rPr>
                            </w:pPr>
                            <w:r w:rsidRPr="00601936">
                              <w:rPr>
                                <w:b/>
                                <w:bCs/>
                                <w:noProof/>
                                <w:color w:val="01728D"/>
                                <w:sz w:val="24"/>
                                <w:szCs w:val="24"/>
                              </w:rPr>
                              <w:drawing>
                                <wp:inline distT="0" distB="0" distL="0" distR="0" wp14:anchorId="1AABC02B" wp14:editId="49F7E0C0">
                                  <wp:extent cx="228600" cy="228600"/>
                                  <wp:effectExtent l="0" t="0" r="0" b="0"/>
                                  <wp:docPr id="18463" name="Graphic 18463"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Pr>
                                <w:rFonts w:cstheme="minorHAnsi"/>
                              </w:rPr>
                              <w:t>T</w:t>
                            </w:r>
                            <w:r w:rsidRPr="0069648D">
                              <w:rPr>
                                <w:rFonts w:cstheme="minorHAnsi"/>
                              </w:rPr>
                              <w:t>his initial orientation visit is not necessary for the implementation of the second or subsequent cycles</w:t>
                            </w:r>
                            <w:r>
                              <w:rPr>
                                <w:rFonts w:cs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4DE4D8" id="_x0000_s1039" type="#_x0000_t202" style="position:absolute;left:0;text-align:left;margin-left:0;margin-top:37.85pt;width:381pt;height:110.55pt;z-index:251743232;visibility:visible;mso-wrap-style:square;mso-width-percent:0;mso-height-percent:200;mso-wrap-distance-left:9pt;mso-wrap-distance-top:7.2pt;mso-wrap-distance-right:9pt;mso-wrap-distance-bottom:7.2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MiM/gEAANYDAAAOAAAAZHJzL2Uyb0RvYy54bWysU9uO2yAQfa/Uf0C8N3ZuXceKs9ruNlWl&#10;7UXa9gMwxjEqMBRI7PTrO2BvNmrfqvoBAeM5M+fMYXs7aEVOwnkJpqLzWU6JMBwaaQ4V/f5t/6ag&#10;xAdmGqbAiIqehae3u9evtr0txQI6UI1wBEGML3tb0S4EW2aZ553QzM/ACoPBFpxmAY/ukDWO9Yiu&#10;VbbI87dZD66xDrjwHm8fxiDdJfy2FTx8aVsvAlEVxd5CWl1a67hmuy0rD47ZTvKpDfYPXWgmDRa9&#10;QD2wwMjRyb+gtOQOPLRhxkFn0LaSi8QB2czzP9g8dcyKxAXF8fYik/9/sPzz6cl+dSQM72DAASYS&#10;3j4C/+GJgfuOmYO4cw76TrAGC8+jZFlvfTmlRql96SNI3X+CBofMjgES0NA6HVVBngTRcQDni+hi&#10;CITj5apYFjc5hjjG5qt8uSnWqQYrn9Ot8+GDAE3ipqIOp5rg2enRh9gOK59/idUM7KVSabLKkL6i&#10;m/VinRKuIloGNJ6SuqJFHr/RCpHle9Ok5MCkGvdYQJmJdmQ6cg5DPRDZYNfLmBxlqKE5oxAORqPh&#10;w8BNB+4XJT2arKL+55E5QYn6aFDMzXy1iq5Mh9X6ZoEHdx2pryPMcISqaKBk3N6H5OTI2ds7FH0v&#10;kxwvnUw9o3mSSpPRozuvz+mvl+e4+w0AAP//AwBQSwMEFAAGAAgAAAAhAIeKJDzcAAAABwEAAA8A&#10;AABkcnMvZG93bnJldi54bWxMj8FOwzAQRO9I/IO1SNyoQySSksapKtSWI1Aizm6yTSLitWW7afh7&#10;lhM97sxo5m25ns0oJvRhsKTgcZGAQGpsO1CnoP7cPSxBhKip1aMlVPCDAdbV7U2pi9Ze6AOnQ+wE&#10;l1AotII+RldIGZoejQ4L65DYO1lvdOTTd7L1+sLlZpRpkmTS6IF4odcOX3psvg9no8BFt89f/dv7&#10;ZrubkvprX6dDt1Xq/m7erEBEnON/GP7wGR0qZjraM7VBjAr4kaggf8pBsJtnKQtHBelztgRZlfKa&#10;v/oFAAD//wMAUEsBAi0AFAAGAAgAAAAhALaDOJL+AAAA4QEAABMAAAAAAAAAAAAAAAAAAAAAAFtD&#10;b250ZW50X1R5cGVzXS54bWxQSwECLQAUAAYACAAAACEAOP0h/9YAAACUAQAACwAAAAAAAAAAAAAA&#10;AAAvAQAAX3JlbHMvLnJlbHNQSwECLQAUAAYACAAAACEAbOjIjP4BAADWAwAADgAAAAAAAAAAAAAA&#10;AAAuAgAAZHJzL2Uyb0RvYy54bWxQSwECLQAUAAYACAAAACEAh4okPNwAAAAHAQAADwAAAAAAAAAA&#10;AAAAAABYBAAAZHJzL2Rvd25yZXYueG1sUEsFBgAAAAAEAAQA8wAAAGEFAAAAAA==&#10;" filled="f" stroked="f">
                <v:textbox style="mso-fit-shape-to-text:t">
                  <w:txbxContent>
                    <w:p w14:paraId="663C0FC6" w14:textId="7CA2CDC2" w:rsidR="00D17845" w:rsidRPr="00601936" w:rsidRDefault="00D17845" w:rsidP="00D17845">
                      <w:pPr>
                        <w:pBdr>
                          <w:top w:val="single" w:sz="24" w:space="8" w:color="4472C4" w:themeColor="accent1"/>
                          <w:bottom w:val="single" w:sz="24" w:space="8" w:color="4472C4" w:themeColor="accent1"/>
                        </w:pBdr>
                        <w:spacing w:after="0"/>
                        <w:jc w:val="center"/>
                        <w:rPr>
                          <w:color w:val="01728D"/>
                          <w:sz w:val="24"/>
                        </w:rPr>
                      </w:pPr>
                      <w:r w:rsidRPr="00601936">
                        <w:rPr>
                          <w:b/>
                          <w:bCs/>
                          <w:noProof/>
                          <w:color w:val="01728D"/>
                          <w:sz w:val="24"/>
                          <w:szCs w:val="24"/>
                        </w:rPr>
                        <w:drawing>
                          <wp:inline distT="0" distB="0" distL="0" distR="0" wp14:anchorId="1AABC02B" wp14:editId="49F7E0C0">
                            <wp:extent cx="228600" cy="228600"/>
                            <wp:effectExtent l="0" t="0" r="0" b="0"/>
                            <wp:docPr id="18463" name="Graphic 18463"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Pr>
                          <w:rFonts w:cstheme="minorHAnsi"/>
                        </w:rPr>
                        <w:t>T</w:t>
                      </w:r>
                      <w:r w:rsidRPr="0069648D">
                        <w:rPr>
                          <w:rFonts w:cstheme="minorHAnsi"/>
                        </w:rPr>
                        <w:t>his initial orientation visit is not necessary for the implementation of the second or subsequent cycles</w:t>
                      </w:r>
                      <w:r>
                        <w:rPr>
                          <w:rFonts w:cstheme="minorHAnsi"/>
                        </w:rPr>
                        <w:t>.</w:t>
                      </w:r>
                    </w:p>
                  </w:txbxContent>
                </v:textbox>
                <w10:wrap type="topAndBottom" anchorx="margin"/>
              </v:shape>
            </w:pict>
          </mc:Fallback>
        </mc:AlternateContent>
      </w:r>
      <w:r w:rsidR="008C6C49" w:rsidRPr="0069648D">
        <w:rPr>
          <w:rFonts w:asciiTheme="minorHAnsi" w:hAnsiTheme="minorHAnsi" w:cstheme="minorHAnsi"/>
          <w:color w:val="FF0000"/>
        </w:rPr>
        <w:fldChar w:fldCharType="end"/>
      </w:r>
      <w:r w:rsidR="008C6C49" w:rsidRPr="0069648D">
        <w:rPr>
          <w:rFonts w:asciiTheme="minorHAnsi" w:hAnsiTheme="minorHAnsi" w:cstheme="minorHAnsi"/>
          <w:color w:val="auto"/>
        </w:rPr>
        <w:t xml:space="preserve">Introduction to the situation analysis tools: </w:t>
      </w:r>
      <w:hyperlink r:id="rId27" w:history="1">
        <w:r w:rsidR="008C6C49" w:rsidRPr="00B863D1">
          <w:rPr>
            <w:rStyle w:val="Hyperlink"/>
            <w:rFonts w:asciiTheme="minorHAnsi" w:hAnsiTheme="minorHAnsi" w:cstheme="minorHAnsi"/>
            <w:color w:val="4472C4" w:themeColor="accent1"/>
          </w:rPr>
          <w:t>Introduction to situation analysis tools</w:t>
        </w:r>
      </w:hyperlink>
      <w:r w:rsidR="008C6C49" w:rsidRPr="00B863D1">
        <w:rPr>
          <w:rFonts w:asciiTheme="minorHAnsi" w:hAnsiTheme="minorHAnsi" w:cstheme="minorHAnsi"/>
          <w:color w:val="4472C4" w:themeColor="accent1"/>
        </w:rPr>
        <w:t xml:space="preserve">  </w:t>
      </w:r>
    </w:p>
    <w:p w14:paraId="69A37E67" w14:textId="5B89D048" w:rsidR="00F91A30" w:rsidRPr="0069648D" w:rsidRDefault="00F91A30" w:rsidP="00870FD9">
      <w:pPr>
        <w:pStyle w:val="BasicParagraph"/>
        <w:spacing w:after="160" w:line="360" w:lineRule="auto"/>
        <w:rPr>
          <w:rFonts w:asciiTheme="minorHAnsi" w:hAnsiTheme="minorHAnsi" w:cstheme="minorHAnsi"/>
          <w:color w:val="auto"/>
        </w:rPr>
      </w:pPr>
    </w:p>
    <w:p w14:paraId="390A9A0D" w14:textId="704AA55C" w:rsidR="008C6C49" w:rsidRPr="002151C0" w:rsidRDefault="008C6C49" w:rsidP="004F49F6">
      <w:pPr>
        <w:pStyle w:val="Heading2"/>
      </w:pPr>
      <w:bookmarkStart w:id="14" w:name="_Toc111016015"/>
      <w:r w:rsidRPr="002151C0">
        <w:t xml:space="preserve">Situation </w:t>
      </w:r>
      <w:r w:rsidR="008B345C">
        <w:t>a</w:t>
      </w:r>
      <w:r w:rsidRPr="002151C0">
        <w:t>nalysis (4 weeks)</w:t>
      </w:r>
      <w:bookmarkEnd w:id="14"/>
    </w:p>
    <w:p w14:paraId="66C4B186" w14:textId="71F76798" w:rsidR="008C6C49" w:rsidRDefault="00D17845" w:rsidP="008C6C49">
      <w:pPr>
        <w:pStyle w:val="BasicParagraph"/>
        <w:spacing w:after="160" w:line="360" w:lineRule="auto"/>
        <w:rPr>
          <w:rFonts w:asciiTheme="minorHAnsi" w:eastAsiaTheme="minorHAnsi" w:hAnsiTheme="minorHAnsi" w:cstheme="minorHAnsi"/>
          <w:sz w:val="22"/>
          <w:szCs w:val="22"/>
        </w:rPr>
      </w:pPr>
      <w:bookmarkStart w:id="15" w:name="_Hlk502654137"/>
      <w:r w:rsidRPr="00601936">
        <w:rPr>
          <w:rFonts w:cstheme="minorHAnsi"/>
          <w:noProof/>
          <w:shd w:val="clear" w:color="auto" w:fill="FFFFFF"/>
        </w:rPr>
        <mc:AlternateContent>
          <mc:Choice Requires="wps">
            <w:drawing>
              <wp:anchor distT="91440" distB="91440" distL="114300" distR="114300" simplePos="0" relativeHeight="251692032" behindDoc="0" locked="0" layoutInCell="1" allowOverlap="1" wp14:anchorId="1032FF16" wp14:editId="561B1F4F">
                <wp:simplePos x="0" y="0"/>
                <wp:positionH relativeFrom="margin">
                  <wp:align>center</wp:align>
                </wp:positionH>
                <wp:positionV relativeFrom="paragraph">
                  <wp:posOffset>1254125</wp:posOffset>
                </wp:positionV>
                <wp:extent cx="3960495" cy="1403985"/>
                <wp:effectExtent l="0" t="0" r="0" b="6350"/>
                <wp:wrapTopAndBottom/>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0495" cy="1403985"/>
                        </a:xfrm>
                        <a:prstGeom prst="rect">
                          <a:avLst/>
                        </a:prstGeom>
                        <a:noFill/>
                        <a:ln w="9525">
                          <a:noFill/>
                          <a:miter lim="800000"/>
                          <a:headEnd/>
                          <a:tailEnd/>
                        </a:ln>
                      </wps:spPr>
                      <wps:txbx>
                        <w:txbxContent>
                          <w:p w14:paraId="030A6DF2" w14:textId="35A47FDE" w:rsidR="002151C0" w:rsidRPr="00601936" w:rsidRDefault="002151C0" w:rsidP="002151C0">
                            <w:pPr>
                              <w:pBdr>
                                <w:top w:val="single" w:sz="24" w:space="8" w:color="4472C4" w:themeColor="accent1"/>
                                <w:bottom w:val="single" w:sz="24" w:space="8" w:color="4472C4" w:themeColor="accent1"/>
                              </w:pBdr>
                              <w:spacing w:after="0"/>
                              <w:jc w:val="center"/>
                              <w:rPr>
                                <w:color w:val="01728D"/>
                                <w:sz w:val="24"/>
                              </w:rPr>
                            </w:pPr>
                            <w:r w:rsidRPr="00601936">
                              <w:rPr>
                                <w:b/>
                                <w:bCs/>
                                <w:noProof/>
                                <w:color w:val="01728D"/>
                                <w:sz w:val="24"/>
                                <w:szCs w:val="24"/>
                              </w:rPr>
                              <w:drawing>
                                <wp:inline distT="0" distB="0" distL="0" distR="0" wp14:anchorId="291B5F4C" wp14:editId="1A23B37D">
                                  <wp:extent cx="228600" cy="228600"/>
                                  <wp:effectExtent l="0" t="0" r="0" b="0"/>
                                  <wp:docPr id="34" name="Graphic 34"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Pr>
                                <w:rFonts w:cstheme="minorHAnsi"/>
                              </w:rPr>
                              <w:t>C</w:t>
                            </w:r>
                            <w:r w:rsidRPr="0069648D">
                              <w:rPr>
                                <w:rFonts w:cstheme="minorHAnsi"/>
                              </w:rPr>
                              <w:t>heck whether permissions are needed for data collection</w:t>
                            </w:r>
                            <w:r w:rsidR="00D17845">
                              <w:rPr>
                                <w:rFonts w:cs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32FF16" id="_x0000_s1040" type="#_x0000_t202" style="position:absolute;margin-left:0;margin-top:98.75pt;width:311.85pt;height:110.55pt;z-index:251692032;visibility:visible;mso-wrap-style:square;mso-width-percent:0;mso-height-percent:200;mso-wrap-distance-left:9pt;mso-wrap-distance-top:7.2pt;mso-wrap-distance-right:9pt;mso-wrap-distance-bottom:7.2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4Z4/wEAANYDAAAOAAAAZHJzL2Uyb0RvYy54bWysU8tu2zAQvBfoPxC815IdO7UFy0Ga1EWB&#10;9AGk/QCaoiyiJJdd0pbSr++SchyjvRXVgSC52tmd2eH6ZrCGHRUGDa7m00nJmXISGu32Nf/+bftm&#10;yVmIwjXCgFM1f1KB32xev1r3vlIz6MA0ChmBuFD1vuZdjL4qiiA7ZUWYgFeOgi2gFZGOuC8aFD2h&#10;W1PMyvK66AEbjyBVCHR7Pwb5JuO3rZLxS9sGFZmpOfUW84p53aW12KxFtUfhOy1PbYh/6MIK7ajo&#10;GepeRMEOqP+CsloiBGjjRIItoG21VJkDsZmWf7B57IRXmQuJE/xZpvD/YOXn46P/iiwO72CgAWYS&#10;wT+A/BGYg7tOuL26RYS+U6KhwtMkWdH7UJ1Sk9ShCglk13+ChoYsDhEy0NCiTaoQT0boNICns+hq&#10;iEzS5dXqupyvFpxJik3n5dVqucg1RPWc7jHEDwosS5uaI001w4vjQ4ipHVE9/5KqOdhqY/JkjWN9&#10;zVeL2SInXESsjmQ8o23Nl2X6Risklu9dk5Oj0GbcUwHjTrQT05FzHHYD003qOiUnGXbQPJEQCKPR&#10;6GHQpgP8xVlPJqt5+HkQqDgzHx2JuZrO58mV+TBfvJ3RAS8ju8uIcJKgah45G7d3MTs5cQ7+lkTf&#10;6izHSyennsk8WaWT0ZM7L8/5r5fnuPkNAAD//wMAUEsDBBQABgAIAAAAIQCPtRaf3QAAAAgBAAAP&#10;AAAAZHJzL2Rvd25yZXYueG1sTI/BTsMwEETvSPyDtUjcqNMASQlxqgq15QiUiLObLElEvLZsNw1/&#10;z3KC4+ysZt6U69mMYkIfBksKlosEBFJj24E6BfX77mYFIkRNrR4toYJvDLCuLi9KXbT2TG84HWIn&#10;OIRCoRX0MbpCytD0aHRYWIfE3qf1RkeWvpOt12cON6NMkySTRg/EDb12+NRj83U4GQUuun3+7F9e&#10;N9vdlNQf+zoduq1S11fz5hFExDn+PcMvPqNDxUxHe6I2iFEBD4l8fcjvQbCdpbc5iKOCu+UqA1mV&#10;8v+A6gcAAP//AwBQSwECLQAUAAYACAAAACEAtoM4kv4AAADhAQAAEwAAAAAAAAAAAAAAAAAAAAAA&#10;W0NvbnRlbnRfVHlwZXNdLnhtbFBLAQItABQABgAIAAAAIQA4/SH/1gAAAJQBAAALAAAAAAAAAAAA&#10;AAAAAC8BAABfcmVscy8ucmVsc1BLAQItABQABgAIAAAAIQBSS4Z4/wEAANYDAAAOAAAAAAAAAAAA&#10;AAAAAC4CAABkcnMvZTJvRG9jLnhtbFBLAQItABQABgAIAAAAIQCPtRaf3QAAAAgBAAAPAAAAAAAA&#10;AAAAAAAAAFkEAABkcnMvZG93bnJldi54bWxQSwUGAAAAAAQABADzAAAAYwUAAAAA&#10;" filled="f" stroked="f">
                <v:textbox style="mso-fit-shape-to-text:t">
                  <w:txbxContent>
                    <w:p w14:paraId="030A6DF2" w14:textId="35A47FDE" w:rsidR="002151C0" w:rsidRPr="00601936" w:rsidRDefault="002151C0" w:rsidP="002151C0">
                      <w:pPr>
                        <w:pBdr>
                          <w:top w:val="single" w:sz="24" w:space="8" w:color="4472C4" w:themeColor="accent1"/>
                          <w:bottom w:val="single" w:sz="24" w:space="8" w:color="4472C4" w:themeColor="accent1"/>
                        </w:pBdr>
                        <w:spacing w:after="0"/>
                        <w:jc w:val="center"/>
                        <w:rPr>
                          <w:color w:val="01728D"/>
                          <w:sz w:val="24"/>
                        </w:rPr>
                      </w:pPr>
                      <w:r w:rsidRPr="00601936">
                        <w:rPr>
                          <w:b/>
                          <w:bCs/>
                          <w:noProof/>
                          <w:color w:val="01728D"/>
                          <w:sz w:val="24"/>
                          <w:szCs w:val="24"/>
                        </w:rPr>
                        <w:drawing>
                          <wp:inline distT="0" distB="0" distL="0" distR="0" wp14:anchorId="291B5F4C" wp14:editId="1A23B37D">
                            <wp:extent cx="228600" cy="228600"/>
                            <wp:effectExtent l="0" t="0" r="0" b="0"/>
                            <wp:docPr id="34" name="Graphic 34"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Pr>
                          <w:rFonts w:cstheme="minorHAnsi"/>
                        </w:rPr>
                        <w:t>C</w:t>
                      </w:r>
                      <w:r w:rsidRPr="0069648D">
                        <w:rPr>
                          <w:rFonts w:cstheme="minorHAnsi"/>
                        </w:rPr>
                        <w:t>heck whether permissions are needed for data collection</w:t>
                      </w:r>
                      <w:r w:rsidR="00D17845">
                        <w:rPr>
                          <w:rFonts w:cstheme="minorHAnsi"/>
                        </w:rPr>
                        <w:t>.</w:t>
                      </w:r>
                    </w:p>
                  </w:txbxContent>
                </v:textbox>
                <w10:wrap type="topAndBottom" anchorx="margin"/>
              </v:shape>
            </w:pict>
          </mc:Fallback>
        </mc:AlternateContent>
      </w:r>
      <w:r w:rsidR="008C6C49" w:rsidRPr="0069648D">
        <w:rPr>
          <w:rFonts w:asciiTheme="minorHAnsi" w:hAnsiTheme="minorHAnsi" w:cstheme="minorHAnsi"/>
          <w:shd w:val="clear" w:color="auto" w:fill="FFFFFF"/>
        </w:rPr>
        <w:t xml:space="preserve">In this </w:t>
      </w:r>
      <w:r w:rsidR="002151C0">
        <w:rPr>
          <w:rFonts w:asciiTheme="minorHAnsi" w:hAnsiTheme="minorHAnsi" w:cstheme="minorHAnsi"/>
          <w:shd w:val="clear" w:color="auto" w:fill="FFFFFF"/>
        </w:rPr>
        <w:t>four</w:t>
      </w:r>
      <w:r w:rsidR="008C6C49" w:rsidRPr="0069648D">
        <w:rPr>
          <w:rFonts w:asciiTheme="minorHAnsi" w:hAnsiTheme="minorHAnsi" w:cstheme="minorHAnsi"/>
          <w:shd w:val="clear" w:color="auto" w:fill="FFFFFF"/>
        </w:rPr>
        <w:t xml:space="preserve">-week phase, the DHMT, with support from the </w:t>
      </w:r>
      <w:r w:rsidR="00EB0FD7" w:rsidRPr="0069648D">
        <w:rPr>
          <w:rFonts w:asciiTheme="minorHAnsi" w:hAnsiTheme="minorHAnsi" w:cstheme="minorHAnsi"/>
          <w:shd w:val="clear" w:color="auto" w:fill="FFFFFF"/>
        </w:rPr>
        <w:t>facilitators</w:t>
      </w:r>
      <w:r w:rsidR="00B863D1">
        <w:rPr>
          <w:rFonts w:asciiTheme="minorHAnsi" w:hAnsiTheme="minorHAnsi" w:cstheme="minorHAnsi"/>
          <w:shd w:val="clear" w:color="auto" w:fill="FFFFFF"/>
        </w:rPr>
        <w:t>,</w:t>
      </w:r>
      <w:r w:rsidR="008C6C49" w:rsidRPr="0069648D">
        <w:rPr>
          <w:rFonts w:asciiTheme="minorHAnsi" w:hAnsiTheme="minorHAnsi" w:cstheme="minorHAnsi"/>
          <w:shd w:val="clear" w:color="auto" w:fill="FFFFFF"/>
        </w:rPr>
        <w:t xml:space="preserve"> will conduct a situation analysis where they identify health workforce and service delivery problems in their districts. </w:t>
      </w:r>
      <w:r w:rsidR="008C6C49" w:rsidRPr="0069648D">
        <w:rPr>
          <w:rFonts w:asciiTheme="minorHAnsi" w:eastAsiaTheme="minorHAnsi" w:hAnsiTheme="minorHAnsi" w:cstheme="minorHAnsi"/>
        </w:rPr>
        <w:t>Attention will be paid to differences experienced by women and men, and gender and equity concerns in service delivery.</w:t>
      </w:r>
      <w:r w:rsidR="008C6C49" w:rsidRPr="0069648D">
        <w:rPr>
          <w:rFonts w:asciiTheme="minorHAnsi" w:eastAsiaTheme="minorHAnsi" w:hAnsiTheme="minorHAnsi" w:cstheme="minorHAnsi"/>
          <w:sz w:val="22"/>
          <w:szCs w:val="22"/>
        </w:rPr>
        <w:t xml:space="preserve"> </w:t>
      </w:r>
    </w:p>
    <w:p w14:paraId="5C17D90E" w14:textId="2FA414D4" w:rsidR="00917D1A" w:rsidRPr="0069648D" w:rsidRDefault="00917D1A" w:rsidP="008C6C49">
      <w:pPr>
        <w:pStyle w:val="BasicParagraph"/>
        <w:spacing w:after="160" w:line="360" w:lineRule="auto"/>
        <w:rPr>
          <w:rFonts w:asciiTheme="minorHAnsi" w:eastAsiaTheme="minorHAnsi" w:hAnsiTheme="minorHAnsi" w:cstheme="minorHAnsi"/>
          <w:sz w:val="22"/>
          <w:szCs w:val="22"/>
        </w:rPr>
      </w:pPr>
    </w:p>
    <w:p w14:paraId="22DB427D" w14:textId="19820273" w:rsidR="008C6C49" w:rsidRPr="0069648D" w:rsidRDefault="008C6C49" w:rsidP="008C6C49">
      <w:pPr>
        <w:pStyle w:val="BasicParagraph"/>
        <w:spacing w:after="160" w:line="360" w:lineRule="auto"/>
        <w:rPr>
          <w:rFonts w:asciiTheme="minorHAnsi" w:hAnsiTheme="minorHAnsi" w:cstheme="minorHAnsi"/>
          <w:shd w:val="clear" w:color="auto" w:fill="FFFFFF"/>
        </w:rPr>
      </w:pPr>
      <w:r w:rsidRPr="0069648D">
        <w:rPr>
          <w:rFonts w:asciiTheme="minorHAnsi" w:hAnsiTheme="minorHAnsi" w:cstheme="minorHAnsi"/>
          <w:shd w:val="clear" w:color="auto" w:fill="FFFFFF"/>
        </w:rPr>
        <w:t xml:space="preserve">There are two tools that will be used to conduct the situation analysis which you can find </w:t>
      </w:r>
      <w:r w:rsidR="00E872A8" w:rsidRPr="0069648D">
        <w:rPr>
          <w:rFonts w:asciiTheme="minorHAnsi" w:hAnsiTheme="minorHAnsi" w:cstheme="minorHAnsi"/>
          <w:shd w:val="clear" w:color="auto" w:fill="FFFFFF"/>
        </w:rPr>
        <w:t>here</w:t>
      </w:r>
      <w:r w:rsidRPr="0069648D">
        <w:rPr>
          <w:rFonts w:asciiTheme="minorHAnsi" w:hAnsiTheme="minorHAnsi" w:cstheme="minorHAnsi"/>
          <w:shd w:val="clear" w:color="auto" w:fill="FFFFFF"/>
        </w:rPr>
        <w:t>:</w:t>
      </w:r>
    </w:p>
    <w:p w14:paraId="509282F6" w14:textId="10680D53" w:rsidR="008C6C49" w:rsidRPr="0069648D" w:rsidRDefault="00093642" w:rsidP="008C6C49">
      <w:pPr>
        <w:pStyle w:val="BasicParagraph"/>
        <w:numPr>
          <w:ilvl w:val="0"/>
          <w:numId w:val="2"/>
        </w:numPr>
        <w:spacing w:after="160" w:line="360" w:lineRule="auto"/>
        <w:rPr>
          <w:rFonts w:asciiTheme="minorHAnsi" w:hAnsiTheme="minorHAnsi" w:cstheme="minorHAnsi"/>
          <w:shd w:val="clear" w:color="auto" w:fill="FFFFFF"/>
        </w:rPr>
      </w:pPr>
      <w:hyperlink r:id="rId28" w:history="1">
        <w:r w:rsidR="008C6C49" w:rsidRPr="00093642">
          <w:rPr>
            <w:rStyle w:val="Hyperlink"/>
            <w:rFonts w:asciiTheme="minorHAnsi" w:hAnsiTheme="minorHAnsi" w:cstheme="minorHAnsi"/>
            <w:color w:val="4472C4" w:themeColor="accent1"/>
            <w:shd w:val="clear" w:color="auto" w:fill="FFFFFF"/>
          </w:rPr>
          <w:t>District Situation Analysis Tool</w:t>
        </w:r>
      </w:hyperlink>
      <w:r w:rsidR="0023244B" w:rsidRPr="0069648D">
        <w:rPr>
          <w:rFonts w:asciiTheme="minorHAnsi" w:hAnsiTheme="minorHAnsi" w:cstheme="minorHAnsi"/>
          <w:shd w:val="clear" w:color="auto" w:fill="FFFFFF"/>
        </w:rPr>
        <w:t xml:space="preserve"> </w:t>
      </w:r>
      <w:r>
        <w:rPr>
          <w:rFonts w:asciiTheme="minorHAnsi" w:hAnsiTheme="minorHAnsi" w:cstheme="minorHAnsi"/>
          <w:shd w:val="clear" w:color="auto" w:fill="FFFFFF"/>
        </w:rPr>
        <w:t xml:space="preserve">- </w:t>
      </w:r>
      <w:r w:rsidR="006F6151" w:rsidRPr="0069648D">
        <w:rPr>
          <w:rFonts w:asciiTheme="minorHAnsi" w:hAnsiTheme="minorHAnsi" w:cstheme="minorHAnsi"/>
          <w:shd w:val="clear" w:color="auto" w:fill="FFFFFF"/>
        </w:rPr>
        <w:t>this tool covers management, planning, financing, information systems, HR, medicines and supplies</w:t>
      </w:r>
      <w:r w:rsidR="00B863D1">
        <w:rPr>
          <w:rFonts w:asciiTheme="minorHAnsi" w:hAnsiTheme="minorHAnsi" w:cstheme="minorHAnsi"/>
          <w:shd w:val="clear" w:color="auto" w:fill="FFFFFF"/>
        </w:rPr>
        <w:t>,</w:t>
      </w:r>
      <w:r w:rsidR="006F6151" w:rsidRPr="0069648D">
        <w:rPr>
          <w:rFonts w:asciiTheme="minorHAnsi" w:hAnsiTheme="minorHAnsi" w:cstheme="minorHAnsi"/>
          <w:shd w:val="clear" w:color="auto" w:fill="FFFFFF"/>
        </w:rPr>
        <w:t xml:space="preserve"> and service delivery</w:t>
      </w:r>
      <w:r>
        <w:rPr>
          <w:rFonts w:asciiTheme="minorHAnsi" w:hAnsiTheme="minorHAnsi" w:cstheme="minorHAnsi"/>
          <w:shd w:val="clear" w:color="auto" w:fill="FFFFFF"/>
        </w:rPr>
        <w:t>.</w:t>
      </w:r>
    </w:p>
    <w:p w14:paraId="1FB6F122" w14:textId="5628C48A" w:rsidR="008C6C49" w:rsidRPr="00093642" w:rsidRDefault="001E7C4B" w:rsidP="003514CE">
      <w:pPr>
        <w:pStyle w:val="NormalWeb"/>
        <w:numPr>
          <w:ilvl w:val="0"/>
          <w:numId w:val="2"/>
        </w:numPr>
        <w:spacing w:before="0" w:beforeAutospacing="0" w:after="160" w:afterAutospacing="0" w:line="360" w:lineRule="auto"/>
        <w:rPr>
          <w:rFonts w:asciiTheme="minorHAnsi" w:hAnsiTheme="minorHAnsi" w:cstheme="minorHAnsi"/>
          <w:shd w:val="clear" w:color="auto" w:fill="FFFFFF"/>
        </w:rPr>
      </w:pPr>
      <w:r w:rsidRPr="00093642">
        <w:rPr>
          <w:rFonts w:cstheme="minorHAnsi"/>
          <w:noProof/>
          <w:color w:val="4472C4" w:themeColor="accent1"/>
          <w:shd w:val="clear" w:color="auto" w:fill="FFFFFF"/>
        </w:rPr>
        <mc:AlternateContent>
          <mc:Choice Requires="wps">
            <w:drawing>
              <wp:anchor distT="91440" distB="91440" distL="114300" distR="114300" simplePos="0" relativeHeight="251694080" behindDoc="0" locked="0" layoutInCell="1" allowOverlap="1" wp14:anchorId="706D0C97" wp14:editId="15A63349">
                <wp:simplePos x="0" y="0"/>
                <wp:positionH relativeFrom="page">
                  <wp:posOffset>1462062</wp:posOffset>
                </wp:positionH>
                <wp:positionV relativeFrom="paragraph">
                  <wp:posOffset>724824</wp:posOffset>
                </wp:positionV>
                <wp:extent cx="4838700" cy="1403985"/>
                <wp:effectExtent l="0" t="0" r="0" b="0"/>
                <wp:wrapTopAndBottom/>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403985"/>
                        </a:xfrm>
                        <a:prstGeom prst="rect">
                          <a:avLst/>
                        </a:prstGeom>
                        <a:noFill/>
                        <a:ln w="9525">
                          <a:noFill/>
                          <a:miter lim="800000"/>
                          <a:headEnd/>
                          <a:tailEnd/>
                        </a:ln>
                      </wps:spPr>
                      <wps:txbx>
                        <w:txbxContent>
                          <w:p w14:paraId="36BA8E56" w14:textId="7B6A812D" w:rsidR="001E7C4B" w:rsidRPr="00601936" w:rsidRDefault="001E7C4B" w:rsidP="001E7C4B">
                            <w:pPr>
                              <w:pBdr>
                                <w:top w:val="single" w:sz="24" w:space="8" w:color="4472C4" w:themeColor="accent1"/>
                                <w:bottom w:val="single" w:sz="24" w:space="8" w:color="4472C4" w:themeColor="accent1"/>
                              </w:pBdr>
                              <w:spacing w:after="0"/>
                              <w:jc w:val="center"/>
                              <w:rPr>
                                <w:color w:val="01728D"/>
                                <w:sz w:val="24"/>
                              </w:rPr>
                            </w:pPr>
                            <w:r w:rsidRPr="00601936">
                              <w:rPr>
                                <w:b/>
                                <w:bCs/>
                                <w:noProof/>
                                <w:color w:val="01728D"/>
                                <w:sz w:val="24"/>
                                <w:szCs w:val="24"/>
                              </w:rPr>
                              <w:drawing>
                                <wp:inline distT="0" distB="0" distL="0" distR="0" wp14:anchorId="6C148F4C" wp14:editId="6BCA44AD">
                                  <wp:extent cx="228600" cy="228600"/>
                                  <wp:effectExtent l="0" t="0" r="0" b="0"/>
                                  <wp:docPr id="36" name="Graphic 36"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sidR="00B863D1">
                              <w:rPr>
                                <w:rFonts w:cstheme="minorHAnsi"/>
                              </w:rPr>
                              <w:t>I</w:t>
                            </w:r>
                            <w:r w:rsidRPr="0069648D">
                              <w:rPr>
                                <w:rFonts w:cstheme="minorHAnsi"/>
                              </w:rPr>
                              <w:t>f the DHMT chooses a different problem</w:t>
                            </w:r>
                            <w:r w:rsidR="00B863D1">
                              <w:rPr>
                                <w:rFonts w:cstheme="minorHAnsi"/>
                              </w:rPr>
                              <w:t xml:space="preserve"> in the next cycle</w:t>
                            </w:r>
                            <w:r w:rsidRPr="0069648D">
                              <w:rPr>
                                <w:rFonts w:cstheme="minorHAnsi"/>
                              </w:rPr>
                              <w:t xml:space="preserve"> they should revisit</w:t>
                            </w:r>
                            <w:r w:rsidR="00B863D1">
                              <w:rPr>
                                <w:rFonts w:cstheme="minorHAnsi"/>
                              </w:rPr>
                              <w:t xml:space="preserve"> the</w:t>
                            </w:r>
                            <w:r w:rsidRPr="0069648D">
                              <w:rPr>
                                <w:rFonts w:cstheme="minorHAnsi"/>
                              </w:rPr>
                              <w:t xml:space="preserve"> situation analysis stage; if they select the same problem (eg to develop further), they should move to the problem analysis step.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6D0C97" id="_x0000_s1041" type="#_x0000_t202" style="position:absolute;left:0;text-align:left;margin-left:115.1pt;margin-top:57.05pt;width:381pt;height:110.55pt;z-index:25169408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jzU/wEAANYDAAAOAAAAZHJzL2Uyb0RvYy54bWysU8tu2zAQvBfoPxC815Idu7EFy0Ga1EWB&#10;9AGk/QCaoiyiJJdd0pbSr++SchyjvRXVgeByxdmd2eH6ZrCGHRUGDa7m00nJmXISGu32Nf/+bftm&#10;yVmIwjXCgFM1f1KB32xev1r3vlIz6MA0ChmBuFD1vuZdjL4qiiA7ZUWYgFeOki2gFZFC3BcNip7Q&#10;rSlmZfm26AEbjyBVCHR6Pyb5JuO3rZLxS9sGFZmpOfUW84p53aW12KxFtUfhOy1PbYh/6MIK7ajo&#10;GepeRMEOqP+CsloiBGjjRIItoG21VJkDsZmWf7B57IRXmQuJE/xZpvD/YOXn46P/iiwO72CgAWYS&#10;wT+A/BGYg7tOuL26RYS+U6KhwtMkWdH7UJ2uJqlDFRLIrv8EDQ1ZHCJkoKFFm1QhnozQaQBPZ9HV&#10;EJmkw/nyanldUkpSbjovr1bLRa4hqufrHkP8oMCytKk50lQzvDg+hJjaEdXzL6mag602Jk/WONbX&#10;fLWYLfKFi4zVkYxntK35skzfaIXE8r1r8uUotBn3VMC4E+3EdOQch93AdENd54aTDDtonkgIhNFo&#10;9DBo0wH+4qwnk9U8/DwIVJyZj47EXE3n8+TKHMwX1zMK8DKzu8wIJwmq5pGzcXsXs5MT5+BvSfSt&#10;znK8dHLqmcyTVToZPbnzMs5/vTzHzW8AAAD//wMAUEsDBBQABgAIAAAAIQBengP+3wAAAAsBAAAP&#10;AAAAZHJzL2Rvd25yZXYueG1sTI/LTsMwEEX3SPyDNUjsqB2HV0OcqkJtWRZKxNqNTRIRj63YTcPf&#10;M6xgOXOP7pwpV7Mb2GTH2HtUkC0EMIuNNz22Cur37c0jsJg0Gj14tAq+bYRVdXlR6sL4M77Z6ZBa&#10;RiUYC62gSykUnMems07HhQ8WKfv0o9OJxrHlZtRnKncDl0Lcc6d7pAudDva5s83X4eQUhBR2Dy/j&#10;/nW92U6i/tjVsm83Sl1fzesnYMnO6Q+GX31Sh4qcjv6EJrJBgcyFJJSC7DYDRsRyKWlzVJDndxJ4&#10;VfL/P1Q/AAAA//8DAFBLAQItABQABgAIAAAAIQC2gziS/gAAAOEBAAATAAAAAAAAAAAAAAAAAAAA&#10;AABbQ29udGVudF9UeXBlc10ueG1sUEsBAi0AFAAGAAgAAAAhADj9If/WAAAAlAEAAAsAAAAAAAAA&#10;AAAAAAAALwEAAF9yZWxzLy5yZWxzUEsBAi0AFAAGAAgAAAAhAENSPNT/AQAA1gMAAA4AAAAAAAAA&#10;AAAAAAAALgIAAGRycy9lMm9Eb2MueG1sUEsBAi0AFAAGAAgAAAAhAF6eA/7fAAAACwEAAA8AAAAA&#10;AAAAAAAAAAAAWQQAAGRycy9kb3ducmV2LnhtbFBLBQYAAAAABAAEAPMAAABlBQAAAAA=&#10;" filled="f" stroked="f">
                <v:textbox style="mso-fit-shape-to-text:t">
                  <w:txbxContent>
                    <w:p w14:paraId="36BA8E56" w14:textId="7B6A812D" w:rsidR="001E7C4B" w:rsidRPr="00601936" w:rsidRDefault="001E7C4B" w:rsidP="001E7C4B">
                      <w:pPr>
                        <w:pBdr>
                          <w:top w:val="single" w:sz="24" w:space="8" w:color="4472C4" w:themeColor="accent1"/>
                          <w:bottom w:val="single" w:sz="24" w:space="8" w:color="4472C4" w:themeColor="accent1"/>
                        </w:pBdr>
                        <w:spacing w:after="0"/>
                        <w:jc w:val="center"/>
                        <w:rPr>
                          <w:color w:val="01728D"/>
                          <w:sz w:val="24"/>
                        </w:rPr>
                      </w:pPr>
                      <w:r w:rsidRPr="00601936">
                        <w:rPr>
                          <w:b/>
                          <w:bCs/>
                          <w:noProof/>
                          <w:color w:val="01728D"/>
                          <w:sz w:val="24"/>
                          <w:szCs w:val="24"/>
                        </w:rPr>
                        <w:drawing>
                          <wp:inline distT="0" distB="0" distL="0" distR="0" wp14:anchorId="6C148F4C" wp14:editId="6BCA44AD">
                            <wp:extent cx="228600" cy="228600"/>
                            <wp:effectExtent l="0" t="0" r="0" b="0"/>
                            <wp:docPr id="36" name="Graphic 36"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sidR="00B863D1">
                        <w:rPr>
                          <w:rFonts w:cstheme="minorHAnsi"/>
                        </w:rPr>
                        <w:t>I</w:t>
                      </w:r>
                      <w:r w:rsidRPr="0069648D">
                        <w:rPr>
                          <w:rFonts w:cstheme="minorHAnsi"/>
                        </w:rPr>
                        <w:t>f the DHMT chooses a different problem</w:t>
                      </w:r>
                      <w:r w:rsidR="00B863D1">
                        <w:rPr>
                          <w:rFonts w:cstheme="minorHAnsi"/>
                        </w:rPr>
                        <w:t xml:space="preserve"> in the next cycle</w:t>
                      </w:r>
                      <w:r w:rsidRPr="0069648D">
                        <w:rPr>
                          <w:rFonts w:cstheme="minorHAnsi"/>
                        </w:rPr>
                        <w:t xml:space="preserve"> they should revisit</w:t>
                      </w:r>
                      <w:r w:rsidR="00B863D1">
                        <w:rPr>
                          <w:rFonts w:cstheme="minorHAnsi"/>
                        </w:rPr>
                        <w:t xml:space="preserve"> the</w:t>
                      </w:r>
                      <w:r w:rsidRPr="0069648D">
                        <w:rPr>
                          <w:rFonts w:cstheme="minorHAnsi"/>
                        </w:rPr>
                        <w:t xml:space="preserve"> situation analysis stage; if they select the same problem (eg to develop further), they should move to the problem analysis step.</w:t>
                      </w:r>
                    </w:p>
                  </w:txbxContent>
                </v:textbox>
                <w10:wrap type="topAndBottom" anchorx="page"/>
              </v:shape>
            </w:pict>
          </mc:Fallback>
        </mc:AlternateContent>
      </w:r>
      <w:hyperlink r:id="rId29" w:history="1">
        <w:r w:rsidR="008C6C49" w:rsidRPr="00093642">
          <w:rPr>
            <w:rStyle w:val="Hyperlink"/>
            <w:rFonts w:asciiTheme="minorHAnsi" w:hAnsiTheme="minorHAnsi" w:cstheme="minorHAnsi"/>
            <w:color w:val="4472C4" w:themeColor="accent1"/>
            <w:shd w:val="clear" w:color="auto" w:fill="FFFFFF"/>
          </w:rPr>
          <w:t>HMIS Synthesis Tool</w:t>
        </w:r>
      </w:hyperlink>
      <w:r w:rsidR="008C6C49" w:rsidRPr="00093642">
        <w:rPr>
          <w:rFonts w:asciiTheme="minorHAnsi" w:hAnsiTheme="minorHAnsi" w:cstheme="minorHAnsi"/>
          <w:shd w:val="clear" w:color="auto" w:fill="FFFFFF"/>
        </w:rPr>
        <w:t xml:space="preserve"> </w:t>
      </w:r>
      <w:r w:rsidR="00093642" w:rsidRPr="00093642">
        <w:rPr>
          <w:rFonts w:asciiTheme="minorHAnsi" w:hAnsiTheme="minorHAnsi" w:cstheme="minorHAnsi"/>
          <w:shd w:val="clear" w:color="auto" w:fill="FFFFFF"/>
        </w:rPr>
        <w:t xml:space="preserve">- </w:t>
      </w:r>
      <w:r w:rsidR="00607555" w:rsidRPr="00093642">
        <w:rPr>
          <w:rFonts w:asciiTheme="minorHAnsi" w:hAnsiTheme="minorHAnsi" w:cstheme="minorHAnsi"/>
          <w:shd w:val="clear" w:color="auto" w:fill="FFFFFF"/>
        </w:rPr>
        <w:t>From regular reports</w:t>
      </w:r>
      <w:r w:rsidR="00093642">
        <w:rPr>
          <w:rFonts w:asciiTheme="minorHAnsi" w:hAnsiTheme="minorHAnsi" w:cstheme="minorHAnsi"/>
          <w:shd w:val="clear" w:color="auto" w:fill="FFFFFF"/>
        </w:rPr>
        <w:t>,</w:t>
      </w:r>
      <w:r w:rsidR="0087555D" w:rsidRPr="00093642">
        <w:rPr>
          <w:rFonts w:asciiTheme="minorHAnsi" w:hAnsiTheme="minorHAnsi" w:cstheme="minorHAnsi"/>
          <w:shd w:val="clear" w:color="auto" w:fill="FFFFFF"/>
        </w:rPr>
        <w:t xml:space="preserve"> such as DHS2</w:t>
      </w:r>
      <w:r w:rsidR="00093642">
        <w:rPr>
          <w:rFonts w:asciiTheme="minorHAnsi" w:hAnsiTheme="minorHAnsi" w:cstheme="minorHAnsi"/>
          <w:shd w:val="clear" w:color="auto" w:fill="FFFFFF"/>
        </w:rPr>
        <w:t>,</w:t>
      </w:r>
      <w:r w:rsidR="00607555" w:rsidRPr="00093642">
        <w:rPr>
          <w:rFonts w:asciiTheme="minorHAnsi" w:hAnsiTheme="minorHAnsi" w:cstheme="minorHAnsi"/>
          <w:shd w:val="clear" w:color="auto" w:fill="FFFFFF"/>
        </w:rPr>
        <w:t xml:space="preserve"> on service delivery and staffing</w:t>
      </w:r>
    </w:p>
    <w:p w14:paraId="1ED66233" w14:textId="77777777" w:rsidR="001E7C4B" w:rsidRDefault="001E7C4B" w:rsidP="008C6C49">
      <w:pPr>
        <w:pStyle w:val="BasicParagraph"/>
        <w:spacing w:after="160" w:line="360" w:lineRule="auto"/>
        <w:rPr>
          <w:rFonts w:asciiTheme="minorHAnsi" w:eastAsiaTheme="minorHAnsi" w:hAnsiTheme="minorHAnsi" w:cstheme="minorHAnsi"/>
        </w:rPr>
      </w:pPr>
    </w:p>
    <w:p w14:paraId="484D700E" w14:textId="3ADB8B04" w:rsidR="008C6C49" w:rsidRPr="0069648D" w:rsidRDefault="008C6C49" w:rsidP="008C6C49">
      <w:pPr>
        <w:pStyle w:val="BasicParagraph"/>
        <w:spacing w:after="160" w:line="360" w:lineRule="auto"/>
        <w:rPr>
          <w:rFonts w:asciiTheme="minorHAnsi" w:eastAsiaTheme="minorHAnsi" w:hAnsiTheme="minorHAnsi" w:cstheme="minorHAnsi"/>
        </w:rPr>
      </w:pPr>
      <w:r w:rsidRPr="0069648D">
        <w:rPr>
          <w:rFonts w:asciiTheme="minorHAnsi" w:eastAsiaTheme="minorHAnsi" w:hAnsiTheme="minorHAnsi" w:cstheme="minorHAnsi"/>
        </w:rPr>
        <w:t xml:space="preserve">The </w:t>
      </w:r>
      <w:r w:rsidR="00407885" w:rsidRPr="0069648D">
        <w:rPr>
          <w:rFonts w:asciiTheme="minorHAnsi" w:eastAsiaTheme="minorHAnsi" w:hAnsiTheme="minorHAnsi" w:cstheme="minorHAnsi"/>
        </w:rPr>
        <w:t>facilitators</w:t>
      </w:r>
      <w:r w:rsidRPr="0069648D">
        <w:rPr>
          <w:rFonts w:asciiTheme="minorHAnsi" w:eastAsiaTheme="minorHAnsi" w:hAnsiTheme="minorHAnsi" w:cstheme="minorHAnsi"/>
        </w:rPr>
        <w:t xml:space="preserve"> will make one visit to each district to support the DHMT in the situation analysis. Here is some guidance for this visit: </w:t>
      </w:r>
      <w:hyperlink r:id="rId30" w:history="1">
        <w:r w:rsidRPr="00B863D1">
          <w:rPr>
            <w:rStyle w:val="Hyperlink"/>
            <w:rFonts w:asciiTheme="minorHAnsi" w:hAnsiTheme="minorHAnsi" w:cstheme="minorHAnsi"/>
            <w:color w:val="4472C4" w:themeColor="accent1"/>
          </w:rPr>
          <w:t>Guidance for visit to support situation analysis</w:t>
        </w:r>
      </w:hyperlink>
      <w:r w:rsidRPr="00B863D1">
        <w:rPr>
          <w:rFonts w:asciiTheme="minorHAnsi" w:eastAsiaTheme="minorHAnsi" w:hAnsiTheme="minorHAnsi" w:cstheme="minorHAnsi"/>
          <w:color w:val="4472C4" w:themeColor="accent1"/>
        </w:rPr>
        <w:t xml:space="preserve">. </w:t>
      </w:r>
      <w:r w:rsidRPr="0069648D">
        <w:rPr>
          <w:rFonts w:asciiTheme="minorHAnsi" w:eastAsiaTheme="minorHAnsi" w:hAnsiTheme="minorHAnsi" w:cstheme="minorHAnsi"/>
        </w:rPr>
        <w:t xml:space="preserve">In this visit, the </w:t>
      </w:r>
      <w:r w:rsidR="00407885" w:rsidRPr="0069648D">
        <w:rPr>
          <w:rFonts w:asciiTheme="minorHAnsi" w:eastAsiaTheme="minorHAnsi" w:hAnsiTheme="minorHAnsi" w:cstheme="minorHAnsi"/>
        </w:rPr>
        <w:t xml:space="preserve">facilitators </w:t>
      </w:r>
      <w:r w:rsidRPr="0069648D">
        <w:rPr>
          <w:rFonts w:asciiTheme="minorHAnsi" w:eastAsiaTheme="minorHAnsi" w:hAnsiTheme="minorHAnsi" w:cstheme="minorHAnsi"/>
        </w:rPr>
        <w:t>will:</w:t>
      </w:r>
    </w:p>
    <w:p w14:paraId="5DD0A698" w14:textId="77777777" w:rsidR="008C6C49" w:rsidRPr="0069648D" w:rsidRDefault="008C6C49" w:rsidP="008C6C49">
      <w:pPr>
        <w:pStyle w:val="BasicParagraph"/>
        <w:numPr>
          <w:ilvl w:val="0"/>
          <w:numId w:val="14"/>
        </w:numPr>
        <w:spacing w:after="160" w:line="360" w:lineRule="auto"/>
        <w:rPr>
          <w:rFonts w:asciiTheme="minorHAnsi" w:hAnsiTheme="minorHAnsi" w:cstheme="minorHAnsi"/>
          <w:shd w:val="clear" w:color="auto" w:fill="FFFFFF"/>
        </w:rPr>
      </w:pPr>
      <w:r w:rsidRPr="0069648D">
        <w:rPr>
          <w:rFonts w:asciiTheme="minorHAnsi" w:hAnsiTheme="minorHAnsi" w:cstheme="minorHAnsi"/>
        </w:rPr>
        <w:t>Review the tools and the data collected with the DHMT</w:t>
      </w:r>
    </w:p>
    <w:p w14:paraId="2894096F" w14:textId="77777777" w:rsidR="008C6C49" w:rsidRPr="0069648D" w:rsidRDefault="008C6C49" w:rsidP="008C6C49">
      <w:pPr>
        <w:pStyle w:val="BasicParagraph"/>
        <w:numPr>
          <w:ilvl w:val="0"/>
          <w:numId w:val="14"/>
        </w:numPr>
        <w:spacing w:after="160" w:line="360" w:lineRule="auto"/>
        <w:rPr>
          <w:rFonts w:asciiTheme="minorHAnsi" w:hAnsiTheme="minorHAnsi" w:cstheme="minorHAnsi"/>
          <w:shd w:val="clear" w:color="auto" w:fill="FFFFFF"/>
        </w:rPr>
      </w:pPr>
      <w:r w:rsidRPr="0069648D">
        <w:rPr>
          <w:rFonts w:asciiTheme="minorHAnsi" w:eastAsiaTheme="minorHAnsi" w:hAnsiTheme="minorHAnsi" w:cstheme="minorHAnsi"/>
        </w:rPr>
        <w:t>Help address any problems with the data collection</w:t>
      </w:r>
    </w:p>
    <w:p w14:paraId="523AB699" w14:textId="2389E290" w:rsidR="008C6C49" w:rsidRPr="0069648D" w:rsidRDefault="008C6C49" w:rsidP="008C6C49">
      <w:pPr>
        <w:pStyle w:val="BasicParagraph"/>
        <w:numPr>
          <w:ilvl w:val="0"/>
          <w:numId w:val="14"/>
        </w:numPr>
        <w:spacing w:after="160" w:line="360" w:lineRule="auto"/>
        <w:rPr>
          <w:rFonts w:asciiTheme="minorHAnsi" w:hAnsiTheme="minorHAnsi" w:cstheme="minorHAnsi"/>
          <w:shd w:val="clear" w:color="auto" w:fill="FFFFFF"/>
        </w:rPr>
      </w:pPr>
      <w:r w:rsidRPr="0069648D">
        <w:rPr>
          <w:rFonts w:asciiTheme="minorHAnsi" w:hAnsiTheme="minorHAnsi" w:cstheme="minorHAnsi"/>
        </w:rPr>
        <w:t xml:space="preserve">Facilitate the DHMT to identify the health workforce performance problems or other problems with </w:t>
      </w:r>
      <w:r w:rsidR="00B863D1">
        <w:rPr>
          <w:rFonts w:asciiTheme="minorHAnsi" w:hAnsiTheme="minorHAnsi" w:cstheme="minorHAnsi"/>
        </w:rPr>
        <w:t xml:space="preserve">a </w:t>
      </w:r>
      <w:r w:rsidRPr="0069648D">
        <w:rPr>
          <w:rFonts w:asciiTheme="minorHAnsi" w:hAnsiTheme="minorHAnsi" w:cstheme="minorHAnsi"/>
        </w:rPr>
        <w:t xml:space="preserve">clear link to workforce performance that they want to address, and </w:t>
      </w:r>
    </w:p>
    <w:p w14:paraId="317BEC2A" w14:textId="79236967" w:rsidR="008C6C49" w:rsidRPr="001E7C4B" w:rsidRDefault="008C6C49" w:rsidP="008C6C49">
      <w:pPr>
        <w:pStyle w:val="BasicParagraph"/>
        <w:numPr>
          <w:ilvl w:val="0"/>
          <w:numId w:val="14"/>
        </w:numPr>
        <w:spacing w:after="160" w:line="360" w:lineRule="auto"/>
        <w:rPr>
          <w:rFonts w:asciiTheme="minorHAnsi" w:hAnsiTheme="minorHAnsi" w:cstheme="minorHAnsi"/>
          <w:shd w:val="clear" w:color="auto" w:fill="FFFFFF"/>
        </w:rPr>
      </w:pPr>
      <w:r w:rsidRPr="0069648D">
        <w:rPr>
          <w:rFonts w:asciiTheme="minorHAnsi" w:hAnsiTheme="minorHAnsi" w:cstheme="minorHAnsi"/>
        </w:rPr>
        <w:t>Promote the use of data to support the problems identified. It is important that wherever possible, there should be data that supports the problem</w:t>
      </w:r>
      <w:r w:rsidR="001E7C4B">
        <w:rPr>
          <w:rFonts w:asciiTheme="minorHAnsi" w:hAnsiTheme="minorHAnsi" w:cstheme="minorHAnsi"/>
        </w:rPr>
        <w:t>,</w:t>
      </w:r>
      <w:r w:rsidRPr="0069648D">
        <w:rPr>
          <w:rFonts w:asciiTheme="minorHAnsi" w:hAnsiTheme="minorHAnsi" w:cstheme="minorHAnsi"/>
        </w:rPr>
        <w:t xml:space="preserve"> eg </w:t>
      </w:r>
      <w:r w:rsidR="00B863D1">
        <w:rPr>
          <w:rFonts w:asciiTheme="minorHAnsi" w:hAnsiTheme="minorHAnsi" w:cstheme="minorHAnsi"/>
        </w:rPr>
        <w:t xml:space="preserve">‘the </w:t>
      </w:r>
      <w:r w:rsidRPr="0069648D">
        <w:rPr>
          <w:rFonts w:asciiTheme="minorHAnsi" w:hAnsiTheme="minorHAnsi" w:cstheme="minorHAnsi"/>
        </w:rPr>
        <w:t>number of appraisals per year show</w:t>
      </w:r>
      <w:r w:rsidR="004A561C">
        <w:rPr>
          <w:rFonts w:asciiTheme="minorHAnsi" w:hAnsiTheme="minorHAnsi" w:cstheme="minorHAnsi"/>
        </w:rPr>
        <w:t>s</w:t>
      </w:r>
      <w:r w:rsidRPr="0069648D">
        <w:rPr>
          <w:rFonts w:asciiTheme="minorHAnsi" w:hAnsiTheme="minorHAnsi" w:cstheme="minorHAnsi"/>
        </w:rPr>
        <w:t xml:space="preserve"> that very few staff are appraised</w:t>
      </w:r>
      <w:r w:rsidR="00B863D1">
        <w:rPr>
          <w:rFonts w:asciiTheme="minorHAnsi" w:hAnsiTheme="minorHAnsi" w:cstheme="minorHAnsi"/>
        </w:rPr>
        <w:t>’</w:t>
      </w:r>
      <w:r w:rsidRPr="0069648D">
        <w:rPr>
          <w:rFonts w:asciiTheme="minorHAnsi" w:hAnsiTheme="minorHAnsi" w:cstheme="minorHAnsi"/>
        </w:rPr>
        <w:t>. However, there may be some problems where data is not available, but the DHMT knows that this is a problem</w:t>
      </w:r>
      <w:r w:rsidR="001E7C4B">
        <w:rPr>
          <w:rFonts w:asciiTheme="minorHAnsi" w:hAnsiTheme="minorHAnsi" w:cstheme="minorHAnsi"/>
        </w:rPr>
        <w:t>,</w:t>
      </w:r>
      <w:r w:rsidRPr="0069648D">
        <w:rPr>
          <w:rFonts w:asciiTheme="minorHAnsi" w:hAnsiTheme="minorHAnsi" w:cstheme="minorHAnsi"/>
        </w:rPr>
        <w:t xml:space="preserve"> eg </w:t>
      </w:r>
      <w:r w:rsidR="00B863D1">
        <w:rPr>
          <w:rFonts w:asciiTheme="minorHAnsi" w:hAnsiTheme="minorHAnsi" w:cstheme="minorHAnsi"/>
        </w:rPr>
        <w:t>‘</w:t>
      </w:r>
      <w:r w:rsidRPr="0069648D">
        <w:rPr>
          <w:rFonts w:asciiTheme="minorHAnsi" w:hAnsiTheme="minorHAnsi" w:cstheme="minorHAnsi"/>
        </w:rPr>
        <w:t>absenteeism – the DHMT knows this is a problem through their supervision visits to facilities and discussions with facility managers, but there is no system to capture this data</w:t>
      </w:r>
      <w:r w:rsidR="00B863D1">
        <w:rPr>
          <w:rFonts w:asciiTheme="minorHAnsi" w:hAnsiTheme="minorHAnsi" w:cstheme="minorHAnsi"/>
        </w:rPr>
        <w:t>’</w:t>
      </w:r>
      <w:r w:rsidRPr="0069648D">
        <w:rPr>
          <w:rFonts w:asciiTheme="minorHAnsi" w:hAnsiTheme="minorHAnsi" w:cstheme="minorHAnsi"/>
        </w:rPr>
        <w:t xml:space="preserve">. The DHMT may identify this as an important problem to </w:t>
      </w:r>
      <w:r w:rsidR="00BF6D16">
        <w:rPr>
          <w:rFonts w:asciiTheme="minorHAnsi" w:hAnsiTheme="minorHAnsi" w:cstheme="minorHAnsi"/>
        </w:rPr>
        <w:t>address</w:t>
      </w:r>
      <w:r w:rsidRPr="0069648D">
        <w:rPr>
          <w:rFonts w:asciiTheme="minorHAnsi" w:hAnsiTheme="minorHAnsi" w:cstheme="minorHAnsi"/>
        </w:rPr>
        <w:t>, and as part of the problem analysis and development of the workplan steps,</w:t>
      </w:r>
      <w:r w:rsidR="00BF6D16">
        <w:rPr>
          <w:rFonts w:asciiTheme="minorHAnsi" w:hAnsiTheme="minorHAnsi" w:cstheme="minorHAnsi"/>
        </w:rPr>
        <w:t xml:space="preserve"> </w:t>
      </w:r>
      <w:r w:rsidR="00BF6D16" w:rsidRPr="00601936">
        <w:rPr>
          <w:rFonts w:cstheme="minorHAnsi"/>
          <w:noProof/>
          <w:shd w:val="clear" w:color="auto" w:fill="FFFFFF"/>
        </w:rPr>
        <w:lastRenderedPageBreak/>
        <mc:AlternateContent>
          <mc:Choice Requires="wps">
            <w:drawing>
              <wp:anchor distT="91440" distB="91440" distL="114300" distR="114300" simplePos="0" relativeHeight="251696128" behindDoc="0" locked="0" layoutInCell="1" allowOverlap="1" wp14:anchorId="58A079AA" wp14:editId="0F87E2E9">
                <wp:simplePos x="0" y="0"/>
                <wp:positionH relativeFrom="margin">
                  <wp:align>center</wp:align>
                </wp:positionH>
                <wp:positionV relativeFrom="paragraph">
                  <wp:posOffset>427990</wp:posOffset>
                </wp:positionV>
                <wp:extent cx="4838700" cy="1403985"/>
                <wp:effectExtent l="0" t="0" r="0" b="0"/>
                <wp:wrapTopAndBottom/>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403985"/>
                        </a:xfrm>
                        <a:prstGeom prst="rect">
                          <a:avLst/>
                        </a:prstGeom>
                        <a:noFill/>
                        <a:ln w="9525">
                          <a:noFill/>
                          <a:miter lim="800000"/>
                          <a:headEnd/>
                          <a:tailEnd/>
                        </a:ln>
                      </wps:spPr>
                      <wps:txbx>
                        <w:txbxContent>
                          <w:p w14:paraId="42A7E77D" w14:textId="46494987" w:rsidR="001E7C4B" w:rsidRPr="00601936" w:rsidRDefault="001E7C4B" w:rsidP="001E7C4B">
                            <w:pPr>
                              <w:pBdr>
                                <w:top w:val="single" w:sz="24" w:space="8" w:color="4472C4" w:themeColor="accent1"/>
                                <w:bottom w:val="single" w:sz="24" w:space="8" w:color="4472C4" w:themeColor="accent1"/>
                              </w:pBdr>
                              <w:spacing w:after="0"/>
                              <w:jc w:val="center"/>
                              <w:rPr>
                                <w:color w:val="01728D"/>
                                <w:sz w:val="24"/>
                              </w:rPr>
                            </w:pPr>
                            <w:r w:rsidRPr="00601936">
                              <w:rPr>
                                <w:b/>
                                <w:bCs/>
                                <w:noProof/>
                                <w:color w:val="01728D"/>
                                <w:sz w:val="24"/>
                                <w:szCs w:val="24"/>
                              </w:rPr>
                              <w:drawing>
                                <wp:inline distT="0" distB="0" distL="0" distR="0" wp14:anchorId="49A56D94" wp14:editId="6A699B0F">
                                  <wp:extent cx="228600" cy="228600"/>
                                  <wp:effectExtent l="0" t="0" r="0" b="0"/>
                                  <wp:docPr id="38" name="Graphic 38"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Pr>
                                <w:rFonts w:cstheme="minorHAnsi"/>
                              </w:rPr>
                              <w:t>W</w:t>
                            </w:r>
                            <w:r w:rsidRPr="0069648D">
                              <w:rPr>
                                <w:rFonts w:cstheme="minorHAnsi"/>
                              </w:rPr>
                              <w:t>e sometimes found that DHMTs needed a lot of support and encouragement for this stage which is an essential step before the problem analysis stage.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A079AA" id="_x0000_s1042" type="#_x0000_t202" style="position:absolute;left:0;text-align:left;margin-left:0;margin-top:33.7pt;width:381pt;height:110.55pt;z-index:251696128;visibility:visible;mso-wrap-style:square;mso-width-percent:0;mso-height-percent:200;mso-wrap-distance-left:9pt;mso-wrap-distance-top:7.2pt;mso-wrap-distance-right:9pt;mso-wrap-distance-bottom:7.2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P4V/wEAANYDAAAOAAAAZHJzL2Uyb0RvYy54bWysU11v2yAUfZ+0/4B4X2ynTutYcaquXaZJ&#10;3YfU7QcQjGM04DIgsbNf3wtO02h7m+YHBFzfc+8597C6HbUiB+G8BNPQYpZTIgyHVppdQ39837yr&#10;KPGBmZYpMKKhR+Hp7frtm9VgazGHHlQrHEEQ4+vBNrQPwdZZ5nkvNPMzsMJgsAOnWcCj22WtYwOi&#10;a5XN8/w6G8C11gEX3uPtwxSk64TfdYKHr13nRSCqodhbSKtL6zau2XrF6p1jtpf81Ab7hy40kwaL&#10;nqEeWGBk7+RfUFpyBx66MOOgM+g6yUXigGyK/A82Tz2zInFBcbw9y+T/Hyz/cniy3xwJ43sYcYCJ&#10;hLePwH96YuC+Z2Yn7pyDoResxcJFlCwbrK9PqVFqX/sIsh0+Q4tDZvsACWjsnI6qIE+C6DiA41l0&#10;MQbC8bKsrqqbHEMcY0WZXy2rRarB6pd063z4KECTuGmow6kmeHZ49CG2w+qXX2I1AxupVJqsMmRo&#10;6HIxX6SEi4iWAY2npG5olcdvskJk+cG0KTkwqaY9FlDmRDsynTiHcTsS2WLX1zE5yrCF9ohCOJiM&#10;hg8DNz2435QMaLKG+l975gQl6pNBMZdFWUZXpkO5uJnjwV1GtpcRZjhCNTRQMm3vQ3Jy5OztHYq+&#10;kUmO105OPaN5kkono0d3Xp7TX6/Pcf0MAAD//wMAUEsDBBQABgAIAAAAIQANG6VZ3AAAAAcBAAAP&#10;AAAAZHJzL2Rvd25yZXYueG1sTI/BTsMwEETvSPyDtUjcqEMESRSyqSrUliNQIs5uvCQR8dqK3TT8&#10;PeZEjzszmnlbrRczipkmP1hGuF8lIIhbqwfuEJqP3V0BwgfFWo2WCeGHPKzr66tKldqe+Z3mQ+hE&#10;LGFfKoQ+BFdK6duejPIr64ij92Uno0I8p07qSZ1juRllmiSZNGrguNArR889td+Hk0Fwwe3zl+n1&#10;bbPdzUnzuW/Sodsi3t4smycQgZbwH4Y//IgOdWQ62hNrL0aE+EhAyPIHENHNszQKR4S0KB5B1pW8&#10;5K9/AQAA//8DAFBLAQItABQABgAIAAAAIQC2gziS/gAAAOEBAAATAAAAAAAAAAAAAAAAAAAAAABb&#10;Q29udGVudF9UeXBlc10ueG1sUEsBAi0AFAAGAAgAAAAhADj9If/WAAAAlAEAAAsAAAAAAAAAAAAA&#10;AAAALwEAAF9yZWxzLy5yZWxzUEsBAi0AFAAGAAgAAAAhAHSM/hX/AQAA1gMAAA4AAAAAAAAAAAAA&#10;AAAALgIAAGRycy9lMm9Eb2MueG1sUEsBAi0AFAAGAAgAAAAhAA0bpVncAAAABwEAAA8AAAAAAAAA&#10;AAAAAAAAWQQAAGRycy9kb3ducmV2LnhtbFBLBQYAAAAABAAEAPMAAABiBQAAAAA=&#10;" filled="f" stroked="f">
                <v:textbox style="mso-fit-shape-to-text:t">
                  <w:txbxContent>
                    <w:p w14:paraId="42A7E77D" w14:textId="46494987" w:rsidR="001E7C4B" w:rsidRPr="00601936" w:rsidRDefault="001E7C4B" w:rsidP="001E7C4B">
                      <w:pPr>
                        <w:pBdr>
                          <w:top w:val="single" w:sz="24" w:space="8" w:color="4472C4" w:themeColor="accent1"/>
                          <w:bottom w:val="single" w:sz="24" w:space="8" w:color="4472C4" w:themeColor="accent1"/>
                        </w:pBdr>
                        <w:spacing w:after="0"/>
                        <w:jc w:val="center"/>
                        <w:rPr>
                          <w:color w:val="01728D"/>
                          <w:sz w:val="24"/>
                        </w:rPr>
                      </w:pPr>
                      <w:r w:rsidRPr="00601936">
                        <w:rPr>
                          <w:b/>
                          <w:bCs/>
                          <w:noProof/>
                          <w:color w:val="01728D"/>
                          <w:sz w:val="24"/>
                          <w:szCs w:val="24"/>
                        </w:rPr>
                        <w:drawing>
                          <wp:inline distT="0" distB="0" distL="0" distR="0" wp14:anchorId="49A56D94" wp14:editId="6A699B0F">
                            <wp:extent cx="228600" cy="228600"/>
                            <wp:effectExtent l="0" t="0" r="0" b="0"/>
                            <wp:docPr id="38" name="Graphic 38"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Pr>
                          <w:rFonts w:cstheme="minorHAnsi"/>
                        </w:rPr>
                        <w:t>W</w:t>
                      </w:r>
                      <w:r w:rsidRPr="0069648D">
                        <w:rPr>
                          <w:rFonts w:cstheme="minorHAnsi"/>
                        </w:rPr>
                        <w:t>e sometimes found that DHMTs needed a lot of support and encouragement for this stage which is an essential step before the problem analysis stage.</w:t>
                      </w:r>
                    </w:p>
                  </w:txbxContent>
                </v:textbox>
                <w10:wrap type="topAndBottom" anchorx="margin"/>
              </v:shape>
            </w:pict>
          </mc:Fallback>
        </mc:AlternateContent>
      </w:r>
      <w:r w:rsidR="00BF6D16">
        <w:rPr>
          <w:rFonts w:asciiTheme="minorHAnsi" w:hAnsiTheme="minorHAnsi" w:cstheme="minorHAnsi"/>
        </w:rPr>
        <w:t>t</w:t>
      </w:r>
      <w:r w:rsidRPr="0069648D">
        <w:rPr>
          <w:rFonts w:asciiTheme="minorHAnsi" w:hAnsiTheme="minorHAnsi" w:cstheme="minorHAnsi"/>
        </w:rPr>
        <w:t xml:space="preserve">hey can address the issue of lack of data. </w:t>
      </w:r>
    </w:p>
    <w:p w14:paraId="1F7511F8" w14:textId="301A39AD" w:rsidR="001E7C4B" w:rsidRDefault="001E7C4B" w:rsidP="008C6C49">
      <w:pPr>
        <w:pStyle w:val="CommentText"/>
        <w:spacing w:line="360" w:lineRule="auto"/>
        <w:rPr>
          <w:rFonts w:eastAsia="Times New Roman" w:cstheme="minorHAnsi"/>
          <w:color w:val="000000"/>
          <w:sz w:val="24"/>
          <w:szCs w:val="24"/>
          <w:lang w:eastAsia="en-GB"/>
        </w:rPr>
      </w:pPr>
    </w:p>
    <w:p w14:paraId="7A1FE643" w14:textId="5719B02B" w:rsidR="008C6C49" w:rsidRDefault="001E7C4B" w:rsidP="008C6C49">
      <w:pPr>
        <w:pStyle w:val="CommentText"/>
        <w:spacing w:line="360" w:lineRule="auto"/>
        <w:rPr>
          <w:rFonts w:eastAsia="Times New Roman" w:cstheme="minorHAnsi"/>
          <w:color w:val="000000"/>
          <w:sz w:val="24"/>
          <w:szCs w:val="24"/>
          <w:lang w:eastAsia="en-GB"/>
        </w:rPr>
      </w:pPr>
      <w:r w:rsidRPr="00601936">
        <w:rPr>
          <w:rFonts w:cstheme="minorHAnsi"/>
          <w:noProof/>
          <w:color w:val="000000"/>
          <w:sz w:val="24"/>
          <w:szCs w:val="24"/>
          <w:shd w:val="clear" w:color="auto" w:fill="FFFFFF"/>
        </w:rPr>
        <mc:AlternateContent>
          <mc:Choice Requires="wps">
            <w:drawing>
              <wp:anchor distT="91440" distB="91440" distL="114300" distR="114300" simplePos="0" relativeHeight="251698176" behindDoc="0" locked="0" layoutInCell="1" allowOverlap="1" wp14:anchorId="5CB7459D" wp14:editId="43DD2D23">
                <wp:simplePos x="0" y="0"/>
                <wp:positionH relativeFrom="margin">
                  <wp:align>center</wp:align>
                </wp:positionH>
                <wp:positionV relativeFrom="paragraph">
                  <wp:posOffset>1441668</wp:posOffset>
                </wp:positionV>
                <wp:extent cx="4838700" cy="1403985"/>
                <wp:effectExtent l="0" t="0" r="0" b="0"/>
                <wp:wrapTopAndBottom/>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403985"/>
                        </a:xfrm>
                        <a:prstGeom prst="rect">
                          <a:avLst/>
                        </a:prstGeom>
                        <a:noFill/>
                        <a:ln w="9525">
                          <a:noFill/>
                          <a:miter lim="800000"/>
                          <a:headEnd/>
                          <a:tailEnd/>
                        </a:ln>
                      </wps:spPr>
                      <wps:txbx>
                        <w:txbxContent>
                          <w:p w14:paraId="38134D14" w14:textId="2A7B679D" w:rsidR="001E7C4B" w:rsidRPr="00601936" w:rsidRDefault="001E7C4B" w:rsidP="001E7C4B">
                            <w:pPr>
                              <w:pBdr>
                                <w:top w:val="single" w:sz="24" w:space="8" w:color="4472C4" w:themeColor="accent1"/>
                                <w:bottom w:val="single" w:sz="24" w:space="8" w:color="4472C4" w:themeColor="accent1"/>
                              </w:pBdr>
                              <w:spacing w:after="0"/>
                              <w:jc w:val="center"/>
                              <w:rPr>
                                <w:color w:val="01728D"/>
                                <w:sz w:val="24"/>
                              </w:rPr>
                            </w:pPr>
                            <w:r w:rsidRPr="00601936">
                              <w:rPr>
                                <w:b/>
                                <w:bCs/>
                                <w:noProof/>
                                <w:color w:val="01728D"/>
                                <w:sz w:val="24"/>
                                <w:szCs w:val="24"/>
                              </w:rPr>
                              <w:drawing>
                                <wp:inline distT="0" distB="0" distL="0" distR="0" wp14:anchorId="003CDB3F" wp14:editId="39B3C186">
                                  <wp:extent cx="228600" cy="228600"/>
                                  <wp:effectExtent l="0" t="0" r="0" b="0"/>
                                  <wp:docPr id="40" name="Graphic 40"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Pr>
                                <w:rFonts w:cstheme="minorHAnsi"/>
                              </w:rPr>
                              <w:t>Some DHMTs found it useful to use a prioritisation matrix for selecting the problem to work on before moving to a detailed analysis during Workshop 1</w:t>
                            </w:r>
                            <w:r w:rsidRPr="0069648D">
                              <w:rPr>
                                <w:rFonts w:cs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B7459D" id="_x0000_s1043" type="#_x0000_t202" style="position:absolute;margin-left:0;margin-top:113.5pt;width:381pt;height:110.55pt;z-index:251698176;visibility:visible;mso-wrap-style:square;mso-width-percent:0;mso-height-percent:200;mso-wrap-distance-left:9pt;mso-wrap-distance-top:7.2pt;mso-wrap-distance-right:9pt;mso-wrap-distance-bottom:7.2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5Dj/wEAANYDAAAOAAAAZHJzL2Uyb0RvYy54bWysU9uO2yAQfa/Uf0C8N3aySeNYcVbb3aaq&#10;tL1I234AxjhGBYYCiZ1+fQfszUbtW1U/IGA8Z+acOWxvB63ISTgvwVR0PsspEYZDI82hot+/7d8U&#10;lPjATMMUGFHRs/D0dvf61ba3pVhAB6oRjiCI8WVvK9qFYMss87wTmvkZWGEw2ILTLODRHbLGsR7R&#10;tcoWef4268E11gEX3uPtwxiku4TftoKHL23rRSCqothbSKtLax3XbLdl5cEx20k+tcH+oQvNpMGi&#10;F6gHFhg5OvkXlJbcgYc2zDjoDNpWcpE4IJt5/gebp45ZkbigON5eZPL/D5Z/Pj3Zr46E4R0MOMBE&#10;wttH4D88MXDfMXMQd85B3wnWYOF5lCzrrS+n1Ci1L30EqftP0OCQ2TFAAhpap6MqyJMgOg7gfBFd&#10;DIFwvFwWN8U6xxDH2HyZ32yKVarByud063z4IECTuKmow6kmeHZ69CG2w8rnX2I1A3upVJqsMqSv&#10;6Ga1WKWEq4iWAY2npK5okcdvtEJk+d40KTkwqcY9FlBmoh2ZjpzDUA9ENtj1OiZHGWpoziiEg9Fo&#10;+DBw04H7RUmPJquo/3lkTlCiPhoUczNfLqMr02G5Wi/w4K4j9XWEGY5QFQ2UjNv7kJwcOXt7h6Lv&#10;ZZLjpZOpZzRPUmkyenTn9Tn99fIcd78BAAD//wMAUEsDBBQABgAIAAAAIQA/TT7O3AAAAAgBAAAP&#10;AAAAZHJzL2Rvd25yZXYueG1sTI/BTsMwEETvSPyDtUjcqFOraqqQTVWhthyBEnF2Y5NExGsrdtPw&#10;9ywnuM1qRrNvyu3sBjHZMfaeEJaLDISlxpueWoT6/fCwARGTJqMHTxbh20bYVrc3pS6Mv9KbnU6p&#10;FVxCsdAIXUqhkDI2nXU6LnywxN6nH51OfI6tNKO+crkbpMqytXS6J/7Q6WCfOtt8nS4OIaRwzJ/H&#10;l9fd/jBl9cexVn27R7y/m3ePIJKd018YfvEZHSpmOvsLmSgGBB6SEJTKWbCdrxWLM8JqtVmCrEr5&#10;f0D1AwAA//8DAFBLAQItABQABgAIAAAAIQC2gziS/gAAAOEBAAATAAAAAAAAAAAAAAAAAAAAAABb&#10;Q29udGVudF9UeXBlc10ueG1sUEsBAi0AFAAGAAgAAAAhADj9If/WAAAAlAEAAAsAAAAAAAAAAAAA&#10;AAAALwEAAF9yZWxzLy5yZWxzUEsBAi0AFAAGAAgAAAAhAKY7kOP/AQAA1gMAAA4AAAAAAAAAAAAA&#10;AAAALgIAAGRycy9lMm9Eb2MueG1sUEsBAi0AFAAGAAgAAAAhAD9NPs7cAAAACAEAAA8AAAAAAAAA&#10;AAAAAAAAWQQAAGRycy9kb3ducmV2LnhtbFBLBQYAAAAABAAEAPMAAABiBQAAAAA=&#10;" filled="f" stroked="f">
                <v:textbox style="mso-fit-shape-to-text:t">
                  <w:txbxContent>
                    <w:p w14:paraId="38134D14" w14:textId="2A7B679D" w:rsidR="001E7C4B" w:rsidRPr="00601936" w:rsidRDefault="001E7C4B" w:rsidP="001E7C4B">
                      <w:pPr>
                        <w:pBdr>
                          <w:top w:val="single" w:sz="24" w:space="8" w:color="4472C4" w:themeColor="accent1"/>
                          <w:bottom w:val="single" w:sz="24" w:space="8" w:color="4472C4" w:themeColor="accent1"/>
                        </w:pBdr>
                        <w:spacing w:after="0"/>
                        <w:jc w:val="center"/>
                        <w:rPr>
                          <w:color w:val="01728D"/>
                          <w:sz w:val="24"/>
                        </w:rPr>
                      </w:pPr>
                      <w:r w:rsidRPr="00601936">
                        <w:rPr>
                          <w:b/>
                          <w:bCs/>
                          <w:noProof/>
                          <w:color w:val="01728D"/>
                          <w:sz w:val="24"/>
                          <w:szCs w:val="24"/>
                        </w:rPr>
                        <w:drawing>
                          <wp:inline distT="0" distB="0" distL="0" distR="0" wp14:anchorId="003CDB3F" wp14:editId="39B3C186">
                            <wp:extent cx="228600" cy="228600"/>
                            <wp:effectExtent l="0" t="0" r="0" b="0"/>
                            <wp:docPr id="40" name="Graphic 40"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Pr>
                          <w:rFonts w:cstheme="minorHAnsi"/>
                        </w:rPr>
                        <w:t>Some DHMTs found it useful to use a prioritisation matrix for selecting the problem to work on before moving to a detailed analysis during Workshop 1</w:t>
                      </w:r>
                      <w:r w:rsidRPr="0069648D">
                        <w:rPr>
                          <w:rFonts w:cstheme="minorHAnsi"/>
                        </w:rPr>
                        <w:t>.</w:t>
                      </w:r>
                    </w:p>
                  </w:txbxContent>
                </v:textbox>
                <w10:wrap type="topAndBottom" anchorx="margin"/>
              </v:shape>
            </w:pict>
          </mc:Fallback>
        </mc:AlternateContent>
      </w:r>
      <w:r w:rsidR="008C6C49" w:rsidRPr="0069648D">
        <w:rPr>
          <w:rFonts w:eastAsia="Times New Roman" w:cstheme="minorHAnsi"/>
          <w:color w:val="000000"/>
          <w:sz w:val="24"/>
          <w:szCs w:val="24"/>
          <w:lang w:eastAsia="en-GB"/>
        </w:rPr>
        <w:t xml:space="preserve">The outputs of the situation analysis are: a completed District Situation Analysis Tool; a completed HMIS tool; </w:t>
      </w:r>
      <w:bookmarkStart w:id="16" w:name="_Hlk501529664"/>
      <w:r w:rsidR="008C6C49" w:rsidRPr="0069648D">
        <w:rPr>
          <w:rFonts w:eastAsia="Times New Roman" w:cstheme="minorHAnsi"/>
          <w:color w:val="000000"/>
          <w:sz w:val="24"/>
          <w:szCs w:val="24"/>
          <w:lang w:eastAsia="en-GB"/>
        </w:rPr>
        <w:t xml:space="preserve">a list of </w:t>
      </w:r>
      <w:r w:rsidR="008C6C49" w:rsidRPr="0069648D">
        <w:rPr>
          <w:rFonts w:cstheme="minorHAnsi"/>
          <w:sz w:val="24"/>
          <w:szCs w:val="24"/>
        </w:rPr>
        <w:t xml:space="preserve">workforce performance problems or other problems with clear link to workforce performance </w:t>
      </w:r>
      <w:r w:rsidR="008C6C49" w:rsidRPr="0069648D">
        <w:rPr>
          <w:rFonts w:eastAsia="Times New Roman" w:cstheme="minorHAnsi"/>
          <w:color w:val="000000"/>
          <w:sz w:val="24"/>
          <w:szCs w:val="24"/>
          <w:lang w:eastAsia="en-GB"/>
        </w:rPr>
        <w:t>that are prioritised by the DHMT</w:t>
      </w:r>
      <w:bookmarkEnd w:id="16"/>
      <w:r w:rsidR="008C6C49" w:rsidRPr="0069648D">
        <w:rPr>
          <w:rFonts w:eastAsia="Times New Roman" w:cstheme="minorHAnsi"/>
          <w:color w:val="000000"/>
          <w:sz w:val="24"/>
          <w:szCs w:val="24"/>
          <w:lang w:eastAsia="en-GB"/>
        </w:rPr>
        <w:t xml:space="preserve">; and a </w:t>
      </w:r>
      <w:r w:rsidR="00BA2D48">
        <w:rPr>
          <w:rFonts w:eastAsia="Times New Roman" w:cstheme="minorHAnsi"/>
          <w:color w:val="000000"/>
          <w:sz w:val="24"/>
          <w:szCs w:val="24"/>
          <w:lang w:eastAsia="en-GB"/>
        </w:rPr>
        <w:t>D</w:t>
      </w:r>
      <w:r w:rsidR="008C6C49" w:rsidRPr="0069648D">
        <w:rPr>
          <w:rFonts w:eastAsia="Times New Roman" w:cstheme="minorHAnsi"/>
          <w:color w:val="000000"/>
          <w:sz w:val="24"/>
          <w:szCs w:val="24"/>
          <w:lang w:eastAsia="en-GB"/>
        </w:rPr>
        <w:t xml:space="preserve">istrict </w:t>
      </w:r>
      <w:r w:rsidR="00BA2D48">
        <w:rPr>
          <w:rFonts w:eastAsia="Times New Roman" w:cstheme="minorHAnsi"/>
          <w:color w:val="000000"/>
          <w:sz w:val="24"/>
          <w:szCs w:val="24"/>
          <w:lang w:eastAsia="en-GB"/>
        </w:rPr>
        <w:t>S</w:t>
      </w:r>
      <w:r w:rsidR="008C6C49" w:rsidRPr="0069648D">
        <w:rPr>
          <w:rFonts w:eastAsia="Times New Roman" w:cstheme="minorHAnsi"/>
          <w:color w:val="000000"/>
          <w:sz w:val="24"/>
          <w:szCs w:val="24"/>
          <w:lang w:eastAsia="en-GB"/>
        </w:rPr>
        <w:t xml:space="preserve">ituation </w:t>
      </w:r>
      <w:r w:rsidR="00BA2D48">
        <w:rPr>
          <w:rFonts w:eastAsia="Times New Roman" w:cstheme="minorHAnsi"/>
          <w:color w:val="000000"/>
          <w:sz w:val="24"/>
          <w:szCs w:val="24"/>
          <w:lang w:eastAsia="en-GB"/>
        </w:rPr>
        <w:t>A</w:t>
      </w:r>
      <w:r w:rsidR="008C6C49" w:rsidRPr="0069648D">
        <w:rPr>
          <w:rFonts w:eastAsia="Times New Roman" w:cstheme="minorHAnsi"/>
          <w:color w:val="000000"/>
          <w:sz w:val="24"/>
          <w:szCs w:val="24"/>
          <w:lang w:eastAsia="en-GB"/>
        </w:rPr>
        <w:t xml:space="preserve">nalysis </w:t>
      </w:r>
      <w:r w:rsidR="00BA2D48">
        <w:rPr>
          <w:rFonts w:eastAsia="Times New Roman" w:cstheme="minorHAnsi"/>
          <w:color w:val="000000"/>
          <w:sz w:val="24"/>
          <w:szCs w:val="24"/>
          <w:lang w:eastAsia="en-GB"/>
        </w:rPr>
        <w:t>R</w:t>
      </w:r>
      <w:r w:rsidR="008C6C49" w:rsidRPr="0069648D">
        <w:rPr>
          <w:rFonts w:eastAsia="Times New Roman" w:cstheme="minorHAnsi"/>
          <w:color w:val="000000"/>
          <w:sz w:val="24"/>
          <w:szCs w:val="24"/>
          <w:lang w:eastAsia="en-GB"/>
        </w:rPr>
        <w:t xml:space="preserve">eport. </w:t>
      </w:r>
      <w:hyperlink r:id="rId31" w:history="1">
        <w:r w:rsidR="008C6C49" w:rsidRPr="00BA2D48">
          <w:rPr>
            <w:rStyle w:val="Hyperlink"/>
            <w:rFonts w:eastAsia="Times New Roman" w:cstheme="minorHAnsi"/>
            <w:color w:val="4472C4" w:themeColor="accent1"/>
            <w:sz w:val="24"/>
            <w:szCs w:val="24"/>
            <w:lang w:eastAsia="en-GB"/>
          </w:rPr>
          <w:t>Here is the template for the district situation analysis report</w:t>
        </w:r>
      </w:hyperlink>
      <w:r w:rsidR="008C6C49" w:rsidRPr="00BA2D48">
        <w:rPr>
          <w:rFonts w:eastAsia="Times New Roman" w:cstheme="minorHAnsi"/>
          <w:color w:val="4472C4" w:themeColor="accent1"/>
          <w:sz w:val="24"/>
          <w:szCs w:val="24"/>
          <w:lang w:eastAsia="en-GB"/>
        </w:rPr>
        <w:t xml:space="preserve">. </w:t>
      </w:r>
      <w:r w:rsidR="008C6C49" w:rsidRPr="0069648D">
        <w:rPr>
          <w:rFonts w:eastAsia="Times New Roman" w:cstheme="minorHAnsi"/>
          <w:color w:val="000000"/>
          <w:sz w:val="24"/>
          <w:szCs w:val="24"/>
          <w:lang w:eastAsia="en-GB"/>
        </w:rPr>
        <w:t xml:space="preserve">This leads into the in-depth problem analysis. This will be done in MSI Workshop 1. </w:t>
      </w:r>
    </w:p>
    <w:p w14:paraId="01B70900" w14:textId="77777777" w:rsidR="008F6133" w:rsidRPr="0069648D" w:rsidRDefault="008F6133" w:rsidP="008C6C49">
      <w:pPr>
        <w:pStyle w:val="CommentText"/>
        <w:spacing w:line="360" w:lineRule="auto"/>
        <w:rPr>
          <w:rFonts w:eastAsia="Times New Roman" w:cstheme="minorHAnsi"/>
          <w:color w:val="000000"/>
          <w:sz w:val="24"/>
          <w:szCs w:val="24"/>
          <w:lang w:eastAsia="en-GB"/>
        </w:rPr>
      </w:pPr>
    </w:p>
    <w:p w14:paraId="34D1A4D5" w14:textId="35D953C8" w:rsidR="008C6C49" w:rsidRPr="001E7C4B" w:rsidRDefault="008C6C49" w:rsidP="004F49F6">
      <w:pPr>
        <w:pStyle w:val="Heading2"/>
      </w:pPr>
      <w:bookmarkStart w:id="17" w:name="_Toc111016016"/>
      <w:bookmarkEnd w:id="15"/>
      <w:r w:rsidRPr="001E7C4B">
        <w:t xml:space="preserve">Problem </w:t>
      </w:r>
      <w:r w:rsidR="00AD1D16">
        <w:t>a</w:t>
      </w:r>
      <w:r w:rsidRPr="001E7C4B">
        <w:t>nalysis: MSI Workshop 1 (2 days)</w:t>
      </w:r>
      <w:bookmarkEnd w:id="17"/>
    </w:p>
    <w:p w14:paraId="0540F2BF" w14:textId="0F735120" w:rsidR="005A54B0" w:rsidRDefault="00A344B5" w:rsidP="008C6C49">
      <w:pPr>
        <w:spacing w:line="360" w:lineRule="auto"/>
        <w:rPr>
          <w:rFonts w:eastAsia="Calibri" w:cstheme="minorHAnsi"/>
          <w:sz w:val="24"/>
          <w:szCs w:val="24"/>
        </w:rPr>
      </w:pPr>
      <w:bookmarkStart w:id="18" w:name="_Hlk496110206"/>
      <w:r w:rsidRPr="00601936">
        <w:rPr>
          <w:rFonts w:cstheme="minorHAnsi"/>
          <w:noProof/>
          <w:color w:val="000000"/>
          <w:sz w:val="24"/>
          <w:szCs w:val="24"/>
          <w:shd w:val="clear" w:color="auto" w:fill="FFFFFF"/>
        </w:rPr>
        <mc:AlternateContent>
          <mc:Choice Requires="wps">
            <w:drawing>
              <wp:anchor distT="91440" distB="91440" distL="114300" distR="114300" simplePos="0" relativeHeight="251700224" behindDoc="0" locked="0" layoutInCell="1" allowOverlap="1" wp14:anchorId="13DA6AE8" wp14:editId="492059C8">
                <wp:simplePos x="0" y="0"/>
                <wp:positionH relativeFrom="margin">
                  <wp:align>center</wp:align>
                </wp:positionH>
                <wp:positionV relativeFrom="paragraph">
                  <wp:posOffset>883285</wp:posOffset>
                </wp:positionV>
                <wp:extent cx="4838700" cy="1403985"/>
                <wp:effectExtent l="0" t="0" r="0" b="0"/>
                <wp:wrapTopAndBottom/>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403985"/>
                        </a:xfrm>
                        <a:prstGeom prst="rect">
                          <a:avLst/>
                        </a:prstGeom>
                        <a:noFill/>
                        <a:ln w="9525">
                          <a:noFill/>
                          <a:miter lim="800000"/>
                          <a:headEnd/>
                          <a:tailEnd/>
                        </a:ln>
                      </wps:spPr>
                      <wps:txbx>
                        <w:txbxContent>
                          <w:p w14:paraId="1129C79E" w14:textId="3CE4ABED" w:rsidR="00A344B5" w:rsidRPr="00601936" w:rsidRDefault="00A344B5" w:rsidP="00A344B5">
                            <w:pPr>
                              <w:pBdr>
                                <w:top w:val="single" w:sz="24" w:space="8" w:color="4472C4" w:themeColor="accent1"/>
                                <w:bottom w:val="single" w:sz="24" w:space="8" w:color="4472C4" w:themeColor="accent1"/>
                              </w:pBdr>
                              <w:spacing w:after="0"/>
                              <w:jc w:val="center"/>
                              <w:rPr>
                                <w:color w:val="01728D"/>
                                <w:sz w:val="24"/>
                              </w:rPr>
                            </w:pPr>
                            <w:r w:rsidRPr="00601936">
                              <w:rPr>
                                <w:b/>
                                <w:bCs/>
                                <w:noProof/>
                                <w:color w:val="01728D"/>
                                <w:sz w:val="24"/>
                                <w:szCs w:val="24"/>
                              </w:rPr>
                              <w:drawing>
                                <wp:inline distT="0" distB="0" distL="0" distR="0" wp14:anchorId="272FAFA1" wp14:editId="6B71713A">
                                  <wp:extent cx="228600" cy="228600"/>
                                  <wp:effectExtent l="0" t="0" r="0" b="0"/>
                                  <wp:docPr id="18465" name="Graphic 18465"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Pr>
                                <w:rFonts w:eastAsia="Calibri" w:cstheme="minorHAnsi"/>
                                <w:sz w:val="24"/>
                                <w:szCs w:val="24"/>
                              </w:rPr>
                              <w:t>W</w:t>
                            </w:r>
                            <w:r w:rsidRPr="0069648D">
                              <w:rPr>
                                <w:rFonts w:eastAsia="Calibri" w:cstheme="minorHAnsi"/>
                                <w:sz w:val="24"/>
                                <w:szCs w:val="24"/>
                              </w:rPr>
                              <w:t xml:space="preserve">e </w:t>
                            </w:r>
                            <w:r w:rsidR="00D17845">
                              <w:rPr>
                                <w:rFonts w:eastAsia="Calibri" w:cstheme="minorHAnsi"/>
                                <w:sz w:val="24"/>
                                <w:szCs w:val="24"/>
                              </w:rPr>
                              <w:t xml:space="preserve">sometimes </w:t>
                            </w:r>
                            <w:r w:rsidRPr="0069648D">
                              <w:rPr>
                                <w:rFonts w:eastAsia="Calibri" w:cstheme="minorHAnsi"/>
                                <w:sz w:val="24"/>
                                <w:szCs w:val="24"/>
                              </w:rPr>
                              <w:t xml:space="preserve">found that </w:t>
                            </w:r>
                            <w:r>
                              <w:rPr>
                                <w:rFonts w:eastAsia="Calibri" w:cstheme="minorHAnsi"/>
                                <w:sz w:val="24"/>
                                <w:szCs w:val="24"/>
                              </w:rPr>
                              <w:t>two</w:t>
                            </w:r>
                            <w:r w:rsidRPr="0069648D">
                              <w:rPr>
                                <w:rFonts w:eastAsia="Calibri" w:cstheme="minorHAnsi"/>
                                <w:sz w:val="24"/>
                                <w:szCs w:val="24"/>
                              </w:rPr>
                              <w:t xml:space="preserve"> days was too </w:t>
                            </w:r>
                            <w:r w:rsidR="00D17845">
                              <w:rPr>
                                <w:rFonts w:eastAsia="Calibri" w:cstheme="minorHAnsi"/>
                                <w:sz w:val="24"/>
                                <w:szCs w:val="24"/>
                              </w:rPr>
                              <w:t>little time</w:t>
                            </w:r>
                            <w:r w:rsidRPr="0069648D">
                              <w:rPr>
                                <w:rFonts w:eastAsia="Calibri" w:cstheme="minorHAnsi"/>
                                <w:sz w:val="24"/>
                                <w:szCs w:val="24"/>
                              </w:rPr>
                              <w:t xml:space="preserve"> </w:t>
                            </w:r>
                            <w:r>
                              <w:rPr>
                                <w:rFonts w:eastAsia="Calibri" w:cstheme="minorHAnsi"/>
                                <w:sz w:val="24"/>
                                <w:szCs w:val="24"/>
                              </w:rPr>
                              <w:t>to</w:t>
                            </w:r>
                            <w:r w:rsidRPr="0069648D">
                              <w:rPr>
                                <w:rFonts w:eastAsia="Calibri" w:cstheme="minorHAnsi"/>
                                <w:sz w:val="24"/>
                                <w:szCs w:val="24"/>
                              </w:rPr>
                              <w:t xml:space="preserve"> carry out a detailed root-cause analysis. Consider extending the workshop by half or one day if this is affordable </w:t>
                            </w:r>
                            <w:r>
                              <w:rPr>
                                <w:rFonts w:eastAsia="Calibri" w:cstheme="minorHAnsi"/>
                                <w:sz w:val="24"/>
                                <w:szCs w:val="24"/>
                              </w:rPr>
                              <w:t>and if</w:t>
                            </w:r>
                            <w:r w:rsidRPr="0069648D">
                              <w:rPr>
                                <w:rFonts w:eastAsia="Calibri" w:cstheme="minorHAnsi"/>
                                <w:sz w:val="24"/>
                                <w:szCs w:val="24"/>
                              </w:rPr>
                              <w:t xml:space="preserve"> DHMTs can spare the extra time.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DA6AE8" id="_x0000_s1044" type="#_x0000_t202" style="position:absolute;margin-left:0;margin-top:69.55pt;width:381pt;height:110.55pt;z-index:251700224;visibility:visible;mso-wrap-style:square;mso-width-percent:0;mso-height-percent:200;mso-wrap-distance-left:9pt;mso-wrap-distance-top:7.2pt;mso-wrap-distance-right:9pt;mso-wrap-distance-bottom:7.2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buT/wEAANYDAAAOAAAAZHJzL2Uyb0RvYy54bWysU11v2yAUfZ+0/4B4X2ynzupYcaquXaZJ&#10;3YfU7gcQjGM04DIgsbNfvwtO02h7q+YHBFzfc+8597C6GbUiB+G8BNPQYpZTIgyHVppdQ388bd5V&#10;lPjATMsUGNHQo/D0Zv32zWqwtZhDD6oVjiCI8fVgG9qHYOss87wXmvkZWGEw2IHTLODR7bLWsQHR&#10;tcrmef4+G8C11gEX3uPt/RSk64TfdYKHb13nRSCqodhbSKtL6zau2XrF6p1jtpf81AZ7RReaSYNF&#10;z1D3LDCyd/IfKC25Aw9dmHHQGXSd5CJxQDZF/hebx55ZkbigON6eZfL/D5Z/PTza746E8QOMOMBE&#10;wtsH4D89MXDXM7MTt87B0AvWYuEiSpYN1ten1Ci1r30E2Q5foMUhs32ABDR2TkdVkCdBdBzA8Sy6&#10;GAPheFlWV9V1jiGOsaLMr5bVItVg9XO6dT58EqBJ3DTU4VQTPDs8+BDbYfXzL7GagY1UKk1WGTI0&#10;dLmYL1LCRUTLgMZTUje0yuM3WSGy/GjalByYVNMeCyhzoh2ZTpzDuB2JbLHrKiZHGbbQHlEIB5PR&#10;8GHgpgf3m5IBTdZQ/2vPnKBEfTYo5rIoy+jKdCgX13M8uMvI9jLCDEeohgZKpu1dSE6OnL29RdE3&#10;Msnx0smpZzRPUulk9OjOy3P66+U5rv8AAAD//wMAUEsDBBQABgAIAAAAIQB/dNq53AAAAAgBAAAP&#10;AAAAZHJzL2Rvd25yZXYueG1sTI/BTsMwEETvSPyDtUjcqN1USiHEqSrUliNQIs5uvCQR8dqK3TT8&#10;PcsJjjszmn1TbmY3iAnH2HvSsFwoEEiNtz21Gur3/d09iJgMWTN4Qg3fGGFTXV+VprD+Qm84HVMr&#10;uIRiYTR0KYVCyth06Exc+IDE3qcfnUl8jq20o7lwuRtkplQunemJP3Qm4FOHzdfx7DSEFA7r5/Hl&#10;dbvbT6r+ONRZ3+60vr2Zt48gEs7pLwy/+IwOFTOd/JlsFIMGHpJYXT0sQbC9zjNWThpWucpAVqX8&#10;P6D6AQAA//8DAFBLAQItABQABgAIAAAAIQC2gziS/gAAAOEBAAATAAAAAAAAAAAAAAAAAAAAAABb&#10;Q29udGVudF9UeXBlc10ueG1sUEsBAi0AFAAGAAgAAAAhADj9If/WAAAAlAEAAAsAAAAAAAAAAAAA&#10;AAAALwEAAF9yZWxzLy5yZWxzUEsBAi0AFAAGAAgAAAAhAM+Ru5P/AQAA1gMAAA4AAAAAAAAAAAAA&#10;AAAALgIAAGRycy9lMm9Eb2MueG1sUEsBAi0AFAAGAAgAAAAhAH902rncAAAACAEAAA8AAAAAAAAA&#10;AAAAAAAAWQQAAGRycy9kb3ducmV2LnhtbFBLBQYAAAAABAAEAPMAAABiBQAAAAA=&#10;" filled="f" stroked="f">
                <v:textbox style="mso-fit-shape-to-text:t">
                  <w:txbxContent>
                    <w:p w14:paraId="1129C79E" w14:textId="3CE4ABED" w:rsidR="00A344B5" w:rsidRPr="00601936" w:rsidRDefault="00A344B5" w:rsidP="00A344B5">
                      <w:pPr>
                        <w:pBdr>
                          <w:top w:val="single" w:sz="24" w:space="8" w:color="4472C4" w:themeColor="accent1"/>
                          <w:bottom w:val="single" w:sz="24" w:space="8" w:color="4472C4" w:themeColor="accent1"/>
                        </w:pBdr>
                        <w:spacing w:after="0"/>
                        <w:jc w:val="center"/>
                        <w:rPr>
                          <w:color w:val="01728D"/>
                          <w:sz w:val="24"/>
                        </w:rPr>
                      </w:pPr>
                      <w:r w:rsidRPr="00601936">
                        <w:rPr>
                          <w:b/>
                          <w:bCs/>
                          <w:noProof/>
                          <w:color w:val="01728D"/>
                          <w:sz w:val="24"/>
                          <w:szCs w:val="24"/>
                        </w:rPr>
                        <w:drawing>
                          <wp:inline distT="0" distB="0" distL="0" distR="0" wp14:anchorId="272FAFA1" wp14:editId="6B71713A">
                            <wp:extent cx="228600" cy="228600"/>
                            <wp:effectExtent l="0" t="0" r="0" b="0"/>
                            <wp:docPr id="18465" name="Graphic 18465"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Pr>
                          <w:rFonts w:eastAsia="Calibri" w:cstheme="minorHAnsi"/>
                          <w:sz w:val="24"/>
                          <w:szCs w:val="24"/>
                        </w:rPr>
                        <w:t>W</w:t>
                      </w:r>
                      <w:r w:rsidRPr="0069648D">
                        <w:rPr>
                          <w:rFonts w:eastAsia="Calibri" w:cstheme="minorHAnsi"/>
                          <w:sz w:val="24"/>
                          <w:szCs w:val="24"/>
                        </w:rPr>
                        <w:t xml:space="preserve">e </w:t>
                      </w:r>
                      <w:r w:rsidR="00D17845">
                        <w:rPr>
                          <w:rFonts w:eastAsia="Calibri" w:cstheme="minorHAnsi"/>
                          <w:sz w:val="24"/>
                          <w:szCs w:val="24"/>
                        </w:rPr>
                        <w:t xml:space="preserve">sometimes </w:t>
                      </w:r>
                      <w:r w:rsidRPr="0069648D">
                        <w:rPr>
                          <w:rFonts w:eastAsia="Calibri" w:cstheme="minorHAnsi"/>
                          <w:sz w:val="24"/>
                          <w:szCs w:val="24"/>
                        </w:rPr>
                        <w:t xml:space="preserve">found that </w:t>
                      </w:r>
                      <w:r>
                        <w:rPr>
                          <w:rFonts w:eastAsia="Calibri" w:cstheme="minorHAnsi"/>
                          <w:sz w:val="24"/>
                          <w:szCs w:val="24"/>
                        </w:rPr>
                        <w:t>two</w:t>
                      </w:r>
                      <w:r w:rsidRPr="0069648D">
                        <w:rPr>
                          <w:rFonts w:eastAsia="Calibri" w:cstheme="minorHAnsi"/>
                          <w:sz w:val="24"/>
                          <w:szCs w:val="24"/>
                        </w:rPr>
                        <w:t xml:space="preserve"> days was too </w:t>
                      </w:r>
                      <w:r w:rsidR="00D17845">
                        <w:rPr>
                          <w:rFonts w:eastAsia="Calibri" w:cstheme="minorHAnsi"/>
                          <w:sz w:val="24"/>
                          <w:szCs w:val="24"/>
                        </w:rPr>
                        <w:t>little time</w:t>
                      </w:r>
                      <w:r w:rsidRPr="0069648D">
                        <w:rPr>
                          <w:rFonts w:eastAsia="Calibri" w:cstheme="minorHAnsi"/>
                          <w:sz w:val="24"/>
                          <w:szCs w:val="24"/>
                        </w:rPr>
                        <w:t xml:space="preserve"> </w:t>
                      </w:r>
                      <w:r>
                        <w:rPr>
                          <w:rFonts w:eastAsia="Calibri" w:cstheme="minorHAnsi"/>
                          <w:sz w:val="24"/>
                          <w:szCs w:val="24"/>
                        </w:rPr>
                        <w:t>to</w:t>
                      </w:r>
                      <w:r w:rsidRPr="0069648D">
                        <w:rPr>
                          <w:rFonts w:eastAsia="Calibri" w:cstheme="minorHAnsi"/>
                          <w:sz w:val="24"/>
                          <w:szCs w:val="24"/>
                        </w:rPr>
                        <w:t xml:space="preserve"> carry out a detailed root-cause analysis. Consider extending the workshop by half or one day if this is affordable </w:t>
                      </w:r>
                      <w:r>
                        <w:rPr>
                          <w:rFonts w:eastAsia="Calibri" w:cstheme="minorHAnsi"/>
                          <w:sz w:val="24"/>
                          <w:szCs w:val="24"/>
                        </w:rPr>
                        <w:t>and if</w:t>
                      </w:r>
                      <w:r w:rsidRPr="0069648D">
                        <w:rPr>
                          <w:rFonts w:eastAsia="Calibri" w:cstheme="minorHAnsi"/>
                          <w:sz w:val="24"/>
                          <w:szCs w:val="24"/>
                        </w:rPr>
                        <w:t xml:space="preserve"> DHMTs can spare the extra time.</w:t>
                      </w:r>
                    </w:p>
                  </w:txbxContent>
                </v:textbox>
                <w10:wrap type="topAndBottom" anchorx="margin"/>
              </v:shape>
            </w:pict>
          </mc:Fallback>
        </mc:AlternateContent>
      </w:r>
      <w:r w:rsidR="008C6C49" w:rsidRPr="0069648D">
        <w:rPr>
          <w:rFonts w:eastAsia="Calibri" w:cstheme="minorHAnsi"/>
          <w:sz w:val="24"/>
          <w:szCs w:val="24"/>
        </w:rPr>
        <w:t xml:space="preserve">In this </w:t>
      </w:r>
      <w:r w:rsidR="001E7C4B">
        <w:rPr>
          <w:rFonts w:eastAsia="Calibri" w:cstheme="minorHAnsi"/>
          <w:sz w:val="24"/>
          <w:szCs w:val="24"/>
        </w:rPr>
        <w:t>two</w:t>
      </w:r>
      <w:r w:rsidR="008C6C49" w:rsidRPr="0069648D">
        <w:rPr>
          <w:rFonts w:eastAsia="Calibri" w:cstheme="minorHAnsi"/>
          <w:sz w:val="24"/>
          <w:szCs w:val="24"/>
        </w:rPr>
        <w:t xml:space="preserve">-day MSI Workshop, members of DHMTs in the three districts of the District Group come together to review findings of their situation analyses and </w:t>
      </w:r>
      <w:r w:rsidR="00BA2D48">
        <w:rPr>
          <w:rFonts w:eastAsia="Calibri" w:cstheme="minorHAnsi"/>
          <w:sz w:val="24"/>
          <w:szCs w:val="24"/>
        </w:rPr>
        <w:t xml:space="preserve">to </w:t>
      </w:r>
      <w:r w:rsidR="008C6C49" w:rsidRPr="0069648D">
        <w:rPr>
          <w:rFonts w:eastAsia="Calibri" w:cstheme="minorHAnsi"/>
          <w:sz w:val="24"/>
          <w:szCs w:val="24"/>
        </w:rPr>
        <w:t xml:space="preserve">conduct an analysis of one of the problems they have identified. </w:t>
      </w:r>
      <w:r w:rsidR="000C03DF">
        <w:rPr>
          <w:rFonts w:eastAsia="Calibri" w:cstheme="minorHAnsi"/>
          <w:sz w:val="24"/>
          <w:szCs w:val="24"/>
        </w:rPr>
        <w:br/>
      </w:r>
    </w:p>
    <w:p w14:paraId="37D7A6F3" w14:textId="671125F3" w:rsidR="008C6C49" w:rsidRDefault="005A54B0" w:rsidP="008C6C49">
      <w:pPr>
        <w:spacing w:line="360" w:lineRule="auto"/>
        <w:rPr>
          <w:rFonts w:eastAsia="Calibri" w:cstheme="minorHAnsi"/>
          <w:sz w:val="24"/>
          <w:szCs w:val="24"/>
        </w:rPr>
      </w:pPr>
      <w:r w:rsidRPr="00601936">
        <w:rPr>
          <w:rFonts w:cstheme="minorHAnsi"/>
          <w:noProof/>
          <w:color w:val="000000"/>
          <w:sz w:val="24"/>
          <w:szCs w:val="24"/>
          <w:shd w:val="clear" w:color="auto" w:fill="FFFFFF"/>
        </w:rPr>
        <w:lastRenderedPageBreak/>
        <mc:AlternateContent>
          <mc:Choice Requires="wps">
            <w:drawing>
              <wp:anchor distT="91440" distB="91440" distL="114300" distR="114300" simplePos="0" relativeHeight="251702272" behindDoc="0" locked="0" layoutInCell="1" allowOverlap="1" wp14:anchorId="66BA7F89" wp14:editId="5A6AB4E8">
                <wp:simplePos x="0" y="0"/>
                <wp:positionH relativeFrom="margin">
                  <wp:align>center</wp:align>
                </wp:positionH>
                <wp:positionV relativeFrom="paragraph">
                  <wp:posOffset>1292225</wp:posOffset>
                </wp:positionV>
                <wp:extent cx="4838700" cy="1403985"/>
                <wp:effectExtent l="0" t="0" r="0" b="0"/>
                <wp:wrapTopAndBottom/>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403985"/>
                        </a:xfrm>
                        <a:prstGeom prst="rect">
                          <a:avLst/>
                        </a:prstGeom>
                        <a:noFill/>
                        <a:ln w="9525">
                          <a:noFill/>
                          <a:miter lim="800000"/>
                          <a:headEnd/>
                          <a:tailEnd/>
                        </a:ln>
                      </wps:spPr>
                      <wps:txbx>
                        <w:txbxContent>
                          <w:p w14:paraId="2D56BBB5" w14:textId="762C6C20" w:rsidR="00A344B5" w:rsidRPr="00601936" w:rsidRDefault="00A344B5" w:rsidP="00A344B5">
                            <w:pPr>
                              <w:pBdr>
                                <w:top w:val="single" w:sz="24" w:space="8" w:color="4472C4" w:themeColor="accent1"/>
                                <w:bottom w:val="single" w:sz="24" w:space="8" w:color="4472C4" w:themeColor="accent1"/>
                              </w:pBdr>
                              <w:spacing w:after="0"/>
                              <w:jc w:val="center"/>
                              <w:rPr>
                                <w:color w:val="01728D"/>
                                <w:sz w:val="24"/>
                              </w:rPr>
                            </w:pPr>
                            <w:r w:rsidRPr="00601936">
                              <w:rPr>
                                <w:b/>
                                <w:bCs/>
                                <w:noProof/>
                                <w:color w:val="01728D"/>
                                <w:sz w:val="24"/>
                                <w:szCs w:val="24"/>
                              </w:rPr>
                              <w:drawing>
                                <wp:inline distT="0" distB="0" distL="0" distR="0" wp14:anchorId="0D28C802" wp14:editId="708DA44E">
                                  <wp:extent cx="228600" cy="228600"/>
                                  <wp:effectExtent l="0" t="0" r="0" b="0"/>
                                  <wp:docPr id="18466" name="Graphic 18466"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Pr>
                                <w:rFonts w:eastAsia="Calibri" w:cstheme="minorHAnsi"/>
                                <w:sz w:val="24"/>
                                <w:szCs w:val="24"/>
                              </w:rPr>
                              <w:t>C</w:t>
                            </w:r>
                            <w:r w:rsidRPr="0069648D">
                              <w:rPr>
                                <w:rFonts w:eastAsia="Calibri" w:cstheme="minorHAnsi"/>
                                <w:sz w:val="24"/>
                                <w:szCs w:val="24"/>
                              </w:rPr>
                              <w:t>onsider inviting extra people to the workshop who might have specific expertise about the problem selected. We sometimes invited people like the district human resources officer</w:t>
                            </w:r>
                            <w:r w:rsidR="00BA2D48">
                              <w:rPr>
                                <w:rFonts w:eastAsia="Calibri" w:cstheme="minorHAnsi"/>
                                <w:sz w:val="24"/>
                                <w:szCs w:val="24"/>
                              </w:rPr>
                              <w:t>,</w:t>
                            </w:r>
                            <w:r w:rsidRPr="0069648D">
                              <w:rPr>
                                <w:rFonts w:eastAsia="Calibri" w:cstheme="minorHAnsi"/>
                                <w:sz w:val="24"/>
                                <w:szCs w:val="24"/>
                              </w:rPr>
                              <w:t xml:space="preserve"> the district planner or a district health specialist related to the selected problem.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BA7F89" id="_x0000_s1045" type="#_x0000_t202" style="position:absolute;margin-left:0;margin-top:101.75pt;width:381pt;height:110.55pt;z-index:251702272;visibility:visible;mso-wrap-style:square;mso-width-percent:0;mso-height-percent:200;mso-wrap-distance-left:9pt;mso-wrap-distance-top:7.2pt;mso-wrap-distance-right:9pt;mso-wrap-distance-bottom:7.2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tVl/wEAANYDAAAOAAAAZHJzL2Uyb0RvYy54bWysU8tu2zAQvBfoPxC815Idu7EFy0Ga1EWB&#10;9AGk/QCaoiyiJJdd0pbSr++SchyjvRXVgSC52tmd2eH6ZrCGHRUGDa7m00nJmXISGu32Nf/+bftm&#10;yVmIwjXCgFM1f1KB32xev1r3vlIz6MA0ChmBuFD1vuZdjL4qiiA7ZUWYgFeOgi2gFZGOuC8aFD2h&#10;W1PMyvJt0QM2HkGqEOj2fgzyTcZvWyXjl7YNKjJTc+ot5hXzuktrsVmLao/Cd1qe2hD/0IUV2lHR&#10;M9S9iIIdUP8FZbVECNDGiQRbQNtqqTIHYjMt/2Dz2AmvMhcSJ/izTOH/wcrPx0f/FVkc3sFAA8wk&#10;gn8A+SMwB3edcHt1iwh9p0RDhadJsqL3oTqlJqlDFRLIrv8EDQ1ZHCJkoKFFm1QhnozQaQBPZ9HV&#10;EJmky/nyanldUkhSbDovr1bLRa4hqud0jyF+UGBZ2tQcaaoZXhwfQkztiOr5l1TNwVYbkydrHOtr&#10;vlrMFjnhImJ1JOMZbWu+LNM3WiGxfO+anByFNuOeChh3op2YjpzjsBuYbqjrVUpOMuygeSIhEEaj&#10;0cOgTQf4i7OeTFbz8PMgUHFmPjoSczWdz5Mr82G+uJ7RAS8ju8uIcJKgah45G7d3MTs5cQ7+lkTf&#10;6izHSyennsk8WaWT0ZM7L8/5r5fnuPkNAAD//wMAUEsDBBQABgAIAAAAIQDgVQqJ3QAAAAgBAAAP&#10;AAAAZHJzL2Rvd25yZXYueG1sTI/NTsMwEITvSLyDtUjcqI0pKQrZVBVqyxEoEWc3XpKI+Ee2m4a3&#10;x5zgODurmW+q9WxGNlGIg7MItwsBjGzr9GA7hOZ9d/MALCZltRqdJYRvirCuLy8qVWp3tm80HVLH&#10;coiNpULoU/Il57Htyai4cJ5s9j5dMCplGTqugzrncDNyKUTBjRpsbuiVp6ee2q/DySD45Per5/Dy&#10;utnuJtF87Bs5dFvE66t58wgs0Zz+nuEXP6NDnZmO7mR1ZCNCHpIQpLi7B5btVSHz5YiwlMsCeF3x&#10;/wPqHwAAAP//AwBQSwECLQAUAAYACAAAACEAtoM4kv4AAADhAQAAEwAAAAAAAAAAAAAAAAAAAAAA&#10;W0NvbnRlbnRfVHlwZXNdLnhtbFBLAQItABQABgAIAAAAIQA4/SH/1gAAAJQBAAALAAAAAAAAAAAA&#10;AAAAAC8BAABfcmVscy8ucmVsc1BLAQItABQABgAIAAAAIQAdJtVl/wEAANYDAAAOAAAAAAAAAAAA&#10;AAAAAC4CAABkcnMvZTJvRG9jLnhtbFBLAQItABQABgAIAAAAIQDgVQqJ3QAAAAgBAAAPAAAAAAAA&#10;AAAAAAAAAFkEAABkcnMvZG93bnJldi54bWxQSwUGAAAAAAQABADzAAAAYwUAAAAA&#10;" filled="f" stroked="f">
                <v:textbox style="mso-fit-shape-to-text:t">
                  <w:txbxContent>
                    <w:p w14:paraId="2D56BBB5" w14:textId="762C6C20" w:rsidR="00A344B5" w:rsidRPr="00601936" w:rsidRDefault="00A344B5" w:rsidP="00A344B5">
                      <w:pPr>
                        <w:pBdr>
                          <w:top w:val="single" w:sz="24" w:space="8" w:color="4472C4" w:themeColor="accent1"/>
                          <w:bottom w:val="single" w:sz="24" w:space="8" w:color="4472C4" w:themeColor="accent1"/>
                        </w:pBdr>
                        <w:spacing w:after="0"/>
                        <w:jc w:val="center"/>
                        <w:rPr>
                          <w:color w:val="01728D"/>
                          <w:sz w:val="24"/>
                        </w:rPr>
                      </w:pPr>
                      <w:r w:rsidRPr="00601936">
                        <w:rPr>
                          <w:b/>
                          <w:bCs/>
                          <w:noProof/>
                          <w:color w:val="01728D"/>
                          <w:sz w:val="24"/>
                          <w:szCs w:val="24"/>
                        </w:rPr>
                        <w:drawing>
                          <wp:inline distT="0" distB="0" distL="0" distR="0" wp14:anchorId="0D28C802" wp14:editId="708DA44E">
                            <wp:extent cx="228600" cy="228600"/>
                            <wp:effectExtent l="0" t="0" r="0" b="0"/>
                            <wp:docPr id="18466" name="Graphic 18466"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Pr>
                          <w:rFonts w:eastAsia="Calibri" w:cstheme="minorHAnsi"/>
                          <w:sz w:val="24"/>
                          <w:szCs w:val="24"/>
                        </w:rPr>
                        <w:t>C</w:t>
                      </w:r>
                      <w:r w:rsidRPr="0069648D">
                        <w:rPr>
                          <w:rFonts w:eastAsia="Calibri" w:cstheme="minorHAnsi"/>
                          <w:sz w:val="24"/>
                          <w:szCs w:val="24"/>
                        </w:rPr>
                        <w:t>onsider inviting extra people to the workshop who might have specific expertise about the problem selected. We sometimes invited people like the district human resources officer</w:t>
                      </w:r>
                      <w:r w:rsidR="00BA2D48">
                        <w:rPr>
                          <w:rFonts w:eastAsia="Calibri" w:cstheme="minorHAnsi"/>
                          <w:sz w:val="24"/>
                          <w:szCs w:val="24"/>
                        </w:rPr>
                        <w:t>,</w:t>
                      </w:r>
                      <w:r w:rsidRPr="0069648D">
                        <w:rPr>
                          <w:rFonts w:eastAsia="Calibri" w:cstheme="minorHAnsi"/>
                          <w:sz w:val="24"/>
                          <w:szCs w:val="24"/>
                        </w:rPr>
                        <w:t xml:space="preserve"> the district planner or a district health specialist related to the selected problem.</w:t>
                      </w:r>
                    </w:p>
                  </w:txbxContent>
                </v:textbox>
                <w10:wrap type="topAndBottom" anchorx="margin"/>
              </v:shape>
            </w:pict>
          </mc:Fallback>
        </mc:AlternateContent>
      </w:r>
      <w:r w:rsidR="008C6C49" w:rsidRPr="0069648D">
        <w:rPr>
          <w:rFonts w:eastAsia="Calibri" w:cstheme="minorHAnsi"/>
          <w:sz w:val="24"/>
          <w:szCs w:val="24"/>
        </w:rPr>
        <w:t xml:space="preserve">Bringing the three districts together will help DHMT learn from each other, as they critically review each other’s situation analysis and problem analysis. The </w:t>
      </w:r>
      <w:r w:rsidR="00BA2D48">
        <w:rPr>
          <w:rFonts w:eastAsia="Calibri" w:cstheme="minorHAnsi"/>
          <w:sz w:val="24"/>
          <w:szCs w:val="24"/>
        </w:rPr>
        <w:t>w</w:t>
      </w:r>
      <w:r w:rsidR="008C6C49" w:rsidRPr="0069648D">
        <w:rPr>
          <w:rFonts w:eastAsia="Calibri" w:cstheme="minorHAnsi"/>
          <w:sz w:val="24"/>
          <w:szCs w:val="24"/>
        </w:rPr>
        <w:t xml:space="preserve">orkshop will also initiate comparing the findings across the </w:t>
      </w:r>
      <w:r w:rsidR="00F34CA7" w:rsidRPr="0069648D">
        <w:rPr>
          <w:rFonts w:eastAsia="Calibri" w:cstheme="minorHAnsi"/>
          <w:sz w:val="24"/>
          <w:szCs w:val="24"/>
        </w:rPr>
        <w:t>districts and</w:t>
      </w:r>
      <w:r w:rsidR="008C6C49" w:rsidRPr="0069648D">
        <w:rPr>
          <w:rFonts w:eastAsia="Calibri" w:cstheme="minorHAnsi"/>
          <w:sz w:val="24"/>
          <w:szCs w:val="24"/>
        </w:rPr>
        <w:t xml:space="preserve"> identify any further data requirements for the situation analysis. </w:t>
      </w:r>
    </w:p>
    <w:p w14:paraId="3C122BB4" w14:textId="06AFC2EB" w:rsidR="000C03DF" w:rsidRDefault="000C03DF" w:rsidP="008C6C49">
      <w:pPr>
        <w:spacing w:line="360" w:lineRule="auto"/>
        <w:rPr>
          <w:rFonts w:eastAsia="Calibri" w:cstheme="minorHAnsi"/>
          <w:sz w:val="24"/>
          <w:szCs w:val="24"/>
        </w:rPr>
      </w:pPr>
    </w:p>
    <w:p w14:paraId="672C9975" w14:textId="673B29C9" w:rsidR="008C6C49" w:rsidRPr="0069648D" w:rsidRDefault="008C6C49" w:rsidP="008C6C49">
      <w:pPr>
        <w:spacing w:line="360" w:lineRule="auto"/>
        <w:rPr>
          <w:rFonts w:eastAsia="Times New Roman" w:cstheme="minorHAnsi"/>
          <w:color w:val="000000"/>
          <w:sz w:val="24"/>
          <w:szCs w:val="24"/>
          <w:lang w:eastAsia="en-GB"/>
        </w:rPr>
      </w:pPr>
      <w:r w:rsidRPr="0069648D">
        <w:rPr>
          <w:rFonts w:eastAsia="Calibri" w:cstheme="minorHAnsi"/>
          <w:sz w:val="24"/>
          <w:szCs w:val="24"/>
        </w:rPr>
        <w:t xml:space="preserve">The DHMTs bring to the </w:t>
      </w:r>
      <w:r w:rsidR="00BA2D48">
        <w:rPr>
          <w:rFonts w:eastAsia="Calibri" w:cstheme="minorHAnsi"/>
          <w:sz w:val="24"/>
          <w:szCs w:val="24"/>
        </w:rPr>
        <w:t>w</w:t>
      </w:r>
      <w:r w:rsidRPr="0069648D">
        <w:rPr>
          <w:rFonts w:eastAsia="Calibri" w:cstheme="minorHAnsi"/>
          <w:sz w:val="24"/>
          <w:szCs w:val="24"/>
        </w:rPr>
        <w:t xml:space="preserve">orkshop: the completed </w:t>
      </w:r>
      <w:r w:rsidRPr="0069648D">
        <w:rPr>
          <w:rFonts w:eastAsia="Times New Roman" w:cstheme="minorHAnsi"/>
          <w:color w:val="000000"/>
          <w:sz w:val="24"/>
          <w:szCs w:val="24"/>
          <w:lang w:eastAsia="en-GB"/>
        </w:rPr>
        <w:t>District Situation Analysis Tool</w:t>
      </w:r>
      <w:r w:rsidR="00BA2D48">
        <w:rPr>
          <w:rFonts w:eastAsia="Times New Roman" w:cstheme="minorHAnsi"/>
          <w:color w:val="000000"/>
          <w:sz w:val="24"/>
          <w:szCs w:val="24"/>
          <w:lang w:eastAsia="en-GB"/>
        </w:rPr>
        <w:t>,</w:t>
      </w:r>
      <w:r w:rsidRPr="0069648D">
        <w:rPr>
          <w:rFonts w:eastAsia="Times New Roman" w:cstheme="minorHAnsi"/>
          <w:color w:val="000000"/>
          <w:sz w:val="24"/>
          <w:szCs w:val="24"/>
          <w:lang w:eastAsia="en-GB"/>
        </w:rPr>
        <w:t xml:space="preserve"> the completed HMIS tool</w:t>
      </w:r>
      <w:r w:rsidR="00BA2D48">
        <w:rPr>
          <w:rFonts w:eastAsia="Times New Roman" w:cstheme="minorHAnsi"/>
          <w:color w:val="000000"/>
          <w:sz w:val="24"/>
          <w:szCs w:val="24"/>
          <w:lang w:eastAsia="en-GB"/>
        </w:rPr>
        <w:t>,</w:t>
      </w:r>
      <w:r w:rsidRPr="0069648D">
        <w:rPr>
          <w:rFonts w:eastAsia="Times New Roman" w:cstheme="minorHAnsi"/>
          <w:color w:val="000000"/>
          <w:sz w:val="24"/>
          <w:szCs w:val="24"/>
          <w:lang w:eastAsia="en-GB"/>
        </w:rPr>
        <w:t xml:space="preserve"> and the list of prioritised problems - </w:t>
      </w:r>
      <w:r w:rsidRPr="0069648D">
        <w:rPr>
          <w:rFonts w:cstheme="minorHAnsi"/>
          <w:sz w:val="24"/>
          <w:szCs w:val="24"/>
        </w:rPr>
        <w:t xml:space="preserve">workforce performance problems or other problems with clear link to workforce performance. Each DHMT will present their situation analysis and their prioritised list of problems and receive feedback from the other DHMTs as well as the </w:t>
      </w:r>
      <w:r w:rsidR="00CD6B8A" w:rsidRPr="0069648D">
        <w:rPr>
          <w:rFonts w:cstheme="minorHAnsi"/>
          <w:sz w:val="24"/>
          <w:szCs w:val="24"/>
        </w:rPr>
        <w:t>facilitators</w:t>
      </w:r>
      <w:r w:rsidRPr="0069648D">
        <w:rPr>
          <w:rFonts w:cstheme="minorHAnsi"/>
          <w:sz w:val="24"/>
          <w:szCs w:val="24"/>
        </w:rPr>
        <w:t xml:space="preserve">. Each DHMT will then select the problem that they want to address and do an in-depth analysis of this problem. </w:t>
      </w:r>
    </w:p>
    <w:bookmarkEnd w:id="18"/>
    <w:p w14:paraId="1109F5B7" w14:textId="05478DDB" w:rsidR="008C6C49" w:rsidRPr="0069648D" w:rsidRDefault="008C6C49" w:rsidP="008C6C49">
      <w:pPr>
        <w:spacing w:line="360" w:lineRule="auto"/>
        <w:rPr>
          <w:rFonts w:eastAsia="Calibri" w:cstheme="minorHAnsi"/>
          <w:sz w:val="24"/>
          <w:szCs w:val="24"/>
        </w:rPr>
      </w:pPr>
      <w:r w:rsidRPr="0069648D">
        <w:rPr>
          <w:rFonts w:eastAsia="Calibri" w:cstheme="minorHAnsi"/>
          <w:sz w:val="24"/>
          <w:szCs w:val="24"/>
        </w:rPr>
        <w:t>There are several tools to help you run this workshop:</w:t>
      </w:r>
      <w:r w:rsidRPr="0069648D">
        <w:rPr>
          <w:rFonts w:eastAsia="Calibri" w:cstheme="minorHAnsi"/>
          <w:sz w:val="24"/>
          <w:szCs w:val="24"/>
        </w:rPr>
        <w:tab/>
      </w:r>
    </w:p>
    <w:p w14:paraId="46243A0F" w14:textId="1965F9E4" w:rsidR="008C6C49" w:rsidRPr="0069648D" w:rsidRDefault="000C03DF" w:rsidP="00523E08">
      <w:pPr>
        <w:pStyle w:val="ListParagraph"/>
        <w:numPr>
          <w:ilvl w:val="0"/>
          <w:numId w:val="31"/>
        </w:numPr>
        <w:spacing w:line="360" w:lineRule="auto"/>
        <w:ind w:left="567"/>
        <w:contextualSpacing w:val="0"/>
        <w:rPr>
          <w:rFonts w:eastAsia="Calibri" w:cstheme="minorHAnsi"/>
          <w:sz w:val="24"/>
          <w:szCs w:val="24"/>
        </w:rPr>
      </w:pPr>
      <w:r w:rsidRPr="00601936">
        <w:rPr>
          <w:rFonts w:cstheme="minorHAnsi"/>
          <w:noProof/>
          <w:color w:val="000000"/>
          <w:sz w:val="24"/>
          <w:szCs w:val="24"/>
          <w:shd w:val="clear" w:color="auto" w:fill="FFFFFF"/>
        </w:rPr>
        <mc:AlternateContent>
          <mc:Choice Requires="wps">
            <w:drawing>
              <wp:anchor distT="91440" distB="91440" distL="114300" distR="114300" simplePos="0" relativeHeight="251745280" behindDoc="0" locked="0" layoutInCell="1" allowOverlap="1" wp14:anchorId="1EC5AF3B" wp14:editId="03BC5254">
                <wp:simplePos x="0" y="0"/>
                <wp:positionH relativeFrom="margin">
                  <wp:align>center</wp:align>
                </wp:positionH>
                <wp:positionV relativeFrom="paragraph">
                  <wp:posOffset>752475</wp:posOffset>
                </wp:positionV>
                <wp:extent cx="4838700" cy="1403985"/>
                <wp:effectExtent l="0" t="0" r="0" b="0"/>
                <wp:wrapTopAndBottom/>
                <wp:docPr id="184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403985"/>
                        </a:xfrm>
                        <a:prstGeom prst="rect">
                          <a:avLst/>
                        </a:prstGeom>
                        <a:noFill/>
                        <a:ln w="9525">
                          <a:noFill/>
                          <a:miter lim="800000"/>
                          <a:headEnd/>
                          <a:tailEnd/>
                        </a:ln>
                      </wps:spPr>
                      <wps:txbx>
                        <w:txbxContent>
                          <w:p w14:paraId="4EB4091C" w14:textId="10243C79" w:rsidR="000C03DF" w:rsidRPr="00601936" w:rsidRDefault="000C03DF" w:rsidP="000C03DF">
                            <w:pPr>
                              <w:pBdr>
                                <w:top w:val="single" w:sz="24" w:space="8" w:color="4472C4" w:themeColor="accent1"/>
                                <w:bottom w:val="single" w:sz="24" w:space="8" w:color="4472C4" w:themeColor="accent1"/>
                              </w:pBdr>
                              <w:spacing w:after="0"/>
                              <w:jc w:val="center"/>
                              <w:rPr>
                                <w:color w:val="01728D"/>
                                <w:sz w:val="24"/>
                              </w:rPr>
                            </w:pPr>
                            <w:r w:rsidRPr="00601936">
                              <w:rPr>
                                <w:b/>
                                <w:bCs/>
                                <w:noProof/>
                                <w:color w:val="01728D"/>
                                <w:sz w:val="24"/>
                                <w:szCs w:val="24"/>
                              </w:rPr>
                              <w:drawing>
                                <wp:inline distT="0" distB="0" distL="0" distR="0" wp14:anchorId="63C7A01D" wp14:editId="7C567570">
                                  <wp:extent cx="228600" cy="228600"/>
                                  <wp:effectExtent l="0" t="0" r="0" b="0"/>
                                  <wp:docPr id="18469" name="Graphic 18469"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Pr>
                                <w:rFonts w:eastAsia="Calibri" w:cstheme="minorHAnsi"/>
                                <w:sz w:val="24"/>
                                <w:szCs w:val="24"/>
                              </w:rPr>
                              <w:t>E</w:t>
                            </w:r>
                            <w:r w:rsidRPr="0069648D">
                              <w:rPr>
                                <w:rFonts w:eastAsia="Calibri" w:cstheme="minorHAnsi"/>
                                <w:sz w:val="24"/>
                                <w:szCs w:val="24"/>
                              </w:rPr>
                              <w:t>mail the template to the DHMTs in advance of the workshop to give them time to prepare their presentations and to discuss them with other members of the DHMT who are unable to attend the workshop.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C5AF3B" id="_x0000_s1046" type="#_x0000_t202" style="position:absolute;left:0;text-align:left;margin-left:0;margin-top:59.25pt;width:381pt;height:110.55pt;z-index:251745280;visibility:visible;mso-wrap-style:square;mso-width-percent:0;mso-height-percent:200;mso-wrap-distance-left:9pt;mso-wrap-distance-top:7.2pt;mso-wrap-distance-right:9pt;mso-wrap-distance-bottom:7.2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b1/gEAANYDAAAOAAAAZHJzL2Uyb0RvYy54bWysU11v2yAUfZ+0/4B4X+ykyepYIVXXLtOk&#10;7kNq9wMIxjEacBmQ2Nmv3wWnabS9VfMDAq7vufece1jdDEaTg/RBgWV0OikpkVZAo+yO0R9Pm3cV&#10;JSFy23ANVjJ6lIHerN++WfWuljPoQDfSEwSxoe4do12Mri6KIDppeJiAkxaDLXjDIx79rmg87xHd&#10;6GJWlu+LHnzjPAgZAt7ej0G6zvhtK0X81rZBRqIZxd5iXn1et2kt1ite7zx3nRKnNvgrujBcWSx6&#10;hrrnkZO9V/9AGSU8BGjjRIApoG2VkJkDspmWf7F57LiTmQuKE9xZpvD/YMXXw6P77kkcPsCAA8wk&#10;gnsA8TMQC3cdtzt56z30neQNFp4myYrehfqUmqQOdUgg2/4LNDhkvo+QgYbWm6QK8iSIjgM4nkWX&#10;QyQCL+fVVXVdYkhgbDovr5bVItfg9XO68yF+kmBI2jDqcaoZnh8eQkzt8Pr5l1TNwkZpnSerLekZ&#10;XS5mi5xwETEqovG0MoxWZfpGKySWH22TkyNXetxjAW1PtBPTkXMctgNRDaOznJxk2EJzRCE8jEbD&#10;h4GbDvxvSno0GaPh1557SYn+bFHM5XQ+T67Mh/niGoGIv4xsLyPcCoRiNFIybu9idnLiHNwtir5R&#10;WY6XTk49o3mySiejJ3denvNfL89x/QcAAP//AwBQSwMEFAAGAAgAAAAhAEOv5FvdAAAACAEAAA8A&#10;AABkcnMvZG93bnJldi54bWxMj8FOwzAQRO9I/IO1SNyo01SkbRqnqlBbjkCJOLvxkkTEayt20/D3&#10;LCc47sxo9k2xnWwvRhxC50jBfJaAQKqd6ahRUL0fHlYgQtRkdO8IFXxjgG15e1Po3LgrveF4io3g&#10;Egq5VtDG6HMpQ92i1WHmPBJ7n26wOvI5NNIM+srltpdpkmTS6o74Q6s9PrVYf50uVoGP/rh8Hl5e&#10;d/vDmFQfxyrtmr1S93fTbgMi4hT/wvCLz+hQMtPZXcgE0SvgIZHV+eoRBNvLLGXlrGCxWGcgy0L+&#10;H1D+AAAA//8DAFBLAQItABQABgAIAAAAIQC2gziS/gAAAOEBAAATAAAAAAAAAAAAAAAAAAAAAABb&#10;Q29udGVudF9UeXBlc10ueG1sUEsBAi0AFAAGAAgAAAAhADj9If/WAAAAlAEAAAsAAAAAAAAAAAAA&#10;AAAALwEAAF9yZWxzLy5yZWxzUEsBAi0AFAAGAAgAAAAhAIpRdvX+AQAA1gMAAA4AAAAAAAAAAAAA&#10;AAAALgIAAGRycy9lMm9Eb2MueG1sUEsBAi0AFAAGAAgAAAAhAEOv5FvdAAAACAEAAA8AAAAAAAAA&#10;AAAAAAAAWAQAAGRycy9kb3ducmV2LnhtbFBLBQYAAAAABAAEAPMAAABiBQAAAAA=&#10;" filled="f" stroked="f">
                <v:textbox style="mso-fit-shape-to-text:t">
                  <w:txbxContent>
                    <w:p w14:paraId="4EB4091C" w14:textId="10243C79" w:rsidR="000C03DF" w:rsidRPr="00601936" w:rsidRDefault="000C03DF" w:rsidP="000C03DF">
                      <w:pPr>
                        <w:pBdr>
                          <w:top w:val="single" w:sz="24" w:space="8" w:color="4472C4" w:themeColor="accent1"/>
                          <w:bottom w:val="single" w:sz="24" w:space="8" w:color="4472C4" w:themeColor="accent1"/>
                        </w:pBdr>
                        <w:spacing w:after="0"/>
                        <w:jc w:val="center"/>
                        <w:rPr>
                          <w:color w:val="01728D"/>
                          <w:sz w:val="24"/>
                        </w:rPr>
                      </w:pPr>
                      <w:r w:rsidRPr="00601936">
                        <w:rPr>
                          <w:b/>
                          <w:bCs/>
                          <w:noProof/>
                          <w:color w:val="01728D"/>
                          <w:sz w:val="24"/>
                          <w:szCs w:val="24"/>
                        </w:rPr>
                        <w:drawing>
                          <wp:inline distT="0" distB="0" distL="0" distR="0" wp14:anchorId="63C7A01D" wp14:editId="7C567570">
                            <wp:extent cx="228600" cy="228600"/>
                            <wp:effectExtent l="0" t="0" r="0" b="0"/>
                            <wp:docPr id="18469" name="Graphic 18469"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Pr>
                          <w:rFonts w:eastAsia="Calibri" w:cstheme="minorHAnsi"/>
                          <w:sz w:val="24"/>
                          <w:szCs w:val="24"/>
                        </w:rPr>
                        <w:t>E</w:t>
                      </w:r>
                      <w:r w:rsidRPr="0069648D">
                        <w:rPr>
                          <w:rFonts w:eastAsia="Calibri" w:cstheme="minorHAnsi"/>
                          <w:sz w:val="24"/>
                          <w:szCs w:val="24"/>
                        </w:rPr>
                        <w:t>mail the template to the DHMTs in advance of the workshop to give them time to prepare their presentations and to discuss them with other members of the DHMT who are unable to attend the workshop.</w:t>
                      </w:r>
                    </w:p>
                  </w:txbxContent>
                </v:textbox>
                <w10:wrap type="topAndBottom" anchorx="margin"/>
              </v:shape>
            </w:pict>
          </mc:Fallback>
        </mc:AlternateContent>
      </w:r>
      <w:r w:rsidR="008C6C49" w:rsidRPr="0069648D">
        <w:rPr>
          <w:rFonts w:eastAsia="Calibri" w:cstheme="minorHAnsi"/>
          <w:sz w:val="24"/>
          <w:szCs w:val="24"/>
        </w:rPr>
        <w:t xml:space="preserve">This guidance for MSI Workshop 1 provides sample aims and objectives and a guide on how the two days could be structured: </w:t>
      </w:r>
      <w:hyperlink r:id="rId32" w:history="1">
        <w:r w:rsidR="008C6C49" w:rsidRPr="00BA2D48">
          <w:rPr>
            <w:rStyle w:val="Hyperlink"/>
            <w:rFonts w:cstheme="minorHAnsi"/>
            <w:color w:val="4472C4" w:themeColor="accent1"/>
            <w:sz w:val="24"/>
            <w:szCs w:val="24"/>
          </w:rPr>
          <w:t>Guidance for MSI Workshop 1</w:t>
        </w:r>
      </w:hyperlink>
      <w:r w:rsidR="008C6C49" w:rsidRPr="00BA2D48">
        <w:rPr>
          <w:rFonts w:cstheme="minorHAnsi"/>
          <w:color w:val="4472C4" w:themeColor="accent1"/>
        </w:rPr>
        <w:t xml:space="preserve">  </w:t>
      </w:r>
    </w:p>
    <w:p w14:paraId="6D1BE495" w14:textId="59309691" w:rsidR="00063AE4" w:rsidRPr="0069648D" w:rsidRDefault="00063AE4" w:rsidP="00870FD9">
      <w:pPr>
        <w:spacing w:line="360" w:lineRule="auto"/>
        <w:rPr>
          <w:rFonts w:eastAsia="Calibri" w:cstheme="minorHAnsi"/>
          <w:sz w:val="24"/>
          <w:szCs w:val="24"/>
        </w:rPr>
      </w:pPr>
    </w:p>
    <w:p w14:paraId="4276DF9C" w14:textId="03E5F5A5" w:rsidR="008C6C49" w:rsidRPr="0069648D" w:rsidRDefault="008C6C49" w:rsidP="00523E08">
      <w:pPr>
        <w:pStyle w:val="ListParagraph"/>
        <w:numPr>
          <w:ilvl w:val="0"/>
          <w:numId w:val="31"/>
        </w:numPr>
        <w:spacing w:line="360" w:lineRule="auto"/>
        <w:ind w:left="567"/>
        <w:rPr>
          <w:rStyle w:val="Hyperlink"/>
          <w:rFonts w:eastAsia="Calibri" w:cstheme="minorHAnsi"/>
          <w:color w:val="auto"/>
          <w:sz w:val="24"/>
          <w:szCs w:val="24"/>
          <w:u w:val="none"/>
        </w:rPr>
      </w:pPr>
      <w:r w:rsidRPr="0069648D">
        <w:rPr>
          <w:rFonts w:eastAsia="Calibri" w:cstheme="minorHAnsi"/>
          <w:sz w:val="24"/>
          <w:szCs w:val="24"/>
        </w:rPr>
        <w:t>This Power Point presentation provides an introduction to the MSI Workshop 1 that you can adapt:</w:t>
      </w:r>
      <w:r w:rsidRPr="00BA2D48">
        <w:rPr>
          <w:rFonts w:cstheme="minorHAnsi"/>
          <w:color w:val="4472C4" w:themeColor="accent1"/>
          <w:sz w:val="24"/>
          <w:szCs w:val="24"/>
        </w:rPr>
        <w:t xml:space="preserve"> </w:t>
      </w:r>
      <w:hyperlink r:id="rId33">
        <w:r w:rsidRPr="00BA2D48">
          <w:rPr>
            <w:rStyle w:val="Hyperlink"/>
            <w:rFonts w:cstheme="minorHAnsi"/>
            <w:color w:val="4472C4" w:themeColor="accent1"/>
            <w:sz w:val="24"/>
            <w:szCs w:val="24"/>
          </w:rPr>
          <w:t>Introduction presentation for MSI workshop 1</w:t>
        </w:r>
      </w:hyperlink>
    </w:p>
    <w:p w14:paraId="715AA177" w14:textId="5A5F4361" w:rsidR="00345AF6" w:rsidRPr="0069648D" w:rsidRDefault="00345AF6" w:rsidP="00523E08">
      <w:pPr>
        <w:pStyle w:val="ListParagraph"/>
        <w:numPr>
          <w:ilvl w:val="0"/>
          <w:numId w:val="31"/>
        </w:numPr>
        <w:spacing w:line="360" w:lineRule="auto"/>
        <w:ind w:left="567"/>
        <w:contextualSpacing w:val="0"/>
        <w:rPr>
          <w:rFonts w:eastAsia="Calibri" w:cstheme="minorHAnsi"/>
          <w:sz w:val="24"/>
          <w:szCs w:val="24"/>
        </w:rPr>
      </w:pPr>
      <w:r w:rsidRPr="0069648D">
        <w:rPr>
          <w:rFonts w:eastAsia="Calibri" w:cstheme="minorHAnsi"/>
          <w:sz w:val="24"/>
          <w:szCs w:val="24"/>
        </w:rPr>
        <w:t xml:space="preserve">A template for the presentation that the DHMT will make on their situation analysis and list of problems: </w:t>
      </w:r>
      <w:hyperlink r:id="rId34" w:history="1">
        <w:r w:rsidRPr="00BA2D48">
          <w:rPr>
            <w:rStyle w:val="Hyperlink"/>
            <w:rFonts w:cstheme="minorHAnsi"/>
            <w:color w:val="4472C4" w:themeColor="accent1"/>
            <w:sz w:val="24"/>
            <w:szCs w:val="24"/>
          </w:rPr>
          <w:t>Template for situation analysis presentation</w:t>
        </w:r>
      </w:hyperlink>
      <w:r w:rsidRPr="00BA2D48">
        <w:rPr>
          <w:rFonts w:cstheme="minorHAnsi"/>
          <w:color w:val="4472C4" w:themeColor="accent1"/>
          <w:sz w:val="24"/>
          <w:szCs w:val="24"/>
        </w:rPr>
        <w:t xml:space="preserve"> </w:t>
      </w:r>
    </w:p>
    <w:p w14:paraId="656D3C4F" w14:textId="7CF8382D" w:rsidR="008C6C49" w:rsidRPr="0069648D" w:rsidRDefault="008C6C49" w:rsidP="00523E08">
      <w:pPr>
        <w:pStyle w:val="BasicParagraph"/>
        <w:numPr>
          <w:ilvl w:val="0"/>
          <w:numId w:val="31"/>
        </w:numPr>
        <w:spacing w:after="160" w:line="360" w:lineRule="auto"/>
        <w:ind w:left="567"/>
        <w:rPr>
          <w:rFonts w:asciiTheme="minorHAnsi" w:hAnsiTheme="minorHAnsi" w:cstheme="minorHAnsi"/>
          <w:color w:val="auto"/>
        </w:rPr>
      </w:pPr>
      <w:r w:rsidRPr="0069648D">
        <w:rPr>
          <w:rFonts w:asciiTheme="minorHAnsi" w:eastAsia="Calibri" w:hAnsiTheme="minorHAnsi" w:cstheme="minorHAnsi"/>
          <w:color w:val="auto"/>
        </w:rPr>
        <w:lastRenderedPageBreak/>
        <w:t xml:space="preserve">Observation checklist for situation analysis presentation. In the period </w:t>
      </w:r>
      <w:r w:rsidRPr="0069648D">
        <w:rPr>
          <w:rFonts w:asciiTheme="minorHAnsi" w:eastAsia="Calibri" w:hAnsiTheme="minorHAnsi" w:cstheme="minorHAnsi"/>
        </w:rPr>
        <w:t xml:space="preserve">before the </w:t>
      </w:r>
      <w:r w:rsidR="00F34CA7" w:rsidRPr="0069648D">
        <w:rPr>
          <w:rFonts w:asciiTheme="minorHAnsi" w:eastAsia="Calibri" w:hAnsiTheme="minorHAnsi" w:cstheme="minorHAnsi"/>
        </w:rPr>
        <w:t>workshop,</w:t>
      </w:r>
      <w:r w:rsidRPr="0069648D">
        <w:rPr>
          <w:rFonts w:asciiTheme="minorHAnsi" w:eastAsia="Calibri" w:hAnsiTheme="minorHAnsi" w:cstheme="minorHAnsi"/>
        </w:rPr>
        <w:t xml:space="preserve"> you will have worked with DHMTs to conduct a situation analysis - identifying health workforce performance problems. This will include the collection and analysis of routine data such as staffing and health service information, review</w:t>
      </w:r>
      <w:r w:rsidR="000459C9">
        <w:rPr>
          <w:rFonts w:asciiTheme="minorHAnsi" w:eastAsia="Calibri" w:hAnsiTheme="minorHAnsi" w:cstheme="minorHAnsi"/>
        </w:rPr>
        <w:t xml:space="preserve"> of</w:t>
      </w:r>
      <w:r w:rsidRPr="0069648D">
        <w:rPr>
          <w:rFonts w:asciiTheme="minorHAnsi" w:eastAsia="Calibri" w:hAnsiTheme="minorHAnsi" w:cstheme="minorHAnsi"/>
        </w:rPr>
        <w:t xml:space="preserve"> existing report and documents, and discussions with DHMTs to better understand their role and health workforce performance. This will have led to the creation of a list of problems related to health workforce performance. The observation checklist will help workshop participants </w:t>
      </w:r>
      <w:r w:rsidR="00C550CD" w:rsidRPr="0069648D">
        <w:rPr>
          <w:rFonts w:asciiTheme="minorHAnsi" w:eastAsia="Calibri" w:hAnsiTheme="minorHAnsi" w:cstheme="minorHAnsi"/>
        </w:rPr>
        <w:t xml:space="preserve">(each district takes turns) </w:t>
      </w:r>
      <w:r w:rsidRPr="0069648D">
        <w:rPr>
          <w:rFonts w:asciiTheme="minorHAnsi" w:eastAsia="Calibri" w:hAnsiTheme="minorHAnsi" w:cstheme="minorHAnsi"/>
        </w:rPr>
        <w:t>to critically review the situation analysis presentation:</w:t>
      </w:r>
      <w:r w:rsidRPr="000459C9">
        <w:rPr>
          <w:rFonts w:asciiTheme="minorHAnsi" w:eastAsia="Calibri" w:hAnsiTheme="minorHAnsi" w:cstheme="minorHAnsi"/>
          <w:color w:val="4472C4" w:themeColor="accent1"/>
        </w:rPr>
        <w:t xml:space="preserve"> </w:t>
      </w:r>
      <w:hyperlink r:id="rId35" w:history="1">
        <w:r w:rsidRPr="000459C9">
          <w:rPr>
            <w:rStyle w:val="Hyperlink"/>
            <w:rFonts w:asciiTheme="minorHAnsi" w:hAnsiTheme="minorHAnsi" w:cstheme="minorHAnsi"/>
            <w:color w:val="4472C4" w:themeColor="accent1"/>
          </w:rPr>
          <w:t xml:space="preserve">Observation checklist for situation analysis presentation MSI </w:t>
        </w:r>
        <w:r w:rsidR="000459C9">
          <w:rPr>
            <w:rStyle w:val="Hyperlink"/>
            <w:rFonts w:asciiTheme="minorHAnsi" w:hAnsiTheme="minorHAnsi" w:cstheme="minorHAnsi"/>
            <w:color w:val="4472C4" w:themeColor="accent1"/>
          </w:rPr>
          <w:t>W</w:t>
        </w:r>
        <w:r w:rsidRPr="000459C9">
          <w:rPr>
            <w:rStyle w:val="Hyperlink"/>
            <w:rFonts w:asciiTheme="minorHAnsi" w:hAnsiTheme="minorHAnsi" w:cstheme="minorHAnsi"/>
            <w:color w:val="4472C4" w:themeColor="accent1"/>
          </w:rPr>
          <w:t>orkshop 1</w:t>
        </w:r>
      </w:hyperlink>
    </w:p>
    <w:p w14:paraId="2AAF9E55" w14:textId="3A3C6F82" w:rsidR="008C6C49" w:rsidRPr="0069648D" w:rsidRDefault="00A344B5" w:rsidP="00523E08">
      <w:pPr>
        <w:pStyle w:val="BasicParagraph"/>
        <w:numPr>
          <w:ilvl w:val="0"/>
          <w:numId w:val="31"/>
        </w:numPr>
        <w:spacing w:after="160" w:line="360" w:lineRule="auto"/>
        <w:ind w:left="567"/>
        <w:rPr>
          <w:rFonts w:asciiTheme="minorHAnsi" w:hAnsiTheme="minorHAnsi" w:cstheme="minorHAnsi"/>
          <w:color w:val="auto"/>
        </w:rPr>
      </w:pPr>
      <w:r w:rsidRPr="00601936">
        <w:rPr>
          <w:rFonts w:cstheme="minorHAnsi"/>
          <w:noProof/>
          <w:shd w:val="clear" w:color="auto" w:fill="FFFFFF"/>
        </w:rPr>
        <mc:AlternateContent>
          <mc:Choice Requires="wps">
            <w:drawing>
              <wp:anchor distT="91440" distB="91440" distL="114300" distR="114300" simplePos="0" relativeHeight="251704320" behindDoc="0" locked="0" layoutInCell="1" allowOverlap="1" wp14:anchorId="4ECEC914" wp14:editId="317CE6AC">
                <wp:simplePos x="0" y="0"/>
                <wp:positionH relativeFrom="margin">
                  <wp:posOffset>391187</wp:posOffset>
                </wp:positionH>
                <wp:positionV relativeFrom="paragraph">
                  <wp:posOffset>903062</wp:posOffset>
                </wp:positionV>
                <wp:extent cx="4838700" cy="1403985"/>
                <wp:effectExtent l="0" t="0" r="0" b="0"/>
                <wp:wrapTopAndBottom/>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403985"/>
                        </a:xfrm>
                        <a:prstGeom prst="rect">
                          <a:avLst/>
                        </a:prstGeom>
                        <a:noFill/>
                        <a:ln w="9525">
                          <a:noFill/>
                          <a:miter lim="800000"/>
                          <a:headEnd/>
                          <a:tailEnd/>
                        </a:ln>
                      </wps:spPr>
                      <wps:txbx>
                        <w:txbxContent>
                          <w:p w14:paraId="7607A036" w14:textId="441F05A4" w:rsidR="00A344B5" w:rsidRPr="00601936" w:rsidRDefault="00A344B5" w:rsidP="00A344B5">
                            <w:pPr>
                              <w:pBdr>
                                <w:top w:val="single" w:sz="24" w:space="8" w:color="4472C4" w:themeColor="accent1"/>
                                <w:bottom w:val="single" w:sz="24" w:space="8" w:color="4472C4" w:themeColor="accent1"/>
                              </w:pBdr>
                              <w:spacing w:after="0"/>
                              <w:jc w:val="center"/>
                              <w:rPr>
                                <w:color w:val="01728D"/>
                                <w:sz w:val="24"/>
                              </w:rPr>
                            </w:pPr>
                            <w:r w:rsidRPr="00601936">
                              <w:rPr>
                                <w:b/>
                                <w:bCs/>
                                <w:noProof/>
                                <w:color w:val="01728D"/>
                                <w:sz w:val="24"/>
                                <w:szCs w:val="24"/>
                              </w:rPr>
                              <w:drawing>
                                <wp:inline distT="0" distB="0" distL="0" distR="0" wp14:anchorId="412E1B85" wp14:editId="20E29CC7">
                                  <wp:extent cx="228600" cy="228600"/>
                                  <wp:effectExtent l="0" t="0" r="0" b="0"/>
                                  <wp:docPr id="46" name="Graphic 46"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sidRPr="0069648D">
                              <w:rPr>
                                <w:rFonts w:eastAsia="Calibri" w:cstheme="minorHAnsi"/>
                              </w:rPr>
                              <w:t>We found the ‘gallery walk’ on Day 2 was a very good way for DHMTs to critically evaluate the problem analysis from the two other districts. The process increases engagement and introduces a little bit of healthy competition between the districts</w:t>
                            </w:r>
                            <w:r w:rsidRPr="0069648D">
                              <w:rPr>
                                <w:rFonts w:eastAsia="Calibri" w:cstheme="minorHAnsi"/>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CEC914" id="_x0000_s1047" type="#_x0000_t202" style="position:absolute;left:0;text-align:left;margin-left:30.8pt;margin-top:71.1pt;width:381pt;height:110.55pt;z-index:251704320;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hgD/wEAANYDAAAOAAAAZHJzL2Uyb0RvYy54bWysU11v2yAUfZ+0/4B4X+ykyepYIVXXLtOk&#10;7kNq9wMIxjEacBmQ2Nmv3wWnabS9VfMD4nLNufece1jdDEaTg/RBgWV0OikpkVZAo+yO0R9Pm3cV&#10;JSFy23ANVjJ6lIHerN++WfWuljPoQDfSEwSxoe4do12Mri6KIDppeJiAkxaTLXjDI4Z+VzSe94hu&#10;dDEry/dFD75xHoQMAU/vxyRdZ/y2lSJ+a9sgI9GMYm8xrz6v27QW6xWvd567TolTG/wVXRiuLBY9&#10;Q93zyMneq3+gjBIeArRxIsAU0LZKyMwB2UzLv9g8dtzJzAXFCe4sU/h/sOLr4dF99yQOH2DAAWYS&#10;wT2A+BmIhbuO25289R76TvIGC0+TZEXvQn26mqQOdUgg2/4LNDhkvo+QgYbWm6QK8iSIjgM4nkWX&#10;QyQCD+fVVXVdYkpgbjovr5bVItfg9fN150P8JMGQtGHU41QzPD88hJja4fXzL6mahY3SOk9WW9Iz&#10;ulzMFvnCRcaoiMbTyjBalekbrZBYfrRNvhy50uMeC2h7op2YjpzjsB2IahidZVGSDFtojiiEh9Fo&#10;+DBw04H/TUmPJmM0/NpzLynRny2KuZzO58mVOZgvrmcY+MvM9jLDrUAoRiMl4/YuZicnzsHdougb&#10;leV46eTUM5onq3QyenLnZZz/enmO6z8AAAD//wMAUEsDBBQABgAIAAAAIQDYJoI73gAAAAoBAAAP&#10;AAAAZHJzL2Rvd25yZXYueG1sTI/LTsMwEEX3SPyDNUjsqFMHhSqNU1WoLUugRKzdeJpExA/Zbhr+&#10;nmEFy7lzdOdMtZnNyCYMcXBWwnKRAUPbOj3YTkLzsX9YAYtJWa1GZ1HCN0bY1Lc3lSq1u9p3nI6p&#10;Y1RiY6kk9Cn5kvPY9mhUXDiPlnZnF4xKNIaO66CuVG5GLrKs4EYNli70yuNzj+3X8WIk+OQPTy/h&#10;9W27209Z83loxNDtpLy/m7drYAnn9AfDrz6pQ01OJ3exOrJRQrEsiKT8UQhgBKxETslJQl7kOfC6&#10;4v9fqH8AAAD//wMAUEsBAi0AFAAGAAgAAAAhALaDOJL+AAAA4QEAABMAAAAAAAAAAAAAAAAAAAAA&#10;AFtDb250ZW50X1R5cGVzXS54bWxQSwECLQAUAAYACAAAACEAOP0h/9YAAACUAQAACwAAAAAAAAAA&#10;AAAAAAAvAQAAX3JlbHMvLnJlbHNQSwECLQAUAAYACAAAACEAWOYYA/8BAADWAwAADgAAAAAAAAAA&#10;AAAAAAAuAgAAZHJzL2Uyb0RvYy54bWxQSwECLQAUAAYACAAAACEA2CaCO94AAAAKAQAADwAAAAAA&#10;AAAAAAAAAABZBAAAZHJzL2Rvd25yZXYueG1sUEsFBgAAAAAEAAQA8wAAAGQFAAAAAA==&#10;" filled="f" stroked="f">
                <v:textbox style="mso-fit-shape-to-text:t">
                  <w:txbxContent>
                    <w:p w14:paraId="7607A036" w14:textId="441F05A4" w:rsidR="00A344B5" w:rsidRPr="00601936" w:rsidRDefault="00A344B5" w:rsidP="00A344B5">
                      <w:pPr>
                        <w:pBdr>
                          <w:top w:val="single" w:sz="24" w:space="8" w:color="4472C4" w:themeColor="accent1"/>
                          <w:bottom w:val="single" w:sz="24" w:space="8" w:color="4472C4" w:themeColor="accent1"/>
                        </w:pBdr>
                        <w:spacing w:after="0"/>
                        <w:jc w:val="center"/>
                        <w:rPr>
                          <w:color w:val="01728D"/>
                          <w:sz w:val="24"/>
                        </w:rPr>
                      </w:pPr>
                      <w:r w:rsidRPr="00601936">
                        <w:rPr>
                          <w:b/>
                          <w:bCs/>
                          <w:noProof/>
                          <w:color w:val="01728D"/>
                          <w:sz w:val="24"/>
                          <w:szCs w:val="24"/>
                        </w:rPr>
                        <w:drawing>
                          <wp:inline distT="0" distB="0" distL="0" distR="0" wp14:anchorId="412E1B85" wp14:editId="20E29CC7">
                            <wp:extent cx="228600" cy="228600"/>
                            <wp:effectExtent l="0" t="0" r="0" b="0"/>
                            <wp:docPr id="46" name="Graphic 46"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sidRPr="0069648D">
                        <w:rPr>
                          <w:rFonts w:eastAsia="Calibri" w:cstheme="minorHAnsi"/>
                        </w:rPr>
                        <w:t>We found the ‘gallery walk’ on Day 2 was a very good way for DHMTs to critically evaluate the problem analysis from the two other districts. The process increases engagement and introduces a little bit of healthy competition between the districts</w:t>
                      </w:r>
                      <w:r w:rsidRPr="0069648D">
                        <w:rPr>
                          <w:rFonts w:eastAsia="Calibri" w:cstheme="minorHAnsi"/>
                          <w:sz w:val="24"/>
                          <w:szCs w:val="24"/>
                        </w:rPr>
                        <w:t>.</w:t>
                      </w:r>
                    </w:p>
                  </w:txbxContent>
                </v:textbox>
                <w10:wrap type="topAndBottom" anchorx="margin"/>
              </v:shape>
            </w:pict>
          </mc:Fallback>
        </mc:AlternateContent>
      </w:r>
      <w:r w:rsidR="008C6C49" w:rsidRPr="0069648D">
        <w:rPr>
          <w:rFonts w:asciiTheme="minorHAnsi" w:eastAsia="Calibri" w:hAnsiTheme="minorHAnsi" w:cstheme="minorHAnsi"/>
        </w:rPr>
        <w:t xml:space="preserve">Guidance for formulating the problem statement will help the DHMT to develop a clear problem statement that can then be further refined during the analysis:  </w:t>
      </w:r>
      <w:hyperlink r:id="rId36" w:history="1">
        <w:r w:rsidR="008C6C49" w:rsidRPr="000459C9">
          <w:rPr>
            <w:rStyle w:val="Hyperlink"/>
            <w:rFonts w:asciiTheme="minorHAnsi" w:hAnsiTheme="minorHAnsi" w:cstheme="minorHAnsi"/>
            <w:color w:val="4472C4" w:themeColor="accent1"/>
          </w:rPr>
          <w:t>Guidance on formulating a problem statement</w:t>
        </w:r>
      </w:hyperlink>
      <w:r w:rsidR="008C6C49" w:rsidRPr="000459C9">
        <w:rPr>
          <w:rFonts w:asciiTheme="minorHAnsi" w:hAnsiTheme="minorHAnsi" w:cstheme="minorHAnsi"/>
          <w:color w:val="4472C4" w:themeColor="accent1"/>
        </w:rPr>
        <w:t xml:space="preserve"> </w:t>
      </w:r>
    </w:p>
    <w:p w14:paraId="128F4C8C" w14:textId="43643A99" w:rsidR="00A344B5" w:rsidRDefault="00A344B5" w:rsidP="00A863AC">
      <w:pPr>
        <w:pStyle w:val="BasicParagraph"/>
        <w:spacing w:after="160" w:line="360" w:lineRule="auto"/>
        <w:rPr>
          <w:rFonts w:asciiTheme="minorHAnsi" w:eastAsia="Calibri" w:hAnsiTheme="minorHAnsi" w:cstheme="minorHAnsi"/>
        </w:rPr>
      </w:pPr>
    </w:p>
    <w:p w14:paraId="2E59F17B" w14:textId="2F90C521" w:rsidR="008C6C49" w:rsidRPr="0069648D" w:rsidRDefault="00523E08" w:rsidP="00523E08">
      <w:pPr>
        <w:pStyle w:val="BasicParagraph"/>
        <w:numPr>
          <w:ilvl w:val="0"/>
          <w:numId w:val="31"/>
        </w:numPr>
        <w:spacing w:after="160" w:line="360" w:lineRule="auto"/>
        <w:ind w:left="567"/>
        <w:rPr>
          <w:rFonts w:asciiTheme="minorHAnsi" w:hAnsiTheme="minorHAnsi" w:cstheme="minorHAnsi"/>
          <w:color w:val="auto"/>
        </w:rPr>
      </w:pPr>
      <w:r w:rsidRPr="00601936">
        <w:rPr>
          <w:rFonts w:cstheme="minorHAnsi"/>
          <w:noProof/>
          <w:shd w:val="clear" w:color="auto" w:fill="FFFFFF"/>
        </w:rPr>
        <mc:AlternateContent>
          <mc:Choice Requires="wps">
            <w:drawing>
              <wp:anchor distT="91440" distB="91440" distL="114300" distR="114300" simplePos="0" relativeHeight="251706368" behindDoc="0" locked="0" layoutInCell="1" allowOverlap="1" wp14:anchorId="5673E8C5" wp14:editId="51602B75">
                <wp:simplePos x="0" y="0"/>
                <wp:positionH relativeFrom="margin">
                  <wp:posOffset>429895</wp:posOffset>
                </wp:positionH>
                <wp:positionV relativeFrom="paragraph">
                  <wp:posOffset>1216660</wp:posOffset>
                </wp:positionV>
                <wp:extent cx="4838700" cy="1403985"/>
                <wp:effectExtent l="0" t="0" r="0" b="0"/>
                <wp:wrapTopAndBottom/>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403985"/>
                        </a:xfrm>
                        <a:prstGeom prst="rect">
                          <a:avLst/>
                        </a:prstGeom>
                        <a:noFill/>
                        <a:ln w="9525">
                          <a:noFill/>
                          <a:miter lim="800000"/>
                          <a:headEnd/>
                          <a:tailEnd/>
                        </a:ln>
                      </wps:spPr>
                      <wps:txbx>
                        <w:txbxContent>
                          <w:p w14:paraId="0C6FF6A1" w14:textId="3145C189" w:rsidR="00523E08" w:rsidRPr="00601936" w:rsidRDefault="00523E08" w:rsidP="00523E08">
                            <w:pPr>
                              <w:pBdr>
                                <w:top w:val="single" w:sz="24" w:space="8" w:color="4472C4" w:themeColor="accent1"/>
                                <w:bottom w:val="single" w:sz="24" w:space="8" w:color="4472C4" w:themeColor="accent1"/>
                              </w:pBdr>
                              <w:spacing w:after="0"/>
                              <w:jc w:val="center"/>
                              <w:rPr>
                                <w:color w:val="01728D"/>
                                <w:sz w:val="24"/>
                              </w:rPr>
                            </w:pPr>
                            <w:r w:rsidRPr="00601936">
                              <w:rPr>
                                <w:b/>
                                <w:bCs/>
                                <w:noProof/>
                                <w:color w:val="01728D"/>
                                <w:sz w:val="24"/>
                                <w:szCs w:val="24"/>
                              </w:rPr>
                              <w:drawing>
                                <wp:inline distT="0" distB="0" distL="0" distR="0" wp14:anchorId="67700B1F" wp14:editId="50679720">
                                  <wp:extent cx="228600" cy="228600"/>
                                  <wp:effectExtent l="0" t="0" r="0" b="0"/>
                                  <wp:docPr id="48" name="Graphic 48"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Pr>
                                <w:rFonts w:cstheme="minorHAnsi"/>
                              </w:rPr>
                              <w:t>T</w:t>
                            </w:r>
                            <w:r w:rsidRPr="00523E08">
                              <w:rPr>
                                <w:rFonts w:cstheme="minorHAnsi"/>
                              </w:rPr>
                              <w:t>ake time to enable DHMTs to fill in the worksheet thoroughly; this is a great opportunity for the teams to learn from the strengths and weaknesses of each other’s problem analyses</w:t>
                            </w:r>
                            <w:r w:rsidRPr="0069648D">
                              <w:rPr>
                                <w:rFonts w:eastAsia="Calibri" w:cstheme="minorHAnsi"/>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73E8C5" id="_x0000_s1048" type="#_x0000_t202" style="position:absolute;left:0;text-align:left;margin-left:33.85pt;margin-top:95.8pt;width:381pt;height:110.55pt;z-index:251706368;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rC/wEAANYDAAAOAAAAZHJzL2Uyb0RvYy54bWysU11v2yAUfZ+0/4B4X+y4yZpYIVXXLtOk&#10;7kNq9wMIxjEacBmQ2Nmv3wWnabS9VfMDAq7vufece1jdDEaTg/RBgWV0OikpkVZAo+yO0R9Pm3cL&#10;SkLktuEarGT0KAO9Wb99s+pdLSvoQDfSEwSxoe4do12Mri6KIDppeJiAkxaDLXjDIx79rmg87xHd&#10;6KIqy/dFD75xHoQMAW/vxyBdZ/y2lSJ+a9sgI9GMYm8xrz6v27QW6xWvd567TolTG/wVXRiuLBY9&#10;Q93zyMneq3+gjBIeArRxIsAU0LZKyMwB2UzLv9g8dtzJzAXFCe4sU/h/sOLr4dF99yQOH2DAAWYS&#10;wT2A+BmIhbuO25289R76TvIGC0+TZEXvQn1KTVKHOiSQbf8FGhwy30fIQEPrTVIFeRJExwEcz6LL&#10;IRKBl7PF1eK6xJDA2HRWXi0X81yD18/pzof4SYIhacOox6lmeH54CDG1w+vnX1I1CxuldZ6stqRn&#10;dDmv5jnhImJURONpZRhdlOkbrZBYfrRNTo5c6XGPBbQ90U5MR85x2A5ENYxWVUpOMmyhOaIQHkaj&#10;4cPATQf+NyU9mozR8GvPvaREf7Yo5nI6myVX5sNsfl3hwV9GtpcRbgVCMRopGbd3MTs5cQ7uFkXf&#10;qCzHSyenntE8WaWT0ZM7L8/5r5fnuP4DAAD//wMAUEsDBBQABgAIAAAAIQAApseU3gAAAAoBAAAP&#10;AAAAZHJzL2Rvd25yZXYueG1sTI/BTsMwDIbvSLxDZCRuLG2F2q00nSa0jSMwKs5Zk7XVGidKsq68&#10;PebEjv796ffnaj2bkU3ah8GigHSRANPYWjVgJ6D52j0tgYUoUcnRohbwowOs6/u7SpbKXvFTT4fY&#10;MSrBUEoBfYyu5Dy0vTYyLKzTSLuT9UZGGn3HlZdXKjcjz5Ik50YOSBd66fRrr9vz4WIEuOj2xZt/&#10;/9hsd1PSfO+bbOi2Qjw+zJsXYFHP8R+GP31Sh5qcjvaCKrBRQF4URFK+SnNgBCyzFSVHAc9pVgCv&#10;K377Qv0LAAD//wMAUEsBAi0AFAAGAAgAAAAhALaDOJL+AAAA4QEAABMAAAAAAAAAAAAAAAAAAAAA&#10;AFtDb250ZW50X1R5cGVzXS54bWxQSwECLQAUAAYACAAAACEAOP0h/9YAAACUAQAACwAAAAAAAAAA&#10;AAAAAAAvAQAAX3JlbHMvLnJlbHNQSwECLQAUAAYACAAAACEAbzjawv8BAADWAwAADgAAAAAAAAAA&#10;AAAAAAAuAgAAZHJzL2Uyb0RvYy54bWxQSwECLQAUAAYACAAAACEAAKbHlN4AAAAKAQAADwAAAAAA&#10;AAAAAAAAAABZBAAAZHJzL2Rvd25yZXYueG1sUEsFBgAAAAAEAAQA8wAAAGQFAAAAAA==&#10;" filled="f" stroked="f">
                <v:textbox style="mso-fit-shape-to-text:t">
                  <w:txbxContent>
                    <w:p w14:paraId="0C6FF6A1" w14:textId="3145C189" w:rsidR="00523E08" w:rsidRPr="00601936" w:rsidRDefault="00523E08" w:rsidP="00523E08">
                      <w:pPr>
                        <w:pBdr>
                          <w:top w:val="single" w:sz="24" w:space="8" w:color="4472C4" w:themeColor="accent1"/>
                          <w:bottom w:val="single" w:sz="24" w:space="8" w:color="4472C4" w:themeColor="accent1"/>
                        </w:pBdr>
                        <w:spacing w:after="0"/>
                        <w:jc w:val="center"/>
                        <w:rPr>
                          <w:color w:val="01728D"/>
                          <w:sz w:val="24"/>
                        </w:rPr>
                      </w:pPr>
                      <w:r w:rsidRPr="00601936">
                        <w:rPr>
                          <w:b/>
                          <w:bCs/>
                          <w:noProof/>
                          <w:color w:val="01728D"/>
                          <w:sz w:val="24"/>
                          <w:szCs w:val="24"/>
                        </w:rPr>
                        <w:drawing>
                          <wp:inline distT="0" distB="0" distL="0" distR="0" wp14:anchorId="67700B1F" wp14:editId="50679720">
                            <wp:extent cx="228600" cy="228600"/>
                            <wp:effectExtent l="0" t="0" r="0" b="0"/>
                            <wp:docPr id="48" name="Graphic 48"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Pr>
                          <w:rFonts w:cstheme="minorHAnsi"/>
                        </w:rPr>
                        <w:t>T</w:t>
                      </w:r>
                      <w:r w:rsidRPr="00523E08">
                        <w:rPr>
                          <w:rFonts w:cstheme="minorHAnsi"/>
                        </w:rPr>
                        <w:t>ake time to enable DHMTs to fill in the worksheet thoroughly; this is a great opportunity for the teams to learn from the strengths and weaknesses of each other’s problem analyses</w:t>
                      </w:r>
                      <w:r w:rsidRPr="0069648D">
                        <w:rPr>
                          <w:rFonts w:eastAsia="Calibri" w:cstheme="minorHAnsi"/>
                          <w:sz w:val="24"/>
                          <w:szCs w:val="24"/>
                        </w:rPr>
                        <w:t>.</w:t>
                      </w:r>
                    </w:p>
                  </w:txbxContent>
                </v:textbox>
                <w10:wrap type="topAndBottom" anchorx="margin"/>
              </v:shape>
            </w:pict>
          </mc:Fallback>
        </mc:AlternateContent>
      </w:r>
      <w:r w:rsidR="008C6C49" w:rsidRPr="0069648D">
        <w:rPr>
          <w:rFonts w:asciiTheme="minorHAnsi" w:eastAsia="Calibri" w:hAnsiTheme="minorHAnsi" w:cstheme="minorHAnsi"/>
        </w:rPr>
        <w:t xml:space="preserve">Worksheet for reviewing the problem analysis will help the DHMTs and facilitators to critically review the problem statement, and problem tree or fishbone, and provide feedback so that the DHMTs can refine the analysis: </w:t>
      </w:r>
      <w:hyperlink r:id="rId37" w:history="1">
        <w:r w:rsidR="008C6C49" w:rsidRPr="009A2C59">
          <w:rPr>
            <w:rStyle w:val="Hyperlink"/>
            <w:rFonts w:asciiTheme="minorHAnsi" w:hAnsiTheme="minorHAnsi" w:cstheme="minorHAnsi"/>
            <w:color w:val="4472C4" w:themeColor="accent1"/>
          </w:rPr>
          <w:t>Worksheet for reviewing the problem analysis</w:t>
        </w:r>
      </w:hyperlink>
      <w:r w:rsidR="008C6C49" w:rsidRPr="009A2C59">
        <w:rPr>
          <w:rFonts w:asciiTheme="minorHAnsi" w:hAnsiTheme="minorHAnsi" w:cstheme="minorHAnsi"/>
          <w:color w:val="4472C4" w:themeColor="accent1"/>
        </w:rPr>
        <w:t xml:space="preserve"> </w:t>
      </w:r>
    </w:p>
    <w:p w14:paraId="145FCCB9" w14:textId="77777777" w:rsidR="00523E08" w:rsidRPr="00523E08" w:rsidRDefault="00523E08" w:rsidP="00523E08">
      <w:pPr>
        <w:pStyle w:val="BasicParagraph"/>
        <w:spacing w:after="160" w:line="360" w:lineRule="auto"/>
        <w:ind w:left="720"/>
        <w:rPr>
          <w:rFonts w:asciiTheme="minorHAnsi" w:hAnsiTheme="minorHAnsi" w:cstheme="minorHAnsi"/>
          <w:color w:val="auto"/>
        </w:rPr>
      </w:pPr>
    </w:p>
    <w:p w14:paraId="4B91C3EA" w14:textId="324B6EC9" w:rsidR="008C6C49" w:rsidRPr="0069648D" w:rsidRDefault="008C6C49" w:rsidP="00523E08">
      <w:pPr>
        <w:pStyle w:val="BasicParagraph"/>
        <w:numPr>
          <w:ilvl w:val="0"/>
          <w:numId w:val="31"/>
        </w:numPr>
        <w:spacing w:after="160" w:line="360" w:lineRule="auto"/>
        <w:ind w:left="567"/>
        <w:rPr>
          <w:rFonts w:asciiTheme="minorHAnsi" w:hAnsiTheme="minorHAnsi" w:cstheme="minorHAnsi"/>
          <w:color w:val="auto"/>
        </w:rPr>
      </w:pPr>
      <w:r w:rsidRPr="0069648D">
        <w:rPr>
          <w:rFonts w:asciiTheme="minorHAnsi" w:eastAsia="Calibri" w:hAnsiTheme="minorHAnsi" w:cstheme="minorHAnsi"/>
          <w:color w:val="auto"/>
        </w:rPr>
        <w:t>Evaluation questionnaire. This tool allows DHMT</w:t>
      </w:r>
      <w:r w:rsidR="009A2C59">
        <w:rPr>
          <w:rFonts w:asciiTheme="minorHAnsi" w:eastAsia="Calibri" w:hAnsiTheme="minorHAnsi" w:cstheme="minorHAnsi"/>
          <w:color w:val="auto"/>
        </w:rPr>
        <w:t>s</w:t>
      </w:r>
      <w:r w:rsidRPr="0069648D">
        <w:rPr>
          <w:rFonts w:asciiTheme="minorHAnsi" w:eastAsia="Calibri" w:hAnsiTheme="minorHAnsi" w:cstheme="minorHAnsi"/>
          <w:color w:val="auto"/>
        </w:rPr>
        <w:t xml:space="preserve"> to provide feedback on </w:t>
      </w:r>
      <w:r w:rsidRPr="0069648D">
        <w:rPr>
          <w:rFonts w:asciiTheme="minorHAnsi" w:eastAsia="Calibri" w:hAnsiTheme="minorHAnsi" w:cstheme="minorHAnsi"/>
        </w:rPr>
        <w:t xml:space="preserve">Workshop 1. This will be important data for the process analysis: </w:t>
      </w:r>
      <w:hyperlink r:id="rId38" w:history="1">
        <w:r w:rsidRPr="009A2C59">
          <w:rPr>
            <w:rStyle w:val="Hyperlink"/>
            <w:rFonts w:asciiTheme="minorHAnsi" w:hAnsiTheme="minorHAnsi" w:cstheme="minorHAnsi"/>
            <w:color w:val="4472C4" w:themeColor="accent1"/>
          </w:rPr>
          <w:t xml:space="preserve">MSI Workshop 1 evaluation </w:t>
        </w:r>
        <w:r w:rsidRPr="009A2C59">
          <w:rPr>
            <w:rStyle w:val="Hyperlink"/>
            <w:rFonts w:asciiTheme="minorHAnsi" w:hAnsiTheme="minorHAnsi" w:cstheme="minorHAnsi"/>
            <w:color w:val="4472C4" w:themeColor="accent1"/>
          </w:rPr>
          <w:lastRenderedPageBreak/>
          <w:t>questionnaire</w:t>
        </w:r>
      </w:hyperlink>
      <w:r w:rsidRPr="009A2C59">
        <w:rPr>
          <w:rFonts w:asciiTheme="minorHAnsi" w:hAnsiTheme="minorHAnsi" w:cstheme="minorHAnsi"/>
          <w:color w:val="4472C4" w:themeColor="accent1"/>
        </w:rPr>
        <w:t xml:space="preserve"> </w:t>
      </w:r>
    </w:p>
    <w:p w14:paraId="5312746C" w14:textId="77777777" w:rsidR="00523E08" w:rsidRPr="00523E08" w:rsidRDefault="00523E08" w:rsidP="00523E08">
      <w:pPr>
        <w:pStyle w:val="BasicParagraph"/>
        <w:spacing w:after="160" w:line="360" w:lineRule="auto"/>
        <w:rPr>
          <w:rFonts w:asciiTheme="minorHAnsi" w:hAnsiTheme="minorHAnsi" w:cstheme="minorHAnsi"/>
          <w:color w:val="auto"/>
        </w:rPr>
      </w:pPr>
      <w:r w:rsidRPr="00601936">
        <w:rPr>
          <w:rFonts w:cstheme="minorHAnsi"/>
          <w:noProof/>
          <w:shd w:val="clear" w:color="auto" w:fill="FFFFFF"/>
        </w:rPr>
        <mc:AlternateContent>
          <mc:Choice Requires="wps">
            <w:drawing>
              <wp:anchor distT="91440" distB="91440" distL="114300" distR="114300" simplePos="0" relativeHeight="251708416" behindDoc="0" locked="0" layoutInCell="1" allowOverlap="1" wp14:anchorId="40A36CB9" wp14:editId="060F9F22">
                <wp:simplePos x="0" y="0"/>
                <wp:positionH relativeFrom="margin">
                  <wp:align>center</wp:align>
                </wp:positionH>
                <wp:positionV relativeFrom="paragraph">
                  <wp:posOffset>136</wp:posOffset>
                </wp:positionV>
                <wp:extent cx="4838700" cy="1403985"/>
                <wp:effectExtent l="0" t="0" r="0" b="2540"/>
                <wp:wrapTopAndBottom/>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403985"/>
                        </a:xfrm>
                        <a:prstGeom prst="rect">
                          <a:avLst/>
                        </a:prstGeom>
                        <a:noFill/>
                        <a:ln w="9525">
                          <a:noFill/>
                          <a:miter lim="800000"/>
                          <a:headEnd/>
                          <a:tailEnd/>
                        </a:ln>
                      </wps:spPr>
                      <wps:txbx>
                        <w:txbxContent>
                          <w:p w14:paraId="6DF1102D" w14:textId="5D79825A" w:rsidR="00523E08" w:rsidRPr="00601936" w:rsidRDefault="00523E08" w:rsidP="00523E08">
                            <w:pPr>
                              <w:pBdr>
                                <w:top w:val="single" w:sz="24" w:space="8" w:color="4472C4" w:themeColor="accent1"/>
                                <w:bottom w:val="single" w:sz="24" w:space="8" w:color="4472C4" w:themeColor="accent1"/>
                              </w:pBdr>
                              <w:spacing w:after="0"/>
                              <w:jc w:val="center"/>
                              <w:rPr>
                                <w:color w:val="01728D"/>
                                <w:sz w:val="24"/>
                              </w:rPr>
                            </w:pPr>
                            <w:r w:rsidRPr="00601936">
                              <w:rPr>
                                <w:b/>
                                <w:bCs/>
                                <w:noProof/>
                                <w:color w:val="01728D"/>
                                <w:sz w:val="24"/>
                                <w:szCs w:val="24"/>
                              </w:rPr>
                              <w:drawing>
                                <wp:inline distT="0" distB="0" distL="0" distR="0" wp14:anchorId="198C4077" wp14:editId="3491C6D6">
                                  <wp:extent cx="228600" cy="228600"/>
                                  <wp:effectExtent l="0" t="0" r="0" b="0"/>
                                  <wp:docPr id="50" name="Graphic 50"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sidRPr="00523E08">
                              <w:rPr>
                                <w:rFonts w:cstheme="minorHAnsi"/>
                              </w:rPr>
                              <w:t>This is a good opportunity for the facilitators to improve future workshops</w:t>
                            </w:r>
                            <w:r w:rsidRPr="00523E08">
                              <w:rPr>
                                <w:rFonts w:eastAsia="Calibri" w:cstheme="minorHAnsi"/>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A36CB9" id="_x0000_s1049" type="#_x0000_t202" style="position:absolute;margin-left:0;margin-top:0;width:381pt;height:110.55pt;z-index:251708416;visibility:visible;mso-wrap-style:square;mso-width-percent:0;mso-height-percent:200;mso-wrap-distance-left:9pt;mso-wrap-distance-top:7.2pt;mso-wrap-distance-right:9pt;mso-wrap-distance-bottom:7.2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7Q0/wEAANYDAAAOAAAAZHJzL2Uyb0RvYy54bWysU9uO2yAQfa/Uf0C8N3ZuXccKWW13m6rS&#10;9iJt+wEE4xgVGAokdvr1HXA2G7VvVf2AgPGcmXPmsL4djCZH6YMCy+h0UlIirYBG2T2j379t31SU&#10;hMhtwzVYyehJBnq7ef1q3btazqAD3UhPEMSGuneMdjG6uiiC6KThYQJOWgy24A2PePT7ovG8R3Sj&#10;i1lZvi168I3zIGQIePswBukm47etFPFL2wYZiWYUe4t59XndpbXYrHm999x1Spzb4P/QheHKYtEL&#10;1AOPnBy8+gvKKOEhQBsnAkwBbauEzByQzbT8g81Tx53MXFCc4C4yhf8HKz4fn9xXT+LwDgYcYCYR&#10;3COIH4FYuO+43cs776HvJG+w8DRJVvQu1OfUJHWoQwLZ9Z+gwSHzQ4QMNLTeJFWQJ0F0HMDpIroc&#10;IhF4uajm1U2JIYGx6aKcr6plrsHr53TnQ/wgwZC0YdTjVDM8Pz6GmNrh9fMvqZqFrdI6T1Zb0jO6&#10;Ws6WOeEqYlRE42llGK3K9I1WSCzf2yYnR670uMcC2p5pJ6Yj5zjsBqIaRmfzlJxk2EFzQiE8jEbD&#10;h4GbDvwvSno0GaPh54F7SYn+aFHM1XSxSK7Mh8XyZoYHfx3ZXUe4FQjFaKRk3N7H7OTEObg7FH2r&#10;shwvnZx7RvNklc5GT+68Pue/Xp7j5jcAAAD//wMAUEsDBBQABgAIAAAAIQCZlGPD2gAAAAUBAAAP&#10;AAAAZHJzL2Rvd25yZXYueG1sTI/BTsMwEETvSPyDtUjcqBMfWhTiVFXVliNQIs5uvCRR47UVu2n4&#10;exYucBlpNKuZt+V6doOYcIy9Jw35IgOB1HjbU6uhft8/PIKIyZA1gyfU8IUR1tXtTWkK66/0htMx&#10;tYJLKBZGQ5dSKKSMTYfOxIUPSJx9+tGZxHZspR3NlcvdIFWWLaUzPfFCZwJuO2zOx4vTEFI4rJ7H&#10;l9fNbj9l9cehVn270/r+bt48gUg4p79j+MFndKiY6eQvZKMYNPAj6Vc5Wy0V25MGpfIcZFXK//TV&#10;NwAAAP//AwBQSwECLQAUAAYACAAAACEAtoM4kv4AAADhAQAAEwAAAAAAAAAAAAAAAAAAAAAAW0Nv&#10;bnRlbnRfVHlwZXNdLnhtbFBLAQItABQABgAIAAAAIQA4/SH/1gAAAJQBAAALAAAAAAAAAAAAAAAA&#10;AC8BAABfcmVscy8ucmVsc1BLAQItABQABgAIAAAAIQC9j7Q0/wEAANYDAAAOAAAAAAAAAAAAAAAA&#10;AC4CAABkcnMvZTJvRG9jLnhtbFBLAQItABQABgAIAAAAIQCZlGPD2gAAAAUBAAAPAAAAAAAAAAAA&#10;AAAAAFkEAABkcnMvZG93bnJldi54bWxQSwUGAAAAAAQABADzAAAAYAUAAAAA&#10;" filled="f" stroked="f">
                <v:textbox style="mso-fit-shape-to-text:t">
                  <w:txbxContent>
                    <w:p w14:paraId="6DF1102D" w14:textId="5D79825A" w:rsidR="00523E08" w:rsidRPr="00601936" w:rsidRDefault="00523E08" w:rsidP="00523E08">
                      <w:pPr>
                        <w:pBdr>
                          <w:top w:val="single" w:sz="24" w:space="8" w:color="4472C4" w:themeColor="accent1"/>
                          <w:bottom w:val="single" w:sz="24" w:space="8" w:color="4472C4" w:themeColor="accent1"/>
                        </w:pBdr>
                        <w:spacing w:after="0"/>
                        <w:jc w:val="center"/>
                        <w:rPr>
                          <w:color w:val="01728D"/>
                          <w:sz w:val="24"/>
                        </w:rPr>
                      </w:pPr>
                      <w:r w:rsidRPr="00601936">
                        <w:rPr>
                          <w:b/>
                          <w:bCs/>
                          <w:noProof/>
                          <w:color w:val="01728D"/>
                          <w:sz w:val="24"/>
                          <w:szCs w:val="24"/>
                        </w:rPr>
                        <w:drawing>
                          <wp:inline distT="0" distB="0" distL="0" distR="0" wp14:anchorId="198C4077" wp14:editId="3491C6D6">
                            <wp:extent cx="228600" cy="228600"/>
                            <wp:effectExtent l="0" t="0" r="0" b="0"/>
                            <wp:docPr id="50" name="Graphic 50"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sidRPr="00523E08">
                        <w:rPr>
                          <w:rFonts w:cstheme="minorHAnsi"/>
                        </w:rPr>
                        <w:t>This is a good opportunity for the facilitators to improve future workshops</w:t>
                      </w:r>
                      <w:r w:rsidRPr="00523E08">
                        <w:rPr>
                          <w:rFonts w:eastAsia="Calibri" w:cstheme="minorHAnsi"/>
                          <w:sz w:val="24"/>
                          <w:szCs w:val="24"/>
                        </w:rPr>
                        <w:t>.</w:t>
                      </w:r>
                    </w:p>
                  </w:txbxContent>
                </v:textbox>
                <w10:wrap type="topAndBottom" anchorx="margin"/>
              </v:shape>
            </w:pict>
          </mc:Fallback>
        </mc:AlternateContent>
      </w:r>
    </w:p>
    <w:p w14:paraId="3215C5BF" w14:textId="478A5FA7" w:rsidR="008C6C49" w:rsidRPr="0069648D" w:rsidRDefault="008C6C49" w:rsidP="00523E08">
      <w:pPr>
        <w:pStyle w:val="BasicParagraph"/>
        <w:numPr>
          <w:ilvl w:val="0"/>
          <w:numId w:val="39"/>
        </w:numPr>
        <w:spacing w:after="160" w:line="360" w:lineRule="auto"/>
        <w:rPr>
          <w:rFonts w:asciiTheme="minorHAnsi" w:hAnsiTheme="minorHAnsi" w:cstheme="minorHAnsi"/>
          <w:color w:val="FF0000"/>
        </w:rPr>
      </w:pPr>
      <w:r w:rsidRPr="00523E08">
        <w:rPr>
          <w:rFonts w:asciiTheme="minorHAnsi" w:eastAsia="Calibri" w:hAnsiTheme="minorHAnsi" w:cstheme="minorHAnsi"/>
          <w:color w:val="auto"/>
        </w:rPr>
        <w:t>Template for MSI Workshop 1 report</w:t>
      </w:r>
      <w:r w:rsidRPr="0069648D">
        <w:rPr>
          <w:rFonts w:asciiTheme="minorHAnsi" w:eastAsia="Calibri" w:hAnsiTheme="minorHAnsi" w:cstheme="minorHAnsi"/>
        </w:rPr>
        <w:t xml:space="preserve">: </w:t>
      </w:r>
      <w:hyperlink r:id="rId39" w:history="1">
        <w:r w:rsidRPr="009A2C59">
          <w:rPr>
            <w:rStyle w:val="Hyperlink"/>
            <w:rFonts w:asciiTheme="minorHAnsi" w:hAnsiTheme="minorHAnsi" w:cstheme="minorHAnsi"/>
            <w:color w:val="4472C4" w:themeColor="accent1"/>
          </w:rPr>
          <w:t>MSI Workshop 1 report template</w:t>
        </w:r>
      </w:hyperlink>
    </w:p>
    <w:p w14:paraId="084FECC8" w14:textId="744CD84A" w:rsidR="008C6C49" w:rsidRPr="0069648D" w:rsidRDefault="00523E08" w:rsidP="00523E08">
      <w:pPr>
        <w:pStyle w:val="BasicParagraph"/>
        <w:numPr>
          <w:ilvl w:val="0"/>
          <w:numId w:val="31"/>
        </w:numPr>
        <w:spacing w:after="160" w:line="360" w:lineRule="auto"/>
        <w:ind w:left="709"/>
        <w:rPr>
          <w:rFonts w:asciiTheme="minorHAnsi" w:hAnsiTheme="minorHAnsi" w:cstheme="minorHAnsi"/>
          <w:color w:val="auto"/>
        </w:rPr>
      </w:pPr>
      <w:r w:rsidRPr="00601936">
        <w:rPr>
          <w:rFonts w:cstheme="minorHAnsi"/>
          <w:noProof/>
          <w:shd w:val="clear" w:color="auto" w:fill="FFFFFF"/>
        </w:rPr>
        <mc:AlternateContent>
          <mc:Choice Requires="wps">
            <w:drawing>
              <wp:anchor distT="91440" distB="91440" distL="114300" distR="114300" simplePos="0" relativeHeight="251710464" behindDoc="0" locked="0" layoutInCell="1" allowOverlap="1" wp14:anchorId="0E1359E9" wp14:editId="449CEA94">
                <wp:simplePos x="0" y="0"/>
                <wp:positionH relativeFrom="margin">
                  <wp:posOffset>175895</wp:posOffset>
                </wp:positionH>
                <wp:positionV relativeFrom="paragraph">
                  <wp:posOffset>431165</wp:posOffset>
                </wp:positionV>
                <wp:extent cx="5349240" cy="1403985"/>
                <wp:effectExtent l="0" t="0" r="0" b="6350"/>
                <wp:wrapTopAndBottom/>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9240" cy="1403985"/>
                        </a:xfrm>
                        <a:prstGeom prst="rect">
                          <a:avLst/>
                        </a:prstGeom>
                        <a:noFill/>
                        <a:ln w="9525">
                          <a:noFill/>
                          <a:miter lim="800000"/>
                          <a:headEnd/>
                          <a:tailEnd/>
                        </a:ln>
                      </wps:spPr>
                      <wps:txbx>
                        <w:txbxContent>
                          <w:p w14:paraId="77EAA296" w14:textId="4A5C2561" w:rsidR="00523E08" w:rsidRPr="00601936" w:rsidRDefault="00523E08" w:rsidP="00523E08">
                            <w:pPr>
                              <w:pBdr>
                                <w:top w:val="single" w:sz="24" w:space="8" w:color="4472C4" w:themeColor="accent1"/>
                                <w:bottom w:val="single" w:sz="24" w:space="8" w:color="4472C4" w:themeColor="accent1"/>
                              </w:pBdr>
                              <w:spacing w:after="0"/>
                              <w:jc w:val="center"/>
                              <w:rPr>
                                <w:color w:val="01728D"/>
                                <w:sz w:val="24"/>
                              </w:rPr>
                            </w:pPr>
                            <w:r w:rsidRPr="00601936">
                              <w:rPr>
                                <w:b/>
                                <w:bCs/>
                                <w:noProof/>
                                <w:color w:val="01728D"/>
                                <w:sz w:val="24"/>
                                <w:szCs w:val="24"/>
                              </w:rPr>
                              <w:drawing>
                                <wp:inline distT="0" distB="0" distL="0" distR="0" wp14:anchorId="7ABA99D1" wp14:editId="63ABED1F">
                                  <wp:extent cx="228600" cy="228600"/>
                                  <wp:effectExtent l="0" t="0" r="0" b="0"/>
                                  <wp:docPr id="52" name="Graphic 52"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sidRPr="00523E08">
                              <w:rPr>
                                <w:rFonts w:cstheme="minorHAnsi"/>
                              </w:rPr>
                              <w:t>Invite participants to choose and/or lead energisers to increase levels of engagement.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1359E9" id="_x0000_s1050" type="#_x0000_t202" style="position:absolute;left:0;text-align:left;margin-left:13.85pt;margin-top:33.95pt;width:421.2pt;height:110.55pt;z-index:251710464;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R9W/wEAANYDAAAOAAAAZHJzL2Uyb0RvYy54bWysU9tu2zAMfR+wfxD0vthxnS0xohRduwwD&#10;ugvQ7QMUWY6FSaImKbG7ry8lp2mwvQ3zg0CK5iHPIbW+Ho0mR+mDAsvofFZSIq2AVtk9oz++b98s&#10;KQmR25ZrsJLRRxno9eb1q/XgGllBD7qVniCIDc3gGO1jdE1RBNFLw8MMnLQY7MAbHtH1+6L1fEB0&#10;o4uqLN8WA/jWeRAyBLy9m4J0k/G7Tor4teuCjEQzir3FfPp87tJZbNa82XvueiVObfB/6MJwZbHo&#10;GeqOR04OXv0FZZTwEKCLMwGmgK5TQmYOyGZe/sHmoedOZi4oTnBnmcL/gxVfjg/umydxfA8jDjCT&#10;CO4exM9ALNz23O7ljfcw9JK3WHieJCsGF5pTapI6NCGB7IbP0OKQ+SFCBho7b5IqyJMgOg7g8Sy6&#10;HCMReLm4qldVjSGBsXldXq2Wi1yDN8/pzof4UYIhyWDU41QzPD/eh5ja4c3zL6maha3SOk9WWzIw&#10;ulpUi5xwETEq4uJpZRhdlumbViGx/GDbnBy50pONBbQ90U5MJ85x3I1EtYxWdUpOMuygfUQhPEyL&#10;hg8DjR78b0oGXDJGw68D95IS/cmimKt5nZjH7NSLdxU6/jKyu4xwKxCK0UjJZN7GvMmJc3A3KPpW&#10;ZTleOjn1jMuTVTotetrOSz//9fIcN08AAAD//wMAUEsDBBQABgAIAAAAIQCfWtMd3QAAAAkBAAAP&#10;AAAAZHJzL2Rvd25yZXYueG1sTI/BTsMwEETvSPyDtZW4Ubs5NGmIU1WoLUegRJzd2CRR47Vlu2n4&#10;e5YTHFdvNPO22s52ZJMJcXAoYbUUwAy2Tg/YSWg+Do8FsJgUajU6NBK+TYRtfX9XqVK7G76b6ZQ6&#10;RiUYSyWhT8mXnMe2N1bFpfMGiX25YFWiM3RcB3WjcjvyTIg1t2pAWuiVN8+9aS+nq5Xgkz/mL+H1&#10;bbc/TKL5PDbZ0O2lfFjMuydgyczpLwy/+qQONTmd3RV1ZKOELM8pKWGdb4ARL3KxAnYmUGwE8Lri&#10;/z+ofwAAAP//AwBQSwECLQAUAAYACAAAACEAtoM4kv4AAADhAQAAEwAAAAAAAAAAAAAAAAAAAAAA&#10;W0NvbnRlbnRfVHlwZXNdLnhtbFBLAQItABQABgAIAAAAIQA4/SH/1gAAAJQBAAALAAAAAAAAAAAA&#10;AAAAAC8BAABfcmVscy8ucmVsc1BLAQItABQABgAIAAAAIQDTUR9W/wEAANYDAAAOAAAAAAAAAAAA&#10;AAAAAC4CAABkcnMvZTJvRG9jLnhtbFBLAQItABQABgAIAAAAIQCfWtMd3QAAAAkBAAAPAAAAAAAA&#10;AAAAAAAAAFkEAABkcnMvZG93bnJldi54bWxQSwUGAAAAAAQABADzAAAAYwUAAAAA&#10;" filled="f" stroked="f">
                <v:textbox style="mso-fit-shape-to-text:t">
                  <w:txbxContent>
                    <w:p w14:paraId="77EAA296" w14:textId="4A5C2561" w:rsidR="00523E08" w:rsidRPr="00601936" w:rsidRDefault="00523E08" w:rsidP="00523E08">
                      <w:pPr>
                        <w:pBdr>
                          <w:top w:val="single" w:sz="24" w:space="8" w:color="4472C4" w:themeColor="accent1"/>
                          <w:bottom w:val="single" w:sz="24" w:space="8" w:color="4472C4" w:themeColor="accent1"/>
                        </w:pBdr>
                        <w:spacing w:after="0"/>
                        <w:jc w:val="center"/>
                        <w:rPr>
                          <w:color w:val="01728D"/>
                          <w:sz w:val="24"/>
                        </w:rPr>
                      </w:pPr>
                      <w:r w:rsidRPr="00601936">
                        <w:rPr>
                          <w:b/>
                          <w:bCs/>
                          <w:noProof/>
                          <w:color w:val="01728D"/>
                          <w:sz w:val="24"/>
                          <w:szCs w:val="24"/>
                        </w:rPr>
                        <w:drawing>
                          <wp:inline distT="0" distB="0" distL="0" distR="0" wp14:anchorId="7ABA99D1" wp14:editId="63ABED1F">
                            <wp:extent cx="228600" cy="228600"/>
                            <wp:effectExtent l="0" t="0" r="0" b="0"/>
                            <wp:docPr id="52" name="Graphic 52"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sidRPr="00523E08">
                        <w:rPr>
                          <w:rFonts w:cstheme="minorHAnsi"/>
                        </w:rPr>
                        <w:t>Invite participants to choose and/or lead energisers to increase levels of engagement.</w:t>
                      </w:r>
                    </w:p>
                  </w:txbxContent>
                </v:textbox>
                <w10:wrap type="topAndBottom" anchorx="margin"/>
              </v:shape>
            </w:pict>
          </mc:Fallback>
        </mc:AlternateContent>
      </w:r>
      <w:r w:rsidR="008C6C49" w:rsidRPr="0069648D">
        <w:rPr>
          <w:rFonts w:asciiTheme="minorHAnsi" w:eastAsia="Calibri" w:hAnsiTheme="minorHAnsi" w:cstheme="minorHAnsi"/>
        </w:rPr>
        <w:t xml:space="preserve">List of energisers for workshops: </w:t>
      </w:r>
      <w:hyperlink r:id="rId40" w:history="1">
        <w:r w:rsidR="008C6C49" w:rsidRPr="009A2C59">
          <w:rPr>
            <w:rStyle w:val="Hyperlink"/>
            <w:rFonts w:asciiTheme="minorHAnsi" w:hAnsiTheme="minorHAnsi" w:cstheme="minorHAnsi"/>
            <w:color w:val="4472C4" w:themeColor="accent1"/>
          </w:rPr>
          <w:t>List of energisers</w:t>
        </w:r>
      </w:hyperlink>
      <w:r w:rsidR="008C6C49" w:rsidRPr="009A2C59">
        <w:rPr>
          <w:rFonts w:asciiTheme="minorHAnsi" w:hAnsiTheme="minorHAnsi" w:cstheme="minorHAnsi"/>
          <w:color w:val="4472C4" w:themeColor="accent1"/>
        </w:rPr>
        <w:t xml:space="preserve"> </w:t>
      </w:r>
    </w:p>
    <w:p w14:paraId="5317CDA1" w14:textId="77777777" w:rsidR="000C753F" w:rsidRDefault="000C753F" w:rsidP="008C6C49">
      <w:pPr>
        <w:spacing w:line="360" w:lineRule="auto"/>
        <w:rPr>
          <w:rFonts w:eastAsia="Times New Roman" w:cstheme="minorHAnsi"/>
          <w:color w:val="000000"/>
          <w:sz w:val="24"/>
          <w:szCs w:val="24"/>
          <w:lang w:eastAsia="en-GB"/>
        </w:rPr>
      </w:pPr>
    </w:p>
    <w:p w14:paraId="7D3B7790" w14:textId="00DF69E5" w:rsidR="008C6C49" w:rsidRPr="000C753F" w:rsidRDefault="008C6C49" w:rsidP="008C6C49">
      <w:pPr>
        <w:spacing w:line="360" w:lineRule="auto"/>
        <w:rPr>
          <w:rFonts w:eastAsia="Times New Roman" w:cstheme="minorHAnsi"/>
          <w:sz w:val="24"/>
          <w:szCs w:val="24"/>
          <w:lang w:eastAsia="en-GB"/>
        </w:rPr>
      </w:pPr>
      <w:r w:rsidRPr="0069648D">
        <w:rPr>
          <w:rFonts w:eastAsia="Times New Roman" w:cstheme="minorHAnsi"/>
          <w:color w:val="000000"/>
          <w:sz w:val="24"/>
          <w:szCs w:val="24"/>
          <w:lang w:eastAsia="en-GB"/>
        </w:rPr>
        <w:t>There are several techniques that can be used to undertake problem analysis. If the DHMT is familiar with a technique already, then use this technique to do the problem analysis. Otherwise</w:t>
      </w:r>
      <w:r w:rsidR="00866BB3">
        <w:rPr>
          <w:rFonts w:eastAsia="Times New Roman" w:cstheme="minorHAnsi"/>
          <w:color w:val="000000"/>
          <w:sz w:val="24"/>
          <w:szCs w:val="24"/>
          <w:lang w:eastAsia="en-GB"/>
        </w:rPr>
        <w:t>,</w:t>
      </w:r>
      <w:r w:rsidRPr="0069648D">
        <w:rPr>
          <w:rFonts w:eastAsia="Times New Roman" w:cstheme="minorHAnsi"/>
          <w:color w:val="000000"/>
          <w:sz w:val="24"/>
          <w:szCs w:val="24"/>
          <w:lang w:eastAsia="en-GB"/>
        </w:rPr>
        <w:t xml:space="preserve"> there are some examples of problem analysis techniques below. The important point is that the DHMT</w:t>
      </w:r>
      <w:r w:rsidR="000C753F">
        <w:rPr>
          <w:rFonts w:eastAsia="Times New Roman" w:cstheme="minorHAnsi"/>
          <w:color w:val="000000"/>
          <w:sz w:val="24"/>
          <w:szCs w:val="24"/>
          <w:lang w:eastAsia="en-GB"/>
        </w:rPr>
        <w:t>s,</w:t>
      </w:r>
      <w:r w:rsidRPr="0069648D">
        <w:rPr>
          <w:rFonts w:eastAsia="Times New Roman" w:cstheme="minorHAnsi"/>
          <w:color w:val="000000"/>
          <w:sz w:val="24"/>
          <w:szCs w:val="24"/>
          <w:lang w:eastAsia="en-GB"/>
        </w:rPr>
        <w:t xml:space="preserve"> with support from the </w:t>
      </w:r>
      <w:r w:rsidR="00E440E4" w:rsidRPr="0069648D">
        <w:rPr>
          <w:rFonts w:eastAsia="Times New Roman" w:cstheme="minorHAnsi"/>
          <w:color w:val="000000"/>
          <w:sz w:val="24"/>
          <w:szCs w:val="24"/>
          <w:lang w:eastAsia="en-GB"/>
        </w:rPr>
        <w:t>facilitators</w:t>
      </w:r>
      <w:r w:rsidR="000C753F">
        <w:rPr>
          <w:rFonts w:eastAsia="Times New Roman" w:cstheme="minorHAnsi"/>
          <w:color w:val="000000"/>
          <w:sz w:val="24"/>
          <w:szCs w:val="24"/>
          <w:lang w:eastAsia="en-GB"/>
        </w:rPr>
        <w:t>,</w:t>
      </w:r>
      <w:r w:rsidRPr="0069648D">
        <w:rPr>
          <w:rFonts w:eastAsia="Times New Roman" w:cstheme="minorHAnsi"/>
          <w:color w:val="000000"/>
          <w:sz w:val="24"/>
          <w:szCs w:val="24"/>
          <w:lang w:eastAsia="en-GB"/>
        </w:rPr>
        <w:t xml:space="preserve"> analyse the root causes of the</w:t>
      </w:r>
      <w:r w:rsidR="000C753F">
        <w:rPr>
          <w:rFonts w:eastAsia="Times New Roman" w:cstheme="minorHAnsi"/>
          <w:color w:val="000000"/>
          <w:sz w:val="24"/>
          <w:szCs w:val="24"/>
          <w:lang w:eastAsia="en-GB"/>
        </w:rPr>
        <w:t>ir</w:t>
      </w:r>
      <w:r w:rsidRPr="0069648D">
        <w:rPr>
          <w:rFonts w:eastAsia="Times New Roman" w:cstheme="minorHAnsi"/>
          <w:color w:val="000000"/>
          <w:sz w:val="24"/>
          <w:szCs w:val="24"/>
          <w:lang w:eastAsia="en-GB"/>
        </w:rPr>
        <w:t xml:space="preserve"> </w:t>
      </w:r>
      <w:r w:rsidRPr="000C753F">
        <w:rPr>
          <w:rFonts w:eastAsia="Times New Roman" w:cstheme="minorHAnsi"/>
          <w:sz w:val="24"/>
          <w:szCs w:val="24"/>
          <w:lang w:eastAsia="en-GB"/>
        </w:rPr>
        <w:t xml:space="preserve">problems. Two such techniques are: </w:t>
      </w:r>
    </w:p>
    <w:p w14:paraId="6D66D761" w14:textId="6BA7A5FA" w:rsidR="008C6C49" w:rsidRPr="000C753F" w:rsidRDefault="008C6C49" w:rsidP="008C6C49">
      <w:pPr>
        <w:pStyle w:val="ListParagraph"/>
        <w:numPr>
          <w:ilvl w:val="0"/>
          <w:numId w:val="4"/>
        </w:numPr>
        <w:spacing w:line="360" w:lineRule="auto"/>
        <w:ind w:left="714" w:hanging="357"/>
        <w:contextualSpacing w:val="0"/>
        <w:rPr>
          <w:rFonts w:eastAsia="Times New Roman" w:cstheme="minorHAnsi"/>
          <w:color w:val="4472C4" w:themeColor="accent1"/>
          <w:sz w:val="24"/>
          <w:szCs w:val="24"/>
          <w:lang w:eastAsia="en-GB"/>
        </w:rPr>
      </w:pPr>
      <w:r w:rsidRPr="000C753F">
        <w:rPr>
          <w:rFonts w:eastAsia="Times New Roman" w:cstheme="minorHAnsi"/>
          <w:sz w:val="24"/>
          <w:szCs w:val="24"/>
          <w:lang w:eastAsia="en-GB"/>
        </w:rPr>
        <w:t xml:space="preserve">Problem tree </w:t>
      </w:r>
      <w:r w:rsidRPr="0069648D">
        <w:rPr>
          <w:rFonts w:eastAsia="Times New Roman" w:cstheme="minorHAnsi"/>
          <w:color w:val="000000"/>
          <w:sz w:val="24"/>
          <w:szCs w:val="24"/>
          <w:lang w:eastAsia="en-GB"/>
        </w:rPr>
        <w:t xml:space="preserve">analysis: </w:t>
      </w:r>
      <w:hyperlink r:id="rId41" w:history="1">
        <w:r w:rsidRPr="000C753F">
          <w:rPr>
            <w:rStyle w:val="Hyperlink"/>
            <w:rFonts w:cstheme="minorHAnsi"/>
            <w:color w:val="4472C4" w:themeColor="accent1"/>
            <w:sz w:val="24"/>
            <w:szCs w:val="24"/>
          </w:rPr>
          <w:t>Guidance on problem tree analysis</w:t>
        </w:r>
      </w:hyperlink>
    </w:p>
    <w:p w14:paraId="1D619F0C" w14:textId="08E0A88A" w:rsidR="008C6C49" w:rsidRPr="0069648D" w:rsidRDefault="00866BB3" w:rsidP="008C6C49">
      <w:pPr>
        <w:pStyle w:val="ListParagraph"/>
        <w:numPr>
          <w:ilvl w:val="0"/>
          <w:numId w:val="4"/>
        </w:numPr>
        <w:spacing w:line="360" w:lineRule="auto"/>
        <w:ind w:left="714" w:hanging="357"/>
        <w:contextualSpacing w:val="0"/>
        <w:rPr>
          <w:rStyle w:val="Hyperlink"/>
          <w:rFonts w:eastAsia="Times New Roman" w:cstheme="minorHAnsi"/>
          <w:color w:val="000000"/>
          <w:sz w:val="24"/>
          <w:szCs w:val="24"/>
          <w:u w:val="none"/>
          <w:lang w:eastAsia="en-GB"/>
        </w:rPr>
      </w:pPr>
      <w:r w:rsidRPr="00601936">
        <w:rPr>
          <w:rFonts w:cstheme="minorHAnsi"/>
          <w:noProof/>
          <w:color w:val="000000"/>
          <w:sz w:val="24"/>
          <w:szCs w:val="24"/>
          <w:shd w:val="clear" w:color="auto" w:fill="FFFFFF"/>
        </w:rPr>
        <mc:AlternateContent>
          <mc:Choice Requires="wps">
            <w:drawing>
              <wp:anchor distT="91440" distB="91440" distL="114300" distR="114300" simplePos="0" relativeHeight="251712512" behindDoc="0" locked="0" layoutInCell="1" allowOverlap="1" wp14:anchorId="11855A5C" wp14:editId="6D76DB90">
                <wp:simplePos x="0" y="0"/>
                <wp:positionH relativeFrom="margin">
                  <wp:align>center</wp:align>
                </wp:positionH>
                <wp:positionV relativeFrom="paragraph">
                  <wp:posOffset>339371</wp:posOffset>
                </wp:positionV>
                <wp:extent cx="4838700" cy="1403985"/>
                <wp:effectExtent l="0" t="0" r="0" b="2540"/>
                <wp:wrapTopAndBottom/>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403985"/>
                        </a:xfrm>
                        <a:prstGeom prst="rect">
                          <a:avLst/>
                        </a:prstGeom>
                        <a:noFill/>
                        <a:ln w="9525">
                          <a:noFill/>
                          <a:miter lim="800000"/>
                          <a:headEnd/>
                          <a:tailEnd/>
                        </a:ln>
                      </wps:spPr>
                      <wps:txbx>
                        <w:txbxContent>
                          <w:p w14:paraId="7406606D" w14:textId="1EF04755" w:rsidR="00866BB3" w:rsidRPr="00601936" w:rsidRDefault="00866BB3" w:rsidP="00866BB3">
                            <w:pPr>
                              <w:pBdr>
                                <w:top w:val="single" w:sz="24" w:space="8" w:color="4472C4" w:themeColor="accent1"/>
                                <w:bottom w:val="single" w:sz="24" w:space="8" w:color="4472C4" w:themeColor="accent1"/>
                              </w:pBdr>
                              <w:spacing w:after="0"/>
                              <w:jc w:val="center"/>
                              <w:rPr>
                                <w:color w:val="01728D"/>
                                <w:sz w:val="24"/>
                              </w:rPr>
                            </w:pPr>
                            <w:r w:rsidRPr="00601936">
                              <w:rPr>
                                <w:b/>
                                <w:bCs/>
                                <w:noProof/>
                                <w:color w:val="01728D"/>
                                <w:sz w:val="24"/>
                                <w:szCs w:val="24"/>
                              </w:rPr>
                              <w:drawing>
                                <wp:inline distT="0" distB="0" distL="0" distR="0" wp14:anchorId="398CF6AC" wp14:editId="6FE00870">
                                  <wp:extent cx="228600" cy="228600"/>
                                  <wp:effectExtent l="0" t="0" r="0" b="0"/>
                                  <wp:docPr id="54" name="Graphic 54"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sidRPr="0069648D">
                              <w:rPr>
                                <w:rStyle w:val="CommentReference"/>
                                <w:rFonts w:eastAsia="Times New Roman" w:cstheme="minorHAnsi"/>
                                <w:color w:val="000000"/>
                                <w:sz w:val="24"/>
                                <w:szCs w:val="24"/>
                                <w:lang w:eastAsia="en-GB"/>
                              </w:rPr>
                              <w:t xml:space="preserve">We only used problem tree analysis, mainly because the facilitators and participants were more familiar with this method and it was helpful for developing the objectives (see Workshop 2).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855A5C" id="_x0000_s1051" type="#_x0000_t202" style="position:absolute;left:0;text-align:left;margin-left:0;margin-top:26.7pt;width:381pt;height:110.55pt;z-index:251712512;visibility:visible;mso-wrap-style:square;mso-width-percent:0;mso-height-percent:200;mso-wrap-distance-left:9pt;mso-wrap-distance-top:7.2pt;mso-wrap-distance-right:9pt;mso-wrap-distance-bottom:7.2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UBs/wEAANYDAAAOAAAAZHJzL2Uyb0RvYy54bWysU11v2yAUfZ+0/4B4X+ykyepYIVXXLtOk&#10;7kNq9wMIxjEacBmQ2Nmv3wWnabS9VfMDAq7vufece1jdDEaTg/RBgWV0OikpkVZAo+yO0R9Pm3cV&#10;JSFy23ANVjJ6lIHerN++WfWuljPoQDfSEwSxoe4do12Mri6KIDppeJiAkxaDLXjDIx79rmg87xHd&#10;6GJWlu+LHnzjPAgZAt7ej0G6zvhtK0X81rZBRqIZxd5iXn1et2kt1ite7zx3nRKnNvgrujBcWSx6&#10;hrrnkZO9V/9AGSU8BGjjRIApoG2VkJkDspmWf7F57LiTmQuKE9xZpvD/YMXXw6P77kkcPsCAA8wk&#10;gnsA8TMQC3cdtzt56z30neQNFp4myYrehfqUmqQOdUgg2/4LNDhkvo+QgYbWm6QK8iSIjgM4nkWX&#10;QyQCL+fVVXVdYkhgbDovr5bVItfg9XO68yF+kmBI2jDqcaoZnh8eQkzt8Pr5l1TNwkZpnSerLekZ&#10;XS5mi5xwETEqovG0MoxWZfpGKySWH22TkyNXetxjAW1PtBPTkXMctgNRDaOIjglJhi00RxTCw2g0&#10;fBi46cD/pqRHkzEafu25l5TozxbFXE7n8+TKfJgvrmd48JeR7WWEW4FQjEZKxu1dzE5OnIO7RdE3&#10;Ksvx0smpZzRPVulk9OTOy3P+6+U5rv8AAAD//wMAUEsDBBQABgAIAAAAIQB4SK1O3QAAAAcBAAAP&#10;AAAAZHJzL2Rvd25yZXYueG1sTI/BTsMwEETvSPyDtUjcqENoG5TGqSrUliOlRJzdeJtExGsrdtPw&#10;9ywnOO7MaOZtsZ5sL0YcQudIweMsAYFUO9NRo6D62D08gwhRk9G9I1TwjQHW5e1NoXPjrvSO4zE2&#10;gkso5FpBG6PPpQx1i1aHmfNI7J3dYHXkc2ikGfSVy20v0yRZSqs74oVWe3xpsf46XqwCH/0+ex3e&#10;Dpvtbkyqz32Vds1Wqfu7abMCEXGKf2H4xWd0KJnp5C5kgugV8CNRweJpDoLdbJmycFKQZvMFyLKQ&#10;//nLHwAAAP//AwBQSwECLQAUAAYACAAAACEAtoM4kv4AAADhAQAAEwAAAAAAAAAAAAAAAAAAAAAA&#10;W0NvbnRlbnRfVHlwZXNdLnhtbFBLAQItABQABgAIAAAAIQA4/SH/1gAAAJQBAAALAAAAAAAAAAAA&#10;AAAAAC8BAABfcmVscy8ucmVsc1BLAQItABQABgAIAAAAIQCSNUBs/wEAANYDAAAOAAAAAAAAAAAA&#10;AAAAAC4CAABkcnMvZTJvRG9jLnhtbFBLAQItABQABgAIAAAAIQB4SK1O3QAAAAcBAAAPAAAAAAAA&#10;AAAAAAAAAFkEAABkcnMvZG93bnJldi54bWxQSwUGAAAAAAQABADzAAAAYwUAAAAA&#10;" filled="f" stroked="f">
                <v:textbox style="mso-fit-shape-to-text:t">
                  <w:txbxContent>
                    <w:p w14:paraId="7406606D" w14:textId="1EF04755" w:rsidR="00866BB3" w:rsidRPr="00601936" w:rsidRDefault="00866BB3" w:rsidP="00866BB3">
                      <w:pPr>
                        <w:pBdr>
                          <w:top w:val="single" w:sz="24" w:space="8" w:color="4472C4" w:themeColor="accent1"/>
                          <w:bottom w:val="single" w:sz="24" w:space="8" w:color="4472C4" w:themeColor="accent1"/>
                        </w:pBdr>
                        <w:spacing w:after="0"/>
                        <w:jc w:val="center"/>
                        <w:rPr>
                          <w:color w:val="01728D"/>
                          <w:sz w:val="24"/>
                        </w:rPr>
                      </w:pPr>
                      <w:r w:rsidRPr="00601936">
                        <w:rPr>
                          <w:b/>
                          <w:bCs/>
                          <w:noProof/>
                          <w:color w:val="01728D"/>
                          <w:sz w:val="24"/>
                          <w:szCs w:val="24"/>
                        </w:rPr>
                        <w:drawing>
                          <wp:inline distT="0" distB="0" distL="0" distR="0" wp14:anchorId="398CF6AC" wp14:editId="6FE00870">
                            <wp:extent cx="228600" cy="228600"/>
                            <wp:effectExtent l="0" t="0" r="0" b="0"/>
                            <wp:docPr id="54" name="Graphic 54"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sidRPr="0069648D">
                        <w:rPr>
                          <w:rStyle w:val="CommentReference"/>
                          <w:rFonts w:eastAsia="Times New Roman" w:cstheme="minorHAnsi"/>
                          <w:color w:val="000000"/>
                          <w:sz w:val="24"/>
                          <w:szCs w:val="24"/>
                          <w:lang w:eastAsia="en-GB"/>
                        </w:rPr>
                        <w:t xml:space="preserve">We only used problem tree analysis, mainly because the facilitators and participants were more familiar with this method and it was helpful for developing the objectives (see Workshop 2).  </w:t>
                      </w:r>
                    </w:p>
                  </w:txbxContent>
                </v:textbox>
                <w10:wrap type="topAndBottom" anchorx="margin"/>
              </v:shape>
            </w:pict>
          </mc:Fallback>
        </mc:AlternateContent>
      </w:r>
      <w:r w:rsidR="008C6C49" w:rsidRPr="0069648D">
        <w:rPr>
          <w:rFonts w:eastAsia="Times New Roman" w:cstheme="minorHAnsi"/>
          <w:color w:val="000000"/>
          <w:sz w:val="24"/>
          <w:szCs w:val="24"/>
          <w:lang w:eastAsia="en-GB"/>
        </w:rPr>
        <w:t>Fishbone analysis</w:t>
      </w:r>
      <w:r w:rsidR="008C6C49" w:rsidRPr="000C753F">
        <w:rPr>
          <w:rFonts w:eastAsia="Times New Roman" w:cstheme="minorHAnsi"/>
          <w:color w:val="4472C4" w:themeColor="accent1"/>
          <w:sz w:val="24"/>
          <w:szCs w:val="24"/>
          <w:lang w:eastAsia="en-GB"/>
        </w:rPr>
        <w:t xml:space="preserve">: </w:t>
      </w:r>
      <w:hyperlink r:id="rId42" w:history="1">
        <w:r w:rsidR="008C6C49" w:rsidRPr="000C753F">
          <w:rPr>
            <w:rStyle w:val="Hyperlink"/>
            <w:rFonts w:cstheme="minorHAnsi"/>
            <w:color w:val="4472C4" w:themeColor="accent1"/>
            <w:sz w:val="24"/>
            <w:szCs w:val="24"/>
          </w:rPr>
          <w:t>Guidance on fishbone problem analysis</w:t>
        </w:r>
      </w:hyperlink>
    </w:p>
    <w:p w14:paraId="79760B57" w14:textId="77777777" w:rsidR="00866BB3" w:rsidRDefault="00866BB3" w:rsidP="00866BB3">
      <w:pPr>
        <w:pStyle w:val="BasicParagraph"/>
        <w:spacing w:after="160" w:line="360" w:lineRule="auto"/>
        <w:rPr>
          <w:rFonts w:asciiTheme="minorHAnsi" w:hAnsiTheme="minorHAnsi" w:cstheme="minorHAnsi"/>
          <w:b/>
          <w:color w:val="5DB7D3"/>
        </w:rPr>
      </w:pPr>
    </w:p>
    <w:p w14:paraId="5F6A2E56" w14:textId="3AB98026" w:rsidR="008C6C49" w:rsidRPr="00866BB3" w:rsidRDefault="008C6C49" w:rsidP="00907C2D">
      <w:pPr>
        <w:pStyle w:val="Heading2"/>
      </w:pPr>
      <w:bookmarkStart w:id="19" w:name="_Toc111016017"/>
      <w:r w:rsidRPr="00866BB3">
        <w:t>Further work on problem analysis within district (4 weeks)</w:t>
      </w:r>
      <w:bookmarkEnd w:id="19"/>
    </w:p>
    <w:p w14:paraId="0780951A" w14:textId="091296ED" w:rsidR="008C6C49" w:rsidRPr="0069648D" w:rsidRDefault="008C6C49" w:rsidP="008C6C49">
      <w:pPr>
        <w:pStyle w:val="BasicParagraph"/>
        <w:spacing w:after="160" w:line="360" w:lineRule="auto"/>
        <w:rPr>
          <w:rFonts w:asciiTheme="minorHAnsi" w:hAnsiTheme="minorHAnsi" w:cstheme="minorHAnsi"/>
          <w:color w:val="auto"/>
        </w:rPr>
      </w:pPr>
      <w:r w:rsidRPr="0069648D">
        <w:rPr>
          <w:rFonts w:asciiTheme="minorHAnsi" w:hAnsiTheme="minorHAnsi" w:cstheme="minorHAnsi"/>
          <w:color w:val="auto"/>
        </w:rPr>
        <w:t>As not all DHMT members</w:t>
      </w:r>
      <w:r w:rsidR="00E37608" w:rsidRPr="0069648D">
        <w:rPr>
          <w:rFonts w:asciiTheme="minorHAnsi" w:hAnsiTheme="minorHAnsi" w:cstheme="minorHAnsi"/>
          <w:color w:val="auto"/>
        </w:rPr>
        <w:t xml:space="preserve"> </w:t>
      </w:r>
      <w:r w:rsidRPr="0069648D">
        <w:rPr>
          <w:rFonts w:asciiTheme="minorHAnsi" w:hAnsiTheme="minorHAnsi" w:cstheme="minorHAnsi"/>
          <w:color w:val="auto"/>
        </w:rPr>
        <w:t xml:space="preserve">may have been able to participate in MSI Workshop 1, it is important that learning from the workshop is taken back to the full DHMT. This </w:t>
      </w:r>
      <w:r w:rsidR="000C03DF">
        <w:rPr>
          <w:rFonts w:asciiTheme="minorHAnsi" w:hAnsiTheme="minorHAnsi" w:cstheme="minorHAnsi"/>
          <w:color w:val="auto"/>
        </w:rPr>
        <w:t>four</w:t>
      </w:r>
      <w:r w:rsidRPr="0069648D">
        <w:rPr>
          <w:rFonts w:asciiTheme="minorHAnsi" w:hAnsiTheme="minorHAnsi" w:cstheme="minorHAnsi"/>
          <w:color w:val="auto"/>
        </w:rPr>
        <w:t xml:space="preserve">-week period will allow for collection of more data to inform the problem analysis where necessary, and </w:t>
      </w:r>
      <w:r w:rsidR="001A001D">
        <w:rPr>
          <w:rFonts w:asciiTheme="minorHAnsi" w:hAnsiTheme="minorHAnsi" w:cstheme="minorHAnsi"/>
          <w:color w:val="auto"/>
        </w:rPr>
        <w:t xml:space="preserve">the </w:t>
      </w:r>
      <w:r w:rsidRPr="0069648D">
        <w:rPr>
          <w:rFonts w:asciiTheme="minorHAnsi" w:hAnsiTheme="minorHAnsi" w:cstheme="minorHAnsi"/>
          <w:color w:val="auto"/>
        </w:rPr>
        <w:t xml:space="preserve">revision and refinement of the problem analysis taking in the perspectives of the wider DHMT. The DHMT will then bring this revised problem analysis to </w:t>
      </w:r>
      <w:r w:rsidRPr="0069648D">
        <w:rPr>
          <w:rFonts w:asciiTheme="minorHAnsi" w:hAnsiTheme="minorHAnsi" w:cstheme="minorHAnsi"/>
          <w:color w:val="auto"/>
        </w:rPr>
        <w:lastRenderedPageBreak/>
        <w:t xml:space="preserve">MSI Workshop 2. </w:t>
      </w:r>
    </w:p>
    <w:p w14:paraId="140190DE" w14:textId="77777777" w:rsidR="00866BB3" w:rsidRDefault="00866BB3" w:rsidP="00866BB3">
      <w:pPr>
        <w:pStyle w:val="BasicParagraph"/>
        <w:spacing w:after="160" w:line="360" w:lineRule="auto"/>
        <w:rPr>
          <w:rFonts w:asciiTheme="minorHAnsi" w:hAnsiTheme="minorHAnsi" w:cstheme="minorHAnsi"/>
          <w:color w:val="auto"/>
        </w:rPr>
      </w:pPr>
      <w:r w:rsidRPr="00601936">
        <w:rPr>
          <w:rFonts w:cstheme="minorHAnsi"/>
          <w:noProof/>
          <w:shd w:val="clear" w:color="auto" w:fill="FFFFFF"/>
        </w:rPr>
        <mc:AlternateContent>
          <mc:Choice Requires="wps">
            <w:drawing>
              <wp:anchor distT="91440" distB="91440" distL="114300" distR="114300" simplePos="0" relativeHeight="251714560" behindDoc="0" locked="0" layoutInCell="1" allowOverlap="1" wp14:anchorId="54AC3E57" wp14:editId="54024170">
                <wp:simplePos x="0" y="0"/>
                <wp:positionH relativeFrom="margin">
                  <wp:align>center</wp:align>
                </wp:positionH>
                <wp:positionV relativeFrom="paragraph">
                  <wp:posOffset>132</wp:posOffset>
                </wp:positionV>
                <wp:extent cx="4838700" cy="1403985"/>
                <wp:effectExtent l="0" t="0" r="0" b="1270"/>
                <wp:wrapTopAndBottom/>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403985"/>
                        </a:xfrm>
                        <a:prstGeom prst="rect">
                          <a:avLst/>
                        </a:prstGeom>
                        <a:noFill/>
                        <a:ln w="9525">
                          <a:noFill/>
                          <a:miter lim="800000"/>
                          <a:headEnd/>
                          <a:tailEnd/>
                        </a:ln>
                      </wps:spPr>
                      <wps:txbx>
                        <w:txbxContent>
                          <w:p w14:paraId="0BFDA3D4" w14:textId="2A7AAF5A" w:rsidR="00866BB3" w:rsidRPr="00601936" w:rsidRDefault="00866BB3" w:rsidP="00866BB3">
                            <w:pPr>
                              <w:pBdr>
                                <w:top w:val="single" w:sz="24" w:space="8" w:color="4472C4" w:themeColor="accent1"/>
                                <w:bottom w:val="single" w:sz="24" w:space="8" w:color="4472C4" w:themeColor="accent1"/>
                              </w:pBdr>
                              <w:spacing w:after="0"/>
                              <w:jc w:val="center"/>
                              <w:rPr>
                                <w:color w:val="01728D"/>
                                <w:sz w:val="24"/>
                              </w:rPr>
                            </w:pPr>
                            <w:r w:rsidRPr="00601936">
                              <w:rPr>
                                <w:b/>
                                <w:bCs/>
                                <w:noProof/>
                                <w:color w:val="01728D"/>
                                <w:sz w:val="24"/>
                                <w:szCs w:val="24"/>
                              </w:rPr>
                              <w:drawing>
                                <wp:inline distT="0" distB="0" distL="0" distR="0" wp14:anchorId="5C4B69AD" wp14:editId="54220589">
                                  <wp:extent cx="228600" cy="228600"/>
                                  <wp:effectExtent l="0" t="0" r="0" b="0"/>
                                  <wp:docPr id="56" name="Graphic 56"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Pr>
                                <w:rFonts w:cstheme="minorHAnsi"/>
                              </w:rPr>
                              <w:t>I</w:t>
                            </w:r>
                            <w:r w:rsidRPr="0069648D">
                              <w:rPr>
                                <w:rFonts w:cstheme="minorHAnsi"/>
                              </w:rPr>
                              <w:t>t may help to visit the DHMTs during this interim period to support the further development of the problem analysis.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AC3E57" id="_x0000_s1052" type="#_x0000_t202" style="position:absolute;margin-left:0;margin-top:0;width:381pt;height:110.55pt;z-index:251714560;visibility:visible;mso-wrap-style:square;mso-width-percent:0;mso-height-percent:200;mso-wrap-distance-left:9pt;mso-wrap-distance-top:7.2pt;mso-wrap-distance-right:9pt;mso-wrap-distance-bottom:7.2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4KtAAIAANYDAAAOAAAAZHJzL2Uyb0RvYy54bWysU11v2yAUfZ+0/4B4X+ykSetYIVXXLtOk&#10;7kPq9gMIxjEacBmQ2Nmv7wWnabS9TfMDAq7vufece1jdDkaTg/RBgWV0OikpkVZAo+yO0R/fN+8q&#10;SkLktuEarGT0KAO9Xb99s+pdLWfQgW6kJwhiQ907RrsYXV0UQXTS8DABJy0GW/CGRzz6XdF43iO6&#10;0cWsLK+LHnzjPAgZAt4+jEG6zvhtK0X82rZBRqIZxd5iXn1et2kt1ite7zx3nRKnNvg/dGG4slj0&#10;DPXAIyd7r/6CMkp4CNDGiQBTQNsqITMHZDMt/2Dz1HEnMxcUJ7izTOH/wYovhyf3zZM4vIcBB5hJ&#10;BPcI4mcgFu47bnfyznvoO8kbLDxNkhW9C/UpNUkd6pBAtv1naHDIfB8hAw2tN0kV5EkQHQdwPIsu&#10;h0gEXs6rq+qmxJDA2HReXi2rRa7B65d050P8KMGQtGHU41QzPD88hpja4fXLL6mahY3SOk9WW9Iz&#10;ulzMFjnhImJURONpZRityvSNVkgsP9gmJ0eu9LjHAtqeaCemI+c4bAeiGkZn1yk5ybCF5ohCeBiN&#10;hg8DNx3435T0aDJGw68995IS/cmimMvpfJ5cmQ/zxc0MD/4ysr2McCsQitFIybi9j9nJiXNwdyj6&#10;RmU5Xjs59YzmySqdjJ7ceXnOf70+x/UzAAAA//8DAFBLAwQUAAYACAAAACEAmZRjw9oAAAAFAQAA&#10;DwAAAGRycy9kb3ducmV2LnhtbEyPwU7DMBBE70j8g7VI3KgTH1oU4lRV1ZYjUCLObrwkUeO1Fbtp&#10;+HsWLnAZaTSrmbflenaDmHCMvScN+SIDgdR421OroX7fPzyCiMmQNYMn1PCFEdbV7U1pCuuv9IbT&#10;MbWCSygWRkOXUiikjE2HzsSFD0icffrRmcR2bKUdzZXL3SBVli2lMz3xQmcCbjtszseL0xBSOKye&#10;x5fXzW4/ZfXHoVZ9u9P6/m7ePIFIOKe/Y/jBZ3SomOnkL2SjGDTwI+lXOVstFduTBqXyHGRVyv/0&#10;1TcAAAD//wMAUEsBAi0AFAAGAAgAAAAhALaDOJL+AAAA4QEAABMAAAAAAAAAAAAAAAAAAAAAAFtD&#10;b250ZW50X1R5cGVzXS54bWxQSwECLQAUAAYACAAAACEAOP0h/9YAAACUAQAACwAAAAAAAAAAAAAA&#10;AAAvAQAAX3JlbHMvLnJlbHNQSwECLQAUAAYACAAAACEApeuCrQACAADWAwAADgAAAAAAAAAAAAAA&#10;AAAuAgAAZHJzL2Uyb0RvYy54bWxQSwECLQAUAAYACAAAACEAmZRjw9oAAAAFAQAADwAAAAAAAAAA&#10;AAAAAABaBAAAZHJzL2Rvd25yZXYueG1sUEsFBgAAAAAEAAQA8wAAAGEFAAAAAA==&#10;" filled="f" stroked="f">
                <v:textbox style="mso-fit-shape-to-text:t">
                  <w:txbxContent>
                    <w:p w14:paraId="0BFDA3D4" w14:textId="2A7AAF5A" w:rsidR="00866BB3" w:rsidRPr="00601936" w:rsidRDefault="00866BB3" w:rsidP="00866BB3">
                      <w:pPr>
                        <w:pBdr>
                          <w:top w:val="single" w:sz="24" w:space="8" w:color="4472C4" w:themeColor="accent1"/>
                          <w:bottom w:val="single" w:sz="24" w:space="8" w:color="4472C4" w:themeColor="accent1"/>
                        </w:pBdr>
                        <w:spacing w:after="0"/>
                        <w:jc w:val="center"/>
                        <w:rPr>
                          <w:color w:val="01728D"/>
                          <w:sz w:val="24"/>
                        </w:rPr>
                      </w:pPr>
                      <w:r w:rsidRPr="00601936">
                        <w:rPr>
                          <w:b/>
                          <w:bCs/>
                          <w:noProof/>
                          <w:color w:val="01728D"/>
                          <w:sz w:val="24"/>
                          <w:szCs w:val="24"/>
                        </w:rPr>
                        <w:drawing>
                          <wp:inline distT="0" distB="0" distL="0" distR="0" wp14:anchorId="5C4B69AD" wp14:editId="54220589">
                            <wp:extent cx="228600" cy="228600"/>
                            <wp:effectExtent l="0" t="0" r="0" b="0"/>
                            <wp:docPr id="56" name="Graphic 56"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Pr>
                          <w:rFonts w:cstheme="minorHAnsi"/>
                        </w:rPr>
                        <w:t>I</w:t>
                      </w:r>
                      <w:r w:rsidRPr="0069648D">
                        <w:rPr>
                          <w:rFonts w:cstheme="minorHAnsi"/>
                        </w:rPr>
                        <w:t>t may help to visit the DHMTs during this interim period to support the further development of the problem analysis.</w:t>
                      </w:r>
                    </w:p>
                  </w:txbxContent>
                </v:textbox>
                <w10:wrap type="topAndBottom" anchorx="margin"/>
              </v:shape>
            </w:pict>
          </mc:Fallback>
        </mc:AlternateContent>
      </w:r>
    </w:p>
    <w:p w14:paraId="2A281B81" w14:textId="655D6320" w:rsidR="00907C2D" w:rsidRDefault="008C6C49" w:rsidP="00907C2D">
      <w:pPr>
        <w:pStyle w:val="Heading2"/>
      </w:pPr>
      <w:bookmarkStart w:id="20" w:name="_Toc111016018"/>
      <w:r w:rsidRPr="00866BB3">
        <w:t xml:space="preserve">Development of </w:t>
      </w:r>
      <w:r w:rsidR="001A001D">
        <w:t>s</w:t>
      </w:r>
      <w:r w:rsidRPr="00866BB3">
        <w:t>trategies: MSI Workshop 2</w:t>
      </w:r>
      <w:bookmarkEnd w:id="20"/>
      <w:r w:rsidRPr="00866BB3">
        <w:t xml:space="preserve"> </w:t>
      </w:r>
    </w:p>
    <w:p w14:paraId="053D1F25" w14:textId="573588BC" w:rsidR="008C6C49" w:rsidRPr="00907C2D" w:rsidRDefault="00866BB3" w:rsidP="00907C2D">
      <w:pPr>
        <w:pStyle w:val="BasicParagraph"/>
        <w:spacing w:after="160" w:line="360" w:lineRule="auto"/>
        <w:rPr>
          <w:rFonts w:asciiTheme="minorHAnsi" w:hAnsiTheme="minorHAnsi" w:cstheme="minorHAnsi"/>
          <w:b/>
          <w:color w:val="01728D"/>
        </w:rPr>
      </w:pPr>
      <w:r w:rsidRPr="00601936">
        <w:rPr>
          <w:rFonts w:cstheme="minorHAnsi"/>
          <w:noProof/>
          <w:shd w:val="clear" w:color="auto" w:fill="FFFFFF"/>
        </w:rPr>
        <mc:AlternateContent>
          <mc:Choice Requires="wps">
            <w:drawing>
              <wp:anchor distT="91440" distB="91440" distL="114300" distR="114300" simplePos="0" relativeHeight="251716608" behindDoc="0" locked="0" layoutInCell="1" allowOverlap="1" wp14:anchorId="292B9557" wp14:editId="02B82D33">
                <wp:simplePos x="0" y="0"/>
                <wp:positionH relativeFrom="margin">
                  <wp:align>center</wp:align>
                </wp:positionH>
                <wp:positionV relativeFrom="paragraph">
                  <wp:posOffset>2287477</wp:posOffset>
                </wp:positionV>
                <wp:extent cx="4838700" cy="1403985"/>
                <wp:effectExtent l="0" t="0" r="0" b="0"/>
                <wp:wrapTopAndBottom/>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403985"/>
                        </a:xfrm>
                        <a:prstGeom prst="rect">
                          <a:avLst/>
                        </a:prstGeom>
                        <a:noFill/>
                        <a:ln w="9525">
                          <a:noFill/>
                          <a:miter lim="800000"/>
                          <a:headEnd/>
                          <a:tailEnd/>
                        </a:ln>
                      </wps:spPr>
                      <wps:txbx>
                        <w:txbxContent>
                          <w:p w14:paraId="20720831" w14:textId="0511E2E2" w:rsidR="00866BB3" w:rsidRDefault="00866BB3" w:rsidP="00866BB3">
                            <w:pPr>
                              <w:pBdr>
                                <w:top w:val="single" w:sz="24" w:space="8" w:color="4472C4" w:themeColor="accent1"/>
                                <w:bottom w:val="single" w:sz="24" w:space="8" w:color="4472C4" w:themeColor="accent1"/>
                              </w:pBdr>
                              <w:spacing w:after="0"/>
                              <w:jc w:val="center"/>
                              <w:rPr>
                                <w:rFonts w:eastAsia="Calibri" w:cstheme="minorHAnsi"/>
                              </w:rPr>
                            </w:pPr>
                            <w:r w:rsidRPr="00601936">
                              <w:rPr>
                                <w:b/>
                                <w:bCs/>
                                <w:noProof/>
                                <w:color w:val="01728D"/>
                                <w:sz w:val="24"/>
                                <w:szCs w:val="24"/>
                              </w:rPr>
                              <w:drawing>
                                <wp:inline distT="0" distB="0" distL="0" distR="0" wp14:anchorId="0D4952C5" wp14:editId="50F9006B">
                                  <wp:extent cx="228600" cy="228600"/>
                                  <wp:effectExtent l="0" t="0" r="0" b="0"/>
                                  <wp:docPr id="58" name="Graphic 58"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sidRPr="00866BB3">
                              <w:rPr>
                                <w:rFonts w:eastAsia="Calibri" w:cstheme="minorHAnsi"/>
                              </w:rPr>
                              <w:t xml:space="preserve">Consider extending the workshop by half or one day if this is affordable </w:t>
                            </w:r>
                            <w:r w:rsidR="001A001D">
                              <w:rPr>
                                <w:rFonts w:eastAsia="Calibri" w:cstheme="minorHAnsi"/>
                              </w:rPr>
                              <w:t>and if</w:t>
                            </w:r>
                            <w:r w:rsidRPr="00866BB3">
                              <w:rPr>
                                <w:rFonts w:eastAsia="Calibri" w:cstheme="minorHAnsi"/>
                              </w:rPr>
                              <w:t xml:space="preserve"> DHMTs can spare the extra time. Refining the problem analysis at the beginning of the workshop is an essential step and may take longer than expected.</w:t>
                            </w:r>
                          </w:p>
                          <w:p w14:paraId="6CF41F0C" w14:textId="6C5811EB" w:rsidR="00866BB3" w:rsidRDefault="00866BB3" w:rsidP="00866BB3">
                            <w:pPr>
                              <w:pBdr>
                                <w:top w:val="single" w:sz="24" w:space="8" w:color="4472C4" w:themeColor="accent1"/>
                                <w:bottom w:val="single" w:sz="24" w:space="8" w:color="4472C4" w:themeColor="accent1"/>
                              </w:pBdr>
                              <w:spacing w:after="0"/>
                              <w:jc w:val="center"/>
                              <w:rPr>
                                <w:rFonts w:eastAsia="Calibri" w:cstheme="minorHAnsi"/>
                              </w:rPr>
                            </w:pPr>
                          </w:p>
                          <w:p w14:paraId="68946C5F" w14:textId="65CAF3D4" w:rsidR="00866BB3" w:rsidRPr="00601936" w:rsidRDefault="00866BB3" w:rsidP="00866BB3">
                            <w:pPr>
                              <w:pBdr>
                                <w:top w:val="single" w:sz="24" w:space="8" w:color="4472C4" w:themeColor="accent1"/>
                                <w:bottom w:val="single" w:sz="24" w:space="8" w:color="4472C4" w:themeColor="accent1"/>
                              </w:pBdr>
                              <w:spacing w:after="0"/>
                              <w:jc w:val="center"/>
                              <w:rPr>
                                <w:color w:val="01728D"/>
                                <w:sz w:val="24"/>
                              </w:rPr>
                            </w:pPr>
                            <w:r w:rsidRPr="00601936">
                              <w:rPr>
                                <w:b/>
                                <w:bCs/>
                                <w:noProof/>
                                <w:color w:val="01728D"/>
                                <w:sz w:val="24"/>
                                <w:szCs w:val="24"/>
                              </w:rPr>
                              <w:drawing>
                                <wp:inline distT="0" distB="0" distL="0" distR="0" wp14:anchorId="210E6682" wp14:editId="407F5594">
                                  <wp:extent cx="228600" cy="228600"/>
                                  <wp:effectExtent l="0" t="0" r="0" b="0"/>
                                  <wp:docPr id="61" name="Graphic 61"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Pr>
                                <w:rFonts w:eastAsia="Calibri" w:cstheme="minorHAnsi"/>
                              </w:rPr>
                              <w:t>C</w:t>
                            </w:r>
                            <w:r w:rsidRPr="0069648D">
                              <w:rPr>
                                <w:rFonts w:eastAsia="Calibri" w:cstheme="minorHAnsi"/>
                              </w:rPr>
                              <w:t>onsider inviting extra people to the workshop who might have specific expertise needed for developing the workplan and who can help with support for implementation</w:t>
                            </w:r>
                            <w:r>
                              <w:rPr>
                                <w:rFonts w:eastAsia="Calibri" w:cstheme="minorHAnsi"/>
                              </w:rPr>
                              <w:t>,</w:t>
                            </w:r>
                            <w:r w:rsidRPr="0069648D">
                              <w:rPr>
                                <w:rFonts w:eastAsia="Calibri" w:cstheme="minorHAnsi"/>
                              </w:rPr>
                              <w:t xml:space="preserve"> ie getting the workplan into the district plan and budget.</w:t>
                            </w:r>
                          </w:p>
                          <w:p w14:paraId="09B46507" w14:textId="77777777" w:rsidR="00866BB3" w:rsidRPr="00601936" w:rsidRDefault="00866BB3" w:rsidP="00866BB3">
                            <w:pPr>
                              <w:pBdr>
                                <w:top w:val="single" w:sz="24" w:space="8" w:color="4472C4" w:themeColor="accent1"/>
                                <w:bottom w:val="single" w:sz="24" w:space="8" w:color="4472C4" w:themeColor="accent1"/>
                              </w:pBdr>
                              <w:spacing w:after="0"/>
                              <w:jc w:val="center"/>
                              <w:rPr>
                                <w:color w:val="01728D"/>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2B9557" id="_x0000_s1053" type="#_x0000_t202" style="position:absolute;margin-left:0;margin-top:180.1pt;width:381pt;height:110.55pt;z-index:251716608;visibility:visible;mso-wrap-style:square;mso-width-percent:0;mso-height-percent:200;mso-wrap-distance-left:9pt;mso-wrap-distance-top:7.2pt;mso-wrap-distance-right:9pt;mso-wrap-distance-bottom:7.2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Oxb/wEAANYDAAAOAAAAZHJzL2Uyb0RvYy54bWysU9uO2yAQfa/Uf0C8N3aySeNYIavtblNV&#10;2l6kbT+AYByjAkOBxE6/vgPOZqP2raofEDCeM3POHNa3g9HkKH1QYBmdTkpKpBXQKLtn9Pu37ZuK&#10;khC5bbgGKxk9yUBvN69frXtXyxl0oBvpCYLYUPeO0S5GVxdFEJ00PEzASYvBFrzhEY9+XzSe94hu&#10;dDEry7dFD75xHoQMAW8fxiDdZPy2lSJ+adsgI9GMYm8xrz6vu7QWmzWv9567TolzG/wfujBcWSx6&#10;gXrgkZODV39BGSU8BGjjRIApoG2VkJkDspmWf7B56riTmQuKE9xFpvD/YMXn45P76kkc3sGAA8wk&#10;gnsE8SMQC/cdt3t55z30neQNFp4myYrehfqcmqQOdUggu/4TNDhkfoiQgYbWm6QK8iSIjgM4XUSX&#10;QyQCL+fVTbUsMSQwNp2XN6tqkWvw+jnd+RA/SDAkbRj1ONUMz4+PIaZ2eP38S6pmYau0zpPVlvSM&#10;rhazRU64ihgV0XhaGUarMn2jFRLL97bJyZErPe6xgLZn2onpyDkOu4GohtHZMiUnGXbQnFAID6PR&#10;8GHgpgP/i5IeTcZo+HngXlKiP1oUczWdz5Mr82G+WM7w4K8ju+sItwKhGI2UjNv7mJ2cOAd3h6Jv&#10;VZbjpZNzz2ierNLZ6Mmd1+f818tz3PwGAAD//wMAUEsDBBQABgAIAAAAIQDGoM3g3QAAAAgBAAAP&#10;AAAAZHJzL2Rvd25yZXYueG1sTI/NTsMwEITvSLyDtUjcqN1UpFWIU1WoLUegRJzdeJtEjX9ku2l4&#10;e5YTPc7Oauabcj2ZgY0YYu+shPlMAEPbON3bVkL9tXtaAYtJWa0GZ1HCD0ZYV/d3pSq0u9pPHA+p&#10;ZRRiY6EkdCn5gvPYdGhUnDmPlryTC0YlkqHlOqgrhZuBZ0Lk3KjeUkOnPL522JwPFyPBJ79fvoX3&#10;j812N4r6e19nfbuV8vFh2rwASzil/2f4wyd0qIjp6C5WRzZIoCFJwiIXGTCyl3lGl6OE59V8Abwq&#10;+e2A6hcAAP//AwBQSwECLQAUAAYACAAAACEAtoM4kv4AAADhAQAAEwAAAAAAAAAAAAAAAAAAAAAA&#10;W0NvbnRlbnRfVHlwZXNdLnhtbFBLAQItABQABgAIAAAAIQA4/SH/1gAAAJQBAAALAAAAAAAAAAAA&#10;AAAAAC8BAABfcmVscy8ucmVsc1BLAQItABQABgAIAAAAIQB3XOxb/wEAANYDAAAOAAAAAAAAAAAA&#10;AAAAAC4CAABkcnMvZTJvRG9jLnhtbFBLAQItABQABgAIAAAAIQDGoM3g3QAAAAgBAAAPAAAAAAAA&#10;AAAAAAAAAFkEAABkcnMvZG93bnJldi54bWxQSwUGAAAAAAQABADzAAAAYwUAAAAA&#10;" filled="f" stroked="f">
                <v:textbox style="mso-fit-shape-to-text:t">
                  <w:txbxContent>
                    <w:p w14:paraId="20720831" w14:textId="0511E2E2" w:rsidR="00866BB3" w:rsidRDefault="00866BB3" w:rsidP="00866BB3">
                      <w:pPr>
                        <w:pBdr>
                          <w:top w:val="single" w:sz="24" w:space="8" w:color="4472C4" w:themeColor="accent1"/>
                          <w:bottom w:val="single" w:sz="24" w:space="8" w:color="4472C4" w:themeColor="accent1"/>
                        </w:pBdr>
                        <w:spacing w:after="0"/>
                        <w:jc w:val="center"/>
                        <w:rPr>
                          <w:rFonts w:eastAsia="Calibri" w:cstheme="minorHAnsi"/>
                        </w:rPr>
                      </w:pPr>
                      <w:r w:rsidRPr="00601936">
                        <w:rPr>
                          <w:b/>
                          <w:bCs/>
                          <w:noProof/>
                          <w:color w:val="01728D"/>
                          <w:sz w:val="24"/>
                          <w:szCs w:val="24"/>
                        </w:rPr>
                        <w:drawing>
                          <wp:inline distT="0" distB="0" distL="0" distR="0" wp14:anchorId="0D4952C5" wp14:editId="50F9006B">
                            <wp:extent cx="228600" cy="228600"/>
                            <wp:effectExtent l="0" t="0" r="0" b="0"/>
                            <wp:docPr id="58" name="Graphic 58"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sidRPr="00866BB3">
                        <w:rPr>
                          <w:rFonts w:eastAsia="Calibri" w:cstheme="minorHAnsi"/>
                        </w:rPr>
                        <w:t xml:space="preserve">Consider extending the workshop by half or one day if this is affordable </w:t>
                      </w:r>
                      <w:r w:rsidR="001A001D">
                        <w:rPr>
                          <w:rFonts w:eastAsia="Calibri" w:cstheme="minorHAnsi"/>
                        </w:rPr>
                        <w:t>and if</w:t>
                      </w:r>
                      <w:r w:rsidRPr="00866BB3">
                        <w:rPr>
                          <w:rFonts w:eastAsia="Calibri" w:cstheme="minorHAnsi"/>
                        </w:rPr>
                        <w:t xml:space="preserve"> DHMTs can spare the extra time. Refining the problem analysis at the beginning of the workshop is an essential step and may take longer than expected.</w:t>
                      </w:r>
                    </w:p>
                    <w:p w14:paraId="6CF41F0C" w14:textId="6C5811EB" w:rsidR="00866BB3" w:rsidRDefault="00866BB3" w:rsidP="00866BB3">
                      <w:pPr>
                        <w:pBdr>
                          <w:top w:val="single" w:sz="24" w:space="8" w:color="4472C4" w:themeColor="accent1"/>
                          <w:bottom w:val="single" w:sz="24" w:space="8" w:color="4472C4" w:themeColor="accent1"/>
                        </w:pBdr>
                        <w:spacing w:after="0"/>
                        <w:jc w:val="center"/>
                        <w:rPr>
                          <w:rFonts w:eastAsia="Calibri" w:cstheme="minorHAnsi"/>
                        </w:rPr>
                      </w:pPr>
                    </w:p>
                    <w:p w14:paraId="68946C5F" w14:textId="65CAF3D4" w:rsidR="00866BB3" w:rsidRPr="00601936" w:rsidRDefault="00866BB3" w:rsidP="00866BB3">
                      <w:pPr>
                        <w:pBdr>
                          <w:top w:val="single" w:sz="24" w:space="8" w:color="4472C4" w:themeColor="accent1"/>
                          <w:bottom w:val="single" w:sz="24" w:space="8" w:color="4472C4" w:themeColor="accent1"/>
                        </w:pBdr>
                        <w:spacing w:after="0"/>
                        <w:jc w:val="center"/>
                        <w:rPr>
                          <w:color w:val="01728D"/>
                          <w:sz w:val="24"/>
                        </w:rPr>
                      </w:pPr>
                      <w:r w:rsidRPr="00601936">
                        <w:rPr>
                          <w:b/>
                          <w:bCs/>
                          <w:noProof/>
                          <w:color w:val="01728D"/>
                          <w:sz w:val="24"/>
                          <w:szCs w:val="24"/>
                        </w:rPr>
                        <w:drawing>
                          <wp:inline distT="0" distB="0" distL="0" distR="0" wp14:anchorId="210E6682" wp14:editId="407F5594">
                            <wp:extent cx="228600" cy="228600"/>
                            <wp:effectExtent l="0" t="0" r="0" b="0"/>
                            <wp:docPr id="61" name="Graphic 61"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Pr>
                          <w:rFonts w:eastAsia="Calibri" w:cstheme="minorHAnsi"/>
                        </w:rPr>
                        <w:t>C</w:t>
                      </w:r>
                      <w:r w:rsidRPr="0069648D">
                        <w:rPr>
                          <w:rFonts w:eastAsia="Calibri" w:cstheme="minorHAnsi"/>
                        </w:rPr>
                        <w:t>onsider inviting extra people to the workshop who might have specific expertise needed for developing the workplan and who can help with support for implementation</w:t>
                      </w:r>
                      <w:r>
                        <w:rPr>
                          <w:rFonts w:eastAsia="Calibri" w:cstheme="minorHAnsi"/>
                        </w:rPr>
                        <w:t>,</w:t>
                      </w:r>
                      <w:r w:rsidRPr="0069648D">
                        <w:rPr>
                          <w:rFonts w:eastAsia="Calibri" w:cstheme="minorHAnsi"/>
                        </w:rPr>
                        <w:t xml:space="preserve"> ie getting the workplan into the district plan and budget.</w:t>
                      </w:r>
                    </w:p>
                    <w:p w14:paraId="09B46507" w14:textId="77777777" w:rsidR="00866BB3" w:rsidRPr="00601936" w:rsidRDefault="00866BB3" w:rsidP="00866BB3">
                      <w:pPr>
                        <w:pBdr>
                          <w:top w:val="single" w:sz="24" w:space="8" w:color="4472C4" w:themeColor="accent1"/>
                          <w:bottom w:val="single" w:sz="24" w:space="8" w:color="4472C4" w:themeColor="accent1"/>
                        </w:pBdr>
                        <w:spacing w:after="0"/>
                        <w:jc w:val="center"/>
                        <w:rPr>
                          <w:color w:val="01728D"/>
                          <w:sz w:val="24"/>
                        </w:rPr>
                      </w:pPr>
                    </w:p>
                  </w:txbxContent>
                </v:textbox>
                <w10:wrap type="topAndBottom" anchorx="margin"/>
              </v:shape>
            </w:pict>
          </mc:Fallback>
        </mc:AlternateContent>
      </w:r>
      <w:r w:rsidR="008C6C49" w:rsidRPr="0069648D">
        <w:rPr>
          <w:rFonts w:asciiTheme="minorHAnsi" w:eastAsia="Calibri" w:hAnsiTheme="minorHAnsi" w:cstheme="minorHAnsi"/>
        </w:rPr>
        <w:t xml:space="preserve">The development of strategies will mainly be done in MSI Workshop 2. In this </w:t>
      </w:r>
      <w:r w:rsidR="000C03DF">
        <w:rPr>
          <w:rFonts w:eastAsia="Calibri" w:cstheme="minorHAnsi"/>
        </w:rPr>
        <w:t>two and a half-</w:t>
      </w:r>
      <w:r w:rsidR="008C6C49" w:rsidRPr="0069648D">
        <w:rPr>
          <w:rFonts w:asciiTheme="minorHAnsi" w:eastAsia="Calibri" w:hAnsiTheme="minorHAnsi" w:cstheme="minorHAnsi"/>
        </w:rPr>
        <w:t xml:space="preserve">day workshop, members of the DHMTs in the three districts of the District Group (it would be good if they are the same DHMT members that attended MSI Workshop 1) come together to refine the problem analysis and </w:t>
      </w:r>
      <w:r w:rsidR="001A001D">
        <w:rPr>
          <w:rFonts w:asciiTheme="minorHAnsi" w:eastAsia="Calibri" w:hAnsiTheme="minorHAnsi" w:cstheme="minorHAnsi"/>
        </w:rPr>
        <w:t xml:space="preserve">to </w:t>
      </w:r>
      <w:r w:rsidR="008C6C49" w:rsidRPr="0069648D">
        <w:rPr>
          <w:rFonts w:asciiTheme="minorHAnsi" w:hAnsiTheme="minorHAnsi" w:cstheme="minorHAnsi"/>
        </w:rPr>
        <w:t>develop a workplan for human resources/</w:t>
      </w:r>
      <w:r w:rsidR="001A001D">
        <w:rPr>
          <w:rFonts w:asciiTheme="minorHAnsi" w:hAnsiTheme="minorHAnsi" w:cstheme="minorHAnsi"/>
        </w:rPr>
        <w:t xml:space="preserve"> </w:t>
      </w:r>
      <w:r w:rsidR="008C6C49" w:rsidRPr="0069648D">
        <w:rPr>
          <w:rFonts w:asciiTheme="minorHAnsi" w:hAnsiTheme="minorHAnsi" w:cstheme="minorHAnsi"/>
        </w:rPr>
        <w:t xml:space="preserve">health system strategies to address problems identified in the situation analysis. During the workshop, </w:t>
      </w:r>
      <w:r w:rsidR="00D71BAD" w:rsidRPr="0069648D">
        <w:rPr>
          <w:rFonts w:asciiTheme="minorHAnsi" w:hAnsiTheme="minorHAnsi" w:cstheme="minorHAnsi"/>
        </w:rPr>
        <w:t>facilita</w:t>
      </w:r>
      <w:r w:rsidR="00B75F55" w:rsidRPr="0069648D">
        <w:rPr>
          <w:rFonts w:asciiTheme="minorHAnsi" w:hAnsiTheme="minorHAnsi" w:cstheme="minorHAnsi"/>
        </w:rPr>
        <w:t>tors</w:t>
      </w:r>
      <w:r w:rsidR="008C6C49" w:rsidRPr="0069648D">
        <w:rPr>
          <w:rFonts w:asciiTheme="minorHAnsi" w:hAnsiTheme="minorHAnsi" w:cstheme="minorHAnsi"/>
        </w:rPr>
        <w:t xml:space="preserve"> will agree with the DHMT on support processes during the implementation period, as well as ways to observe and reflect on the implementation and effects of the strategies.  </w:t>
      </w:r>
    </w:p>
    <w:p w14:paraId="2AF838D1" w14:textId="77777777" w:rsidR="00866BB3" w:rsidRDefault="00866BB3" w:rsidP="008C6C49">
      <w:pPr>
        <w:spacing w:line="360" w:lineRule="auto"/>
        <w:rPr>
          <w:rFonts w:eastAsia="Calibri" w:cstheme="minorHAnsi"/>
          <w:sz w:val="24"/>
          <w:szCs w:val="24"/>
        </w:rPr>
      </w:pPr>
    </w:p>
    <w:p w14:paraId="14E0873D" w14:textId="1A39ADD4" w:rsidR="008C6C49" w:rsidRPr="0069648D" w:rsidRDefault="008C6C49" w:rsidP="008C6C49">
      <w:pPr>
        <w:spacing w:line="360" w:lineRule="auto"/>
        <w:rPr>
          <w:rFonts w:eastAsia="Times New Roman" w:cstheme="minorHAnsi"/>
          <w:color w:val="000000"/>
          <w:sz w:val="24"/>
          <w:szCs w:val="24"/>
          <w:lang w:eastAsia="en-GB"/>
        </w:rPr>
      </w:pPr>
      <w:r w:rsidRPr="0069648D">
        <w:rPr>
          <w:rFonts w:eastAsia="Times New Roman" w:cstheme="minorHAnsi"/>
          <w:color w:val="000000"/>
          <w:sz w:val="24"/>
          <w:szCs w:val="24"/>
          <w:lang w:eastAsia="en-GB"/>
        </w:rPr>
        <w:t>Having selected the human resources/</w:t>
      </w:r>
      <w:r w:rsidR="001A001D">
        <w:rPr>
          <w:rFonts w:eastAsia="Times New Roman" w:cstheme="minorHAnsi"/>
          <w:color w:val="000000"/>
          <w:sz w:val="24"/>
          <w:szCs w:val="24"/>
          <w:lang w:eastAsia="en-GB"/>
        </w:rPr>
        <w:t xml:space="preserve"> </w:t>
      </w:r>
      <w:r w:rsidRPr="0069648D">
        <w:rPr>
          <w:rFonts w:eastAsia="Times New Roman" w:cstheme="minorHAnsi"/>
          <w:color w:val="000000"/>
          <w:sz w:val="24"/>
          <w:szCs w:val="24"/>
          <w:lang w:eastAsia="en-GB"/>
        </w:rPr>
        <w:t>health system strategies, the research team is now in a position to develop a workplan for implementation. Participating districts will likely have existing plans and targets, so first consider how these may be modified to address the prioritised problems. The plan is not necessarily a complex document. It can be as simple as a table noting the issues set out in bullet points:</w:t>
      </w:r>
    </w:p>
    <w:p w14:paraId="04B0FCDD" w14:textId="508A3A0C" w:rsidR="008C6C49" w:rsidRPr="0069648D" w:rsidRDefault="008C6C49" w:rsidP="008C6C49">
      <w:pPr>
        <w:numPr>
          <w:ilvl w:val="0"/>
          <w:numId w:val="5"/>
        </w:numPr>
        <w:spacing w:line="360" w:lineRule="auto"/>
        <w:rPr>
          <w:rFonts w:eastAsia="Times New Roman" w:cstheme="minorHAnsi"/>
          <w:color w:val="000000"/>
          <w:sz w:val="24"/>
          <w:szCs w:val="24"/>
          <w:lang w:eastAsia="en-GB"/>
        </w:rPr>
      </w:pPr>
      <w:r w:rsidRPr="0069648D">
        <w:rPr>
          <w:rFonts w:eastAsia="Times New Roman" w:cstheme="minorHAnsi"/>
          <w:color w:val="000000"/>
          <w:sz w:val="24"/>
          <w:szCs w:val="24"/>
          <w:lang w:eastAsia="en-GB"/>
        </w:rPr>
        <w:t xml:space="preserve">Identify the </w:t>
      </w:r>
      <w:r w:rsidR="006A75B2" w:rsidRPr="0069648D">
        <w:rPr>
          <w:rFonts w:eastAsia="Times New Roman" w:cstheme="minorHAnsi"/>
          <w:color w:val="000000"/>
          <w:sz w:val="24"/>
          <w:szCs w:val="24"/>
          <w:lang w:eastAsia="en-GB"/>
        </w:rPr>
        <w:t>strategy</w:t>
      </w:r>
      <w:r w:rsidRPr="0069648D">
        <w:rPr>
          <w:rFonts w:eastAsia="Times New Roman" w:cstheme="minorHAnsi"/>
          <w:color w:val="000000"/>
          <w:sz w:val="24"/>
          <w:szCs w:val="24"/>
          <w:lang w:eastAsia="en-GB"/>
        </w:rPr>
        <w:t xml:space="preserve"> you want to use</w:t>
      </w:r>
    </w:p>
    <w:p w14:paraId="14E16BA0" w14:textId="77777777" w:rsidR="008C6C49" w:rsidRPr="0069648D" w:rsidRDefault="008C6C49" w:rsidP="008C6C49">
      <w:pPr>
        <w:numPr>
          <w:ilvl w:val="0"/>
          <w:numId w:val="5"/>
        </w:numPr>
        <w:spacing w:line="360" w:lineRule="auto"/>
        <w:rPr>
          <w:rFonts w:eastAsia="Times New Roman" w:cstheme="minorHAnsi"/>
          <w:color w:val="000000"/>
          <w:sz w:val="24"/>
          <w:szCs w:val="24"/>
          <w:lang w:eastAsia="en-GB"/>
        </w:rPr>
      </w:pPr>
      <w:r w:rsidRPr="0069648D">
        <w:rPr>
          <w:rFonts w:eastAsia="Times New Roman" w:cstheme="minorHAnsi"/>
          <w:color w:val="000000"/>
          <w:sz w:val="24"/>
          <w:szCs w:val="24"/>
          <w:lang w:eastAsia="en-GB"/>
        </w:rPr>
        <w:t>Identify the activities needed to implement the strategy</w:t>
      </w:r>
    </w:p>
    <w:p w14:paraId="26EA9B97" w14:textId="77777777" w:rsidR="008C6C49" w:rsidRPr="0069648D" w:rsidRDefault="008C6C49" w:rsidP="008C6C49">
      <w:pPr>
        <w:numPr>
          <w:ilvl w:val="0"/>
          <w:numId w:val="5"/>
        </w:numPr>
        <w:spacing w:line="360" w:lineRule="auto"/>
        <w:rPr>
          <w:rFonts w:eastAsia="Times New Roman" w:cstheme="minorHAnsi"/>
          <w:color w:val="000000"/>
          <w:sz w:val="24"/>
          <w:szCs w:val="24"/>
          <w:lang w:eastAsia="en-GB"/>
        </w:rPr>
      </w:pPr>
      <w:r w:rsidRPr="0069648D">
        <w:rPr>
          <w:rFonts w:eastAsia="Times New Roman" w:cstheme="minorHAnsi"/>
          <w:color w:val="000000"/>
          <w:sz w:val="24"/>
          <w:szCs w:val="24"/>
          <w:lang w:eastAsia="en-GB"/>
        </w:rPr>
        <w:lastRenderedPageBreak/>
        <w:t>Develop targets based on expected improvements in performance when compared to the situation analysis. The targets should be time-bound</w:t>
      </w:r>
    </w:p>
    <w:p w14:paraId="115FA7C1" w14:textId="33624C17" w:rsidR="008C6C49" w:rsidRPr="0069648D" w:rsidRDefault="008C6C49" w:rsidP="008C6C49">
      <w:pPr>
        <w:numPr>
          <w:ilvl w:val="0"/>
          <w:numId w:val="5"/>
        </w:numPr>
        <w:spacing w:line="360" w:lineRule="auto"/>
        <w:rPr>
          <w:rFonts w:eastAsia="Times New Roman" w:cstheme="minorHAnsi"/>
          <w:color w:val="000000"/>
          <w:sz w:val="24"/>
          <w:szCs w:val="24"/>
          <w:lang w:eastAsia="en-GB"/>
        </w:rPr>
      </w:pPr>
      <w:r w:rsidRPr="0069648D">
        <w:rPr>
          <w:rFonts w:eastAsia="Times New Roman" w:cstheme="minorHAnsi"/>
          <w:color w:val="000000"/>
          <w:sz w:val="24"/>
          <w:szCs w:val="24"/>
          <w:lang w:eastAsia="en-GB"/>
        </w:rPr>
        <w:t xml:space="preserve">Identify linkages to other strategies in </w:t>
      </w:r>
      <w:r w:rsidR="00C32B48" w:rsidRPr="0069648D">
        <w:rPr>
          <w:rFonts w:eastAsia="Times New Roman" w:cstheme="minorHAnsi"/>
          <w:color w:val="000000"/>
          <w:sz w:val="24"/>
          <w:szCs w:val="24"/>
          <w:lang w:eastAsia="en-GB"/>
        </w:rPr>
        <w:t>the workplan</w:t>
      </w:r>
    </w:p>
    <w:p w14:paraId="1DB35DEC" w14:textId="754FF0E1" w:rsidR="008C6C49" w:rsidRPr="0069648D" w:rsidRDefault="008C6C49" w:rsidP="008C6C49">
      <w:pPr>
        <w:spacing w:line="360" w:lineRule="auto"/>
        <w:rPr>
          <w:rFonts w:eastAsia="Times New Roman" w:cstheme="minorHAnsi"/>
          <w:color w:val="000000"/>
          <w:sz w:val="24"/>
          <w:szCs w:val="24"/>
          <w:lang w:eastAsia="en-GB"/>
        </w:rPr>
      </w:pPr>
      <w:r w:rsidRPr="0069648D">
        <w:rPr>
          <w:rFonts w:eastAsia="Times New Roman" w:cstheme="minorHAnsi"/>
          <w:color w:val="000000" w:themeColor="text1"/>
          <w:sz w:val="24"/>
          <w:szCs w:val="24"/>
          <w:lang w:eastAsia="en-GB"/>
        </w:rPr>
        <w:t>Strategies should always be developed within budgets available to the DHMT, integrated into local planning cycles</w:t>
      </w:r>
      <w:r w:rsidR="001A001D">
        <w:rPr>
          <w:rFonts w:eastAsia="Times New Roman" w:cstheme="minorHAnsi"/>
          <w:color w:val="000000" w:themeColor="text1"/>
          <w:sz w:val="24"/>
          <w:szCs w:val="24"/>
          <w:lang w:eastAsia="en-GB"/>
        </w:rPr>
        <w:t>,</w:t>
      </w:r>
      <w:r w:rsidRPr="0069648D">
        <w:rPr>
          <w:rFonts w:eastAsia="Times New Roman" w:cstheme="minorHAnsi"/>
          <w:color w:val="000000" w:themeColor="text1"/>
          <w:sz w:val="24"/>
          <w:szCs w:val="24"/>
          <w:lang w:eastAsia="en-GB"/>
        </w:rPr>
        <w:t xml:space="preserve"> and tak</w:t>
      </w:r>
      <w:r w:rsidR="001A001D">
        <w:rPr>
          <w:rFonts w:eastAsia="Times New Roman" w:cstheme="minorHAnsi"/>
          <w:color w:val="000000" w:themeColor="text1"/>
          <w:sz w:val="24"/>
          <w:szCs w:val="24"/>
          <w:lang w:eastAsia="en-GB"/>
        </w:rPr>
        <w:t>e</w:t>
      </w:r>
      <w:r w:rsidRPr="0069648D">
        <w:rPr>
          <w:rFonts w:eastAsia="Times New Roman" w:cstheme="minorHAnsi"/>
          <w:color w:val="000000" w:themeColor="text1"/>
          <w:sz w:val="24"/>
          <w:szCs w:val="24"/>
          <w:lang w:eastAsia="en-GB"/>
        </w:rPr>
        <w:t xml:space="preserve"> </w:t>
      </w:r>
      <w:r w:rsidR="001A001D">
        <w:rPr>
          <w:rFonts w:eastAsia="Times New Roman" w:cstheme="minorHAnsi"/>
          <w:color w:val="000000" w:themeColor="text1"/>
          <w:sz w:val="24"/>
          <w:szCs w:val="24"/>
          <w:lang w:eastAsia="en-GB"/>
        </w:rPr>
        <w:t>acco</w:t>
      </w:r>
      <w:r w:rsidRPr="0069648D">
        <w:rPr>
          <w:rFonts w:eastAsia="Times New Roman" w:cstheme="minorHAnsi"/>
          <w:color w:val="000000" w:themeColor="text1"/>
          <w:sz w:val="24"/>
          <w:szCs w:val="24"/>
          <w:lang w:eastAsia="en-GB"/>
        </w:rPr>
        <w:t>unt of authority constraints. Facilitators should focus on what is feasible for DHMTs to undertake within a limited period of time. They should also ensure that the selected strategies are compatible with the regional and national human resource priorities and strategies. DHMTs will already have human resource/ health systems strategies in place. These could also be included in their workplan or tweaked to be more effective. Strategies that are already in the routine plan will be funded so are more likely to be implemented. Do consider whether any new strategies may have negative unintended consequences on strategies already in place.  </w:t>
      </w:r>
    </w:p>
    <w:p w14:paraId="0526F32A" w14:textId="77777777" w:rsidR="008C6C49" w:rsidRPr="0069648D" w:rsidRDefault="008C6C49" w:rsidP="008C6C49">
      <w:pPr>
        <w:spacing w:line="360" w:lineRule="auto"/>
        <w:rPr>
          <w:rFonts w:cstheme="minorHAnsi"/>
          <w:b/>
          <w:color w:val="2E74B5"/>
          <w:sz w:val="24"/>
          <w:szCs w:val="24"/>
        </w:rPr>
      </w:pPr>
      <w:r w:rsidRPr="0069648D">
        <w:rPr>
          <w:rFonts w:cstheme="minorHAnsi"/>
          <w:sz w:val="24"/>
          <w:szCs w:val="24"/>
        </w:rPr>
        <w:t xml:space="preserve">There are several tools that will help facilitate the development of the strategies during Workshop 2: </w:t>
      </w:r>
    </w:p>
    <w:p w14:paraId="424B5039" w14:textId="6849650E" w:rsidR="008C6C49" w:rsidRPr="0069648D" w:rsidRDefault="008C6C49" w:rsidP="00866BB3">
      <w:pPr>
        <w:pStyle w:val="BasicParagraph"/>
        <w:numPr>
          <w:ilvl w:val="0"/>
          <w:numId w:val="6"/>
        </w:numPr>
        <w:spacing w:after="160" w:line="360" w:lineRule="auto"/>
        <w:ind w:left="426"/>
        <w:rPr>
          <w:rFonts w:asciiTheme="minorHAnsi" w:hAnsiTheme="minorHAnsi" w:cstheme="minorHAnsi"/>
          <w:color w:val="auto"/>
        </w:rPr>
      </w:pPr>
      <w:r w:rsidRPr="0069648D">
        <w:rPr>
          <w:rFonts w:asciiTheme="minorHAnsi" w:hAnsiTheme="minorHAnsi" w:cstheme="minorHAnsi"/>
          <w:color w:val="auto"/>
        </w:rPr>
        <w:t>The guidance for MSI Workshop 2 leads you through the final check of the problem analysis</w:t>
      </w:r>
      <w:r w:rsidR="001A001D">
        <w:rPr>
          <w:rFonts w:asciiTheme="minorHAnsi" w:hAnsiTheme="minorHAnsi" w:cstheme="minorHAnsi"/>
          <w:color w:val="auto"/>
        </w:rPr>
        <w:t>,</w:t>
      </w:r>
      <w:r w:rsidRPr="0069648D">
        <w:rPr>
          <w:rFonts w:asciiTheme="minorHAnsi" w:hAnsiTheme="minorHAnsi" w:cstheme="minorHAnsi"/>
          <w:color w:val="auto"/>
        </w:rPr>
        <w:t xml:space="preserve"> developing human resource/</w:t>
      </w:r>
      <w:r w:rsidR="001A001D">
        <w:rPr>
          <w:rFonts w:asciiTheme="minorHAnsi" w:hAnsiTheme="minorHAnsi" w:cstheme="minorHAnsi"/>
          <w:color w:val="auto"/>
        </w:rPr>
        <w:t xml:space="preserve"> </w:t>
      </w:r>
      <w:r w:rsidRPr="0069648D">
        <w:rPr>
          <w:rFonts w:asciiTheme="minorHAnsi" w:hAnsiTheme="minorHAnsi" w:cstheme="minorHAnsi"/>
          <w:color w:val="auto"/>
        </w:rPr>
        <w:t>health system strategies to address selected problems</w:t>
      </w:r>
      <w:r w:rsidR="001A001D">
        <w:rPr>
          <w:rFonts w:asciiTheme="minorHAnsi" w:hAnsiTheme="minorHAnsi" w:cstheme="minorHAnsi"/>
          <w:color w:val="auto"/>
        </w:rPr>
        <w:t>,</w:t>
      </w:r>
      <w:r w:rsidRPr="0069648D">
        <w:rPr>
          <w:rFonts w:asciiTheme="minorHAnsi" w:hAnsiTheme="minorHAnsi" w:cstheme="minorHAnsi"/>
          <w:color w:val="auto"/>
        </w:rPr>
        <w:t xml:space="preserve"> incorporating them into coherent workplans</w:t>
      </w:r>
      <w:r w:rsidR="001A001D">
        <w:rPr>
          <w:rFonts w:asciiTheme="minorHAnsi" w:hAnsiTheme="minorHAnsi" w:cstheme="minorHAnsi"/>
          <w:color w:val="auto"/>
        </w:rPr>
        <w:t>,</w:t>
      </w:r>
      <w:r w:rsidRPr="0069648D">
        <w:rPr>
          <w:rFonts w:asciiTheme="minorHAnsi" w:hAnsiTheme="minorHAnsi" w:cstheme="minorHAnsi"/>
          <w:color w:val="auto"/>
        </w:rPr>
        <w:t xml:space="preserve"> using reflective diaries, and ensuring ongoing support and communication throughout the research process. It provides objectives, inputs, outputs and a programme for the workshop you can adapt</w:t>
      </w:r>
      <w:bookmarkStart w:id="21" w:name="_Hlk505086863"/>
      <w:r w:rsidRPr="0069648D">
        <w:rPr>
          <w:rFonts w:asciiTheme="minorHAnsi" w:hAnsiTheme="minorHAnsi" w:cstheme="minorHAnsi"/>
          <w:color w:val="auto"/>
        </w:rPr>
        <w:t xml:space="preserve">: </w:t>
      </w:r>
      <w:hyperlink r:id="rId43" w:history="1">
        <w:r w:rsidRPr="000C5B1F">
          <w:rPr>
            <w:rStyle w:val="Hyperlink"/>
            <w:rFonts w:asciiTheme="minorHAnsi" w:hAnsiTheme="minorHAnsi" w:cstheme="minorHAnsi"/>
            <w:color w:val="4472C4" w:themeColor="accent1"/>
          </w:rPr>
          <w:t>Guidance for MSI Workshop 2</w:t>
        </w:r>
        <w:bookmarkEnd w:id="21"/>
      </w:hyperlink>
    </w:p>
    <w:p w14:paraId="5E517CDD" w14:textId="7A30E2D8" w:rsidR="008C6C49" w:rsidRPr="0069648D" w:rsidRDefault="008C6C49" w:rsidP="00866BB3">
      <w:pPr>
        <w:pStyle w:val="BasicParagraph"/>
        <w:numPr>
          <w:ilvl w:val="0"/>
          <w:numId w:val="6"/>
        </w:numPr>
        <w:spacing w:after="160" w:line="360" w:lineRule="auto"/>
        <w:ind w:left="426"/>
        <w:rPr>
          <w:rFonts w:asciiTheme="minorHAnsi" w:hAnsiTheme="minorHAnsi" w:cstheme="minorHAnsi"/>
          <w:color w:val="auto"/>
        </w:rPr>
      </w:pPr>
      <w:r w:rsidRPr="0069648D">
        <w:rPr>
          <w:rFonts w:asciiTheme="minorHAnsi" w:hAnsiTheme="minorHAnsi" w:cstheme="minorHAnsi"/>
          <w:color w:val="auto"/>
        </w:rPr>
        <w:t xml:space="preserve">This PowerPoint presentation provides introductory slides for MSI Workshop 2: </w:t>
      </w:r>
      <w:hyperlink r:id="rId44" w:history="1">
        <w:r w:rsidRPr="000C5B1F">
          <w:rPr>
            <w:rStyle w:val="Hyperlink"/>
            <w:rFonts w:asciiTheme="minorHAnsi" w:hAnsiTheme="minorHAnsi" w:cstheme="minorHAnsi"/>
            <w:color w:val="4472C4" w:themeColor="accent1"/>
          </w:rPr>
          <w:t>Introduction presentation MSI Workshop 2</w:t>
        </w:r>
      </w:hyperlink>
    </w:p>
    <w:p w14:paraId="7730022C" w14:textId="7A46FA56" w:rsidR="008C6C49" w:rsidRPr="0069648D" w:rsidRDefault="00866BB3" w:rsidP="00866BB3">
      <w:pPr>
        <w:pStyle w:val="BasicParagraph"/>
        <w:numPr>
          <w:ilvl w:val="0"/>
          <w:numId w:val="6"/>
        </w:numPr>
        <w:spacing w:after="160" w:line="360" w:lineRule="auto"/>
        <w:ind w:left="426"/>
        <w:rPr>
          <w:rFonts w:asciiTheme="minorHAnsi" w:hAnsiTheme="minorHAnsi" w:cstheme="minorHAnsi"/>
          <w:color w:val="auto"/>
        </w:rPr>
      </w:pPr>
      <w:r w:rsidRPr="00601936">
        <w:rPr>
          <w:rFonts w:cstheme="minorHAnsi"/>
          <w:noProof/>
          <w:shd w:val="clear" w:color="auto" w:fill="FFFFFF"/>
        </w:rPr>
        <mc:AlternateContent>
          <mc:Choice Requires="wps">
            <w:drawing>
              <wp:anchor distT="91440" distB="91440" distL="114300" distR="114300" simplePos="0" relativeHeight="251718656" behindDoc="0" locked="0" layoutInCell="1" allowOverlap="1" wp14:anchorId="70743AF9" wp14:editId="01B3446C">
                <wp:simplePos x="0" y="0"/>
                <wp:positionH relativeFrom="margin">
                  <wp:align>center</wp:align>
                </wp:positionH>
                <wp:positionV relativeFrom="paragraph">
                  <wp:posOffset>726440</wp:posOffset>
                </wp:positionV>
                <wp:extent cx="4838700" cy="1403985"/>
                <wp:effectExtent l="0" t="0" r="0" b="0"/>
                <wp:wrapTopAndBottom/>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403985"/>
                        </a:xfrm>
                        <a:prstGeom prst="rect">
                          <a:avLst/>
                        </a:prstGeom>
                        <a:noFill/>
                        <a:ln w="9525">
                          <a:noFill/>
                          <a:miter lim="800000"/>
                          <a:headEnd/>
                          <a:tailEnd/>
                        </a:ln>
                      </wps:spPr>
                      <wps:txbx>
                        <w:txbxContent>
                          <w:p w14:paraId="3008C73B" w14:textId="6D0BB994" w:rsidR="00866BB3" w:rsidRPr="00601936" w:rsidRDefault="00866BB3" w:rsidP="00866BB3">
                            <w:pPr>
                              <w:pBdr>
                                <w:top w:val="single" w:sz="24" w:space="8" w:color="4472C4" w:themeColor="accent1"/>
                                <w:bottom w:val="single" w:sz="24" w:space="8" w:color="4472C4" w:themeColor="accent1"/>
                              </w:pBdr>
                              <w:spacing w:after="0"/>
                              <w:jc w:val="center"/>
                              <w:rPr>
                                <w:color w:val="01728D"/>
                                <w:sz w:val="24"/>
                              </w:rPr>
                            </w:pPr>
                            <w:r w:rsidRPr="00601936">
                              <w:rPr>
                                <w:b/>
                                <w:bCs/>
                                <w:noProof/>
                                <w:color w:val="01728D"/>
                                <w:sz w:val="24"/>
                                <w:szCs w:val="24"/>
                              </w:rPr>
                              <w:drawing>
                                <wp:inline distT="0" distB="0" distL="0" distR="0" wp14:anchorId="5BCFF71A" wp14:editId="54478406">
                                  <wp:extent cx="228600" cy="228600"/>
                                  <wp:effectExtent l="0" t="0" r="0" b="0"/>
                                  <wp:docPr id="60" name="Graphic 60"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sidRPr="00866BB3">
                              <w:rPr>
                                <w:rStyle w:val="CommentReference"/>
                                <w:rFonts w:eastAsia="Times New Roman" w:cstheme="minorHAnsi"/>
                                <w:sz w:val="22"/>
                                <w:szCs w:val="22"/>
                                <w:lang w:eastAsia="en-GB"/>
                              </w:rPr>
                              <w:t>When developing the strategies, some facilitators encouraged the use of an ‘objectives tree’. These could be created alongside the problem trees to ensure a clear link between the two types of tree.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743AF9" id="_x0000_s1054" type="#_x0000_t202" style="position:absolute;left:0;text-align:left;margin-left:0;margin-top:57.2pt;width:381pt;height:110.55pt;z-index:251718656;visibility:visible;mso-wrap-style:square;mso-width-percent:0;mso-height-percent:200;mso-wrap-distance-left:9pt;mso-wrap-distance-top:7.2pt;mso-wrap-distance-right:9pt;mso-wrap-distance-bottom:7.2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scr/wEAANYDAAAOAAAAZHJzL2Uyb0RvYy54bWysU11v2yAUfZ+0/4B4X+ykyepYIVXXLtOk&#10;7kNq9wMIxjEacBmQ2Nmv3wWnabS9VfMDAq7vufece1jdDEaTg/RBgWV0OikpkVZAo+yO0R9Pm3cV&#10;JSFy23ANVjJ6lIHerN++WfWuljPoQDfSEwSxoe4do12Mri6KIDppeJiAkxaDLXjDIx79rmg87xHd&#10;6GJWlu+LHnzjPAgZAt7ej0G6zvhtK0X81rZBRqIZxd5iXn1et2kt1ite7zx3nRKnNvgrujBcWSx6&#10;hrrnkZO9V/9AGSU8BGjjRIApoG2VkJkDspmWf7F57LiTmQuKE9xZpvD/YMXXw6P77kkcPsCAA8wk&#10;gnsA8TMQC3cdtzt56z30neQNFp4myYrehfqUmqQOdUgg2/4LNDhkvo+QgYbWm6QK8iSIjgM4nkWX&#10;QyQCL+fVVXVdYkhgbDovr5bVItfg9XO68yF+kmBI2jDqcaoZnh8eQkzt8Pr5l1TNwkZpnSerLekZ&#10;XS5mi5xwETEqovG0MoxWZfpGKySWH22TkyNXetxjAW1PtBPTkXMctgNRDaOzKiUnGbbQHFEID6PR&#10;8GHgpgP/m5IeTcZo+LXnXlKiP1sUczmdz5Mr82G+uJ7hwV9GtpcRbgVCMRopGbd3MTs5cQ7uFkXf&#10;qCzHSyenntE8WaWT0ZM7L8/5r5fnuP4DAAD//wMAUEsDBBQABgAIAAAAIQDDBKVH3QAAAAgBAAAP&#10;AAAAZHJzL2Rvd25yZXYueG1sTI/NTsMwEITvSLyDtUjcqNP0D6Vxqgq15UgpEWc33iYR8dqK3TS8&#10;PcsJjjszmv0m34y2EwP2oXWkYDpJQCBVzrRUKyg/9k/PIELUZHTnCBV8Y4BNcX+X68y4G73jcIq1&#10;4BIKmVbQxOgzKUPVoNVh4jwSexfXWx357Gtpen3jctvJNEmW0uqW+EOjPb40WH2drlaBj/6weu3f&#10;jtvdfkjKz0OZtvVOqceHcbsGEXGMf2H4xWd0KJjp7K5kgugU8JDI6nQ+B8H2apmyclYwmy0WIItc&#10;/h9Q/AAAAP//AwBQSwECLQAUAAYACAAAACEAtoM4kv4AAADhAQAAEwAAAAAAAAAAAAAAAAAAAAAA&#10;W0NvbnRlbnRfVHlwZXNdLnhtbFBLAQItABQABgAIAAAAIQA4/SH/1gAAAJQBAAALAAAAAAAAAAAA&#10;AAAAAC8BAABfcmVscy8ucmVsc1BLAQItABQABgAIAAAAIQAe9scr/wEAANYDAAAOAAAAAAAAAAAA&#10;AAAAAC4CAABkcnMvZTJvRG9jLnhtbFBLAQItABQABgAIAAAAIQDDBKVH3QAAAAgBAAAPAAAAAAAA&#10;AAAAAAAAAFkEAABkcnMvZG93bnJldi54bWxQSwUGAAAAAAQABADzAAAAYwUAAAAA&#10;" filled="f" stroked="f">
                <v:textbox style="mso-fit-shape-to-text:t">
                  <w:txbxContent>
                    <w:p w14:paraId="3008C73B" w14:textId="6D0BB994" w:rsidR="00866BB3" w:rsidRPr="00601936" w:rsidRDefault="00866BB3" w:rsidP="00866BB3">
                      <w:pPr>
                        <w:pBdr>
                          <w:top w:val="single" w:sz="24" w:space="8" w:color="4472C4" w:themeColor="accent1"/>
                          <w:bottom w:val="single" w:sz="24" w:space="8" w:color="4472C4" w:themeColor="accent1"/>
                        </w:pBdr>
                        <w:spacing w:after="0"/>
                        <w:jc w:val="center"/>
                        <w:rPr>
                          <w:color w:val="01728D"/>
                          <w:sz w:val="24"/>
                        </w:rPr>
                      </w:pPr>
                      <w:r w:rsidRPr="00601936">
                        <w:rPr>
                          <w:b/>
                          <w:bCs/>
                          <w:noProof/>
                          <w:color w:val="01728D"/>
                          <w:sz w:val="24"/>
                          <w:szCs w:val="24"/>
                        </w:rPr>
                        <w:drawing>
                          <wp:inline distT="0" distB="0" distL="0" distR="0" wp14:anchorId="5BCFF71A" wp14:editId="54478406">
                            <wp:extent cx="228600" cy="228600"/>
                            <wp:effectExtent l="0" t="0" r="0" b="0"/>
                            <wp:docPr id="60" name="Graphic 60"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sidRPr="00866BB3">
                        <w:rPr>
                          <w:rStyle w:val="CommentReference"/>
                          <w:rFonts w:eastAsia="Times New Roman" w:cstheme="minorHAnsi"/>
                          <w:sz w:val="22"/>
                          <w:szCs w:val="22"/>
                          <w:lang w:eastAsia="en-GB"/>
                        </w:rPr>
                        <w:t>When developing the strategies, some facilitators encouraged the use of an ‘objectives tree’. These could be created alongside the problem trees to ensure a clear link between the two types of tree.</w:t>
                      </w:r>
                    </w:p>
                  </w:txbxContent>
                </v:textbox>
                <w10:wrap type="topAndBottom" anchorx="margin"/>
              </v:shape>
            </w:pict>
          </mc:Fallback>
        </mc:AlternateContent>
      </w:r>
      <w:r w:rsidR="008C6C49" w:rsidRPr="0069648D">
        <w:rPr>
          <w:rFonts w:asciiTheme="minorHAnsi" w:hAnsiTheme="minorHAnsi" w:cstheme="minorHAnsi"/>
          <w:color w:val="auto"/>
        </w:rPr>
        <w:t xml:space="preserve">Checklist for improving problem analysis. This can be used to help participants improve and peer review their problem analysis: </w:t>
      </w:r>
      <w:hyperlink r:id="rId45" w:history="1">
        <w:r w:rsidR="008C6C49" w:rsidRPr="000C5B1F">
          <w:rPr>
            <w:rStyle w:val="Hyperlink"/>
            <w:rFonts w:asciiTheme="minorHAnsi" w:hAnsiTheme="minorHAnsi" w:cstheme="minorHAnsi"/>
            <w:color w:val="4472C4" w:themeColor="accent1"/>
          </w:rPr>
          <w:t>Checklist for improving problem analysis</w:t>
        </w:r>
      </w:hyperlink>
      <w:r w:rsidR="008C6C49" w:rsidRPr="000C5B1F">
        <w:rPr>
          <w:rFonts w:asciiTheme="minorHAnsi" w:hAnsiTheme="minorHAnsi" w:cstheme="minorHAnsi"/>
          <w:color w:val="4472C4" w:themeColor="accent1"/>
        </w:rPr>
        <w:t xml:space="preserve"> </w:t>
      </w:r>
    </w:p>
    <w:p w14:paraId="207B2A0C" w14:textId="43FAB698" w:rsidR="00866BB3" w:rsidRDefault="00866BB3" w:rsidP="00CE3BA7">
      <w:pPr>
        <w:pStyle w:val="BasicParagraph"/>
        <w:spacing w:after="160" w:line="360" w:lineRule="auto"/>
        <w:rPr>
          <w:rStyle w:val="CommentReference"/>
          <w:rFonts w:asciiTheme="minorHAnsi" w:eastAsia="Times New Roman" w:hAnsiTheme="minorHAnsi" w:cstheme="minorHAnsi"/>
          <w:sz w:val="24"/>
          <w:szCs w:val="24"/>
          <w:lang w:eastAsia="en-GB"/>
        </w:rPr>
      </w:pPr>
    </w:p>
    <w:p w14:paraId="07D054AA" w14:textId="72F6FA35" w:rsidR="008C6C49" w:rsidRPr="000C5B1F" w:rsidRDefault="008C6C49" w:rsidP="00866BB3">
      <w:pPr>
        <w:pStyle w:val="BasicParagraph"/>
        <w:numPr>
          <w:ilvl w:val="0"/>
          <w:numId w:val="6"/>
        </w:numPr>
        <w:spacing w:after="160" w:line="360" w:lineRule="auto"/>
        <w:ind w:left="567"/>
        <w:rPr>
          <w:rFonts w:asciiTheme="minorHAnsi" w:hAnsiTheme="minorHAnsi" w:cstheme="minorHAnsi"/>
          <w:color w:val="4472C4" w:themeColor="accent1"/>
        </w:rPr>
      </w:pPr>
      <w:r w:rsidRPr="000C5B1F">
        <w:rPr>
          <w:rFonts w:asciiTheme="minorHAnsi" w:hAnsiTheme="minorHAnsi" w:cstheme="minorHAnsi"/>
          <w:color w:val="auto"/>
        </w:rPr>
        <w:lastRenderedPageBreak/>
        <w:t>Developing human resource/</w:t>
      </w:r>
      <w:r w:rsidR="000C5B1F" w:rsidRPr="000C5B1F">
        <w:rPr>
          <w:rFonts w:asciiTheme="minorHAnsi" w:hAnsiTheme="minorHAnsi" w:cstheme="minorHAnsi"/>
          <w:color w:val="auto"/>
        </w:rPr>
        <w:t xml:space="preserve"> </w:t>
      </w:r>
      <w:r w:rsidRPr="000C5B1F">
        <w:rPr>
          <w:rFonts w:asciiTheme="minorHAnsi" w:hAnsiTheme="minorHAnsi" w:cstheme="minorHAnsi"/>
          <w:color w:val="auto"/>
        </w:rPr>
        <w:t xml:space="preserve">health system strategies. This PowerPoint presentation provides </w:t>
      </w:r>
      <w:r w:rsidRPr="0069648D">
        <w:rPr>
          <w:rFonts w:asciiTheme="minorHAnsi" w:hAnsiTheme="minorHAnsi" w:cstheme="minorHAnsi"/>
          <w:color w:val="auto"/>
        </w:rPr>
        <w:t>an overview of human resource/</w:t>
      </w:r>
      <w:r w:rsidR="000C5B1F">
        <w:rPr>
          <w:rFonts w:asciiTheme="minorHAnsi" w:hAnsiTheme="minorHAnsi" w:cstheme="minorHAnsi"/>
          <w:color w:val="auto"/>
        </w:rPr>
        <w:t xml:space="preserve"> </w:t>
      </w:r>
      <w:r w:rsidRPr="0069648D">
        <w:rPr>
          <w:rFonts w:asciiTheme="minorHAnsi" w:hAnsiTheme="minorHAnsi" w:cstheme="minorHAnsi"/>
          <w:color w:val="auto"/>
        </w:rPr>
        <w:t xml:space="preserve">health system strategies and the types of strategies that DHMTs might consider. It then helps participants to develop and evaluate different strategies: </w:t>
      </w:r>
      <w:hyperlink r:id="rId46" w:history="1">
        <w:r w:rsidRPr="000C5B1F">
          <w:rPr>
            <w:rStyle w:val="Hyperlink"/>
            <w:rFonts w:asciiTheme="minorHAnsi" w:hAnsiTheme="minorHAnsi" w:cstheme="minorHAnsi"/>
            <w:color w:val="4472C4" w:themeColor="accent1"/>
          </w:rPr>
          <w:t>Developing HR HS strategies presentation MSI Workshop 2</w:t>
        </w:r>
      </w:hyperlink>
    </w:p>
    <w:p w14:paraId="5E4CA8D7" w14:textId="5A9A50B2" w:rsidR="008C6C49" w:rsidRPr="00866BB3" w:rsidRDefault="00866BB3" w:rsidP="00866BB3">
      <w:pPr>
        <w:pStyle w:val="BasicParagraph"/>
        <w:numPr>
          <w:ilvl w:val="0"/>
          <w:numId w:val="6"/>
        </w:numPr>
        <w:spacing w:after="160" w:line="360" w:lineRule="auto"/>
        <w:ind w:left="567"/>
        <w:rPr>
          <w:rFonts w:asciiTheme="minorHAnsi" w:hAnsiTheme="minorHAnsi" w:cstheme="minorHAnsi"/>
          <w:color w:val="auto"/>
        </w:rPr>
      </w:pPr>
      <w:r w:rsidRPr="00601936">
        <w:rPr>
          <w:rFonts w:cstheme="minorHAnsi"/>
          <w:noProof/>
          <w:shd w:val="clear" w:color="auto" w:fill="FFFFFF"/>
        </w:rPr>
        <mc:AlternateContent>
          <mc:Choice Requires="wps">
            <w:drawing>
              <wp:anchor distT="91440" distB="91440" distL="114300" distR="114300" simplePos="0" relativeHeight="251720704" behindDoc="0" locked="0" layoutInCell="1" allowOverlap="1" wp14:anchorId="21F6E1AC" wp14:editId="71067C2B">
                <wp:simplePos x="0" y="0"/>
                <wp:positionH relativeFrom="margin">
                  <wp:align>center</wp:align>
                </wp:positionH>
                <wp:positionV relativeFrom="paragraph">
                  <wp:posOffset>1191895</wp:posOffset>
                </wp:positionV>
                <wp:extent cx="4838700" cy="1403985"/>
                <wp:effectExtent l="0" t="0" r="0" b="0"/>
                <wp:wrapTopAndBottom/>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403985"/>
                        </a:xfrm>
                        <a:prstGeom prst="rect">
                          <a:avLst/>
                        </a:prstGeom>
                        <a:noFill/>
                        <a:ln w="9525">
                          <a:noFill/>
                          <a:miter lim="800000"/>
                          <a:headEnd/>
                          <a:tailEnd/>
                        </a:ln>
                      </wps:spPr>
                      <wps:txbx>
                        <w:txbxContent>
                          <w:p w14:paraId="76AB8127" w14:textId="64205ECF" w:rsidR="00866BB3" w:rsidRPr="00601936" w:rsidRDefault="00866BB3" w:rsidP="00866BB3">
                            <w:pPr>
                              <w:pBdr>
                                <w:top w:val="single" w:sz="24" w:space="8" w:color="4472C4" w:themeColor="accent1"/>
                                <w:bottom w:val="single" w:sz="24" w:space="8" w:color="4472C4" w:themeColor="accent1"/>
                              </w:pBdr>
                              <w:spacing w:after="0"/>
                              <w:jc w:val="center"/>
                              <w:rPr>
                                <w:color w:val="01728D"/>
                                <w:sz w:val="24"/>
                              </w:rPr>
                            </w:pPr>
                            <w:r w:rsidRPr="00601936">
                              <w:rPr>
                                <w:b/>
                                <w:bCs/>
                                <w:noProof/>
                                <w:color w:val="01728D"/>
                                <w:sz w:val="24"/>
                                <w:szCs w:val="24"/>
                              </w:rPr>
                              <w:drawing>
                                <wp:inline distT="0" distB="0" distL="0" distR="0" wp14:anchorId="4810E203" wp14:editId="4ABB71F1">
                                  <wp:extent cx="228600" cy="228600"/>
                                  <wp:effectExtent l="0" t="0" r="0" b="0"/>
                                  <wp:docPr id="63" name="Graphic 63"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sidRPr="00866BB3">
                              <w:rPr>
                                <w:rFonts w:cstheme="minorHAnsi"/>
                              </w:rPr>
                              <w:t>This document is a useful guide for developing the workplans. There was quite a strong emphasis on improving the management of Human Resources for Health in both PERFORM and PERFORM2Scale, which explains the very detailed 14-page table at the end. Some DHMTs used this, but not all. Consider how helpful it would be for your purposes or whether it is likely to frighten people off!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F6E1AC" id="_x0000_s1055" type="#_x0000_t202" style="position:absolute;left:0;text-align:left;margin-left:0;margin-top:93.85pt;width:381pt;height:110.55pt;z-index:251720704;visibility:visible;mso-wrap-style:square;mso-width-percent:0;mso-height-percent:200;mso-wrap-distance-left:9pt;mso-wrap-distance-top:7.2pt;mso-wrap-distance-right:9pt;mso-wrap-distance-bottom:7.2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and/wEAANYDAAAOAAAAZHJzL2Uyb0RvYy54bWysU11v2yAUfZ+0/4B4X+ykyepYIVXXLtOk&#10;7kNq9wMIxjEacBmQ2Nmv3wWnabS9VfMDAq7vufece1jdDEaTg/RBgWV0OikpkVZAo+yO0R9Pm3cV&#10;JSFy23ANVjJ6lIHerN++WfWuljPoQDfSEwSxoe4do12Mri6KIDppeJiAkxaDLXjDIx79rmg87xHd&#10;6GJWlu+LHnzjPAgZAt7ej0G6zvhtK0X81rZBRqIZxd5iXn1et2kt1ite7zx3nRKnNvgrujBcWSx6&#10;hrrnkZO9V/9AGSU8BGjjRIApoG2VkJkDspmWf7F57LiTmQuKE9xZpvD/YMXXw6P77kkcPsCAA8wk&#10;gnsA8TMQC3cdtzt56z30neQNFp4myYrehfqUmqQOdUgg2/4LNDhkvo+QgYbWm6QK8iSIjgM4nkWX&#10;QyQCL+fVVXVdYkhgbDovr5bVItfg9XO68yF+kmBI2jDqcaoZnh8eQkzt8Pr5l1TNwkZpnSerLekZ&#10;XS5mi5xwETEqovG0MoxWZfpGKySWH22TkyNXetxjAW1PtBPTkXMctgNRDaOzZUpOMmyhOaIQHkaj&#10;4cPATQf+NyU9mozR8GvPvaREf7Yo5nI6nydX5sN8cT3Dg7+MbC8j3AqEYjRSMm7vYnZy4hzcLYq+&#10;UVmOl05OPaN5skonoyd3Xp7zXy/Pcf0HAAD//wMAUEsDBBQABgAIAAAAIQDXTcOY3AAAAAgBAAAP&#10;AAAAZHJzL2Rvd25yZXYueG1sTI/BTsMwEETvSPyDtUjcqE2EmijEqSrUliNQIs5uvCQR8Tqy3TT8&#10;PcsJjjszmn1TbRY3ihlDHDxpuF8pEEittwN1Gpr3/V0BIiZD1oyeUMM3RtjU11eVKa2/0BvOx9QJ&#10;LqFYGg19SlMpZWx7dCau/ITE3qcPziQ+QydtMBcud6PMlFpLZwbiD72Z8KnH9ut4dhqmNB3y5/Dy&#10;ut3tZ9V8HJps6HZa394s20cQCZf0F4ZffEaHmplO/kw2ilEDD0msFnkOgu18nbFy0vCgigJkXcn/&#10;A+ofAAAA//8DAFBLAQItABQABgAIAAAAIQC2gziS/gAAAOEBAAATAAAAAAAAAAAAAAAAAAAAAABb&#10;Q29udGVudF9UeXBlc10ueG1sUEsBAi0AFAAGAAgAAAAhADj9If/WAAAAlAEAAAsAAAAAAAAAAAAA&#10;AAAALwEAAF9yZWxzLy5yZWxzUEsBAi0AFAAGAAgAAAAhAMxBqd3/AQAA1gMAAA4AAAAAAAAAAAAA&#10;AAAALgIAAGRycy9lMm9Eb2MueG1sUEsBAi0AFAAGAAgAAAAhANdNw5jcAAAACAEAAA8AAAAAAAAA&#10;AAAAAAAAWQQAAGRycy9kb3ducmV2LnhtbFBLBQYAAAAABAAEAPMAAABiBQAAAAA=&#10;" filled="f" stroked="f">
                <v:textbox style="mso-fit-shape-to-text:t">
                  <w:txbxContent>
                    <w:p w14:paraId="76AB8127" w14:textId="64205ECF" w:rsidR="00866BB3" w:rsidRPr="00601936" w:rsidRDefault="00866BB3" w:rsidP="00866BB3">
                      <w:pPr>
                        <w:pBdr>
                          <w:top w:val="single" w:sz="24" w:space="8" w:color="4472C4" w:themeColor="accent1"/>
                          <w:bottom w:val="single" w:sz="24" w:space="8" w:color="4472C4" w:themeColor="accent1"/>
                        </w:pBdr>
                        <w:spacing w:after="0"/>
                        <w:jc w:val="center"/>
                        <w:rPr>
                          <w:color w:val="01728D"/>
                          <w:sz w:val="24"/>
                        </w:rPr>
                      </w:pPr>
                      <w:r w:rsidRPr="00601936">
                        <w:rPr>
                          <w:b/>
                          <w:bCs/>
                          <w:noProof/>
                          <w:color w:val="01728D"/>
                          <w:sz w:val="24"/>
                          <w:szCs w:val="24"/>
                        </w:rPr>
                        <w:drawing>
                          <wp:inline distT="0" distB="0" distL="0" distR="0" wp14:anchorId="4810E203" wp14:editId="4ABB71F1">
                            <wp:extent cx="228600" cy="228600"/>
                            <wp:effectExtent l="0" t="0" r="0" b="0"/>
                            <wp:docPr id="63" name="Graphic 63"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sidRPr="00866BB3">
                        <w:rPr>
                          <w:rFonts w:cstheme="minorHAnsi"/>
                        </w:rPr>
                        <w:t>This document is a useful guide for developing the workplans. There was quite a strong emphasis on improving the management of Human Resources for Health in both PERFORM and PERFORM2Scale, which explains the very detailed 14-page table at the end. Some DHMTs used this, but not all. Consider how helpful it would be for your purposes or whether it is likely to frighten people off!</w:t>
                      </w:r>
                    </w:p>
                  </w:txbxContent>
                </v:textbox>
                <w10:wrap type="topAndBottom" anchorx="margin"/>
              </v:shape>
            </w:pict>
          </mc:Fallback>
        </mc:AlternateContent>
      </w:r>
      <w:r w:rsidR="008C6C49" w:rsidRPr="0069648D">
        <w:rPr>
          <w:rFonts w:asciiTheme="minorHAnsi" w:hAnsiTheme="minorHAnsi" w:cstheme="minorHAnsi"/>
          <w:color w:val="auto"/>
        </w:rPr>
        <w:t xml:space="preserve">Guidance for choosing human resources/health systems strategies is a </w:t>
      </w:r>
      <w:r w:rsidR="000C03DF" w:rsidRPr="0069648D">
        <w:rPr>
          <w:rFonts w:asciiTheme="minorHAnsi" w:hAnsiTheme="minorHAnsi" w:cstheme="minorHAnsi"/>
          <w:color w:val="auto"/>
        </w:rPr>
        <w:t>step-by-step</w:t>
      </w:r>
      <w:r w:rsidR="008C6C49" w:rsidRPr="0069648D">
        <w:rPr>
          <w:rFonts w:asciiTheme="minorHAnsi" w:hAnsiTheme="minorHAnsi" w:cstheme="minorHAnsi"/>
          <w:color w:val="auto"/>
        </w:rPr>
        <w:t xml:space="preserve"> guide to selecting the strategies. This document also includes two important annexes: a glossary of terms and a large table with ideas for strategies and activities:</w:t>
      </w:r>
      <w:r w:rsidR="008C6C49" w:rsidRPr="0069648D">
        <w:rPr>
          <w:rFonts w:asciiTheme="minorHAnsi" w:hAnsiTheme="minorHAnsi" w:cstheme="minorHAnsi"/>
          <w:color w:val="FF0000"/>
        </w:rPr>
        <w:t xml:space="preserve"> </w:t>
      </w:r>
      <w:hyperlink r:id="rId47" w:history="1">
        <w:r w:rsidR="008C6C49" w:rsidRPr="000C5B1F">
          <w:rPr>
            <w:rStyle w:val="Hyperlink"/>
            <w:rFonts w:asciiTheme="minorHAnsi" w:hAnsiTheme="minorHAnsi" w:cstheme="minorHAnsi"/>
            <w:color w:val="4472C4" w:themeColor="accent1"/>
          </w:rPr>
          <w:t>Guidance for choosing HR HS strategies</w:t>
        </w:r>
      </w:hyperlink>
      <w:r w:rsidR="008C6C49" w:rsidRPr="000C5B1F">
        <w:rPr>
          <w:rFonts w:asciiTheme="minorHAnsi" w:hAnsiTheme="minorHAnsi" w:cstheme="minorHAnsi"/>
          <w:color w:val="4472C4" w:themeColor="accent1"/>
        </w:rPr>
        <w:t xml:space="preserve"> </w:t>
      </w:r>
    </w:p>
    <w:p w14:paraId="0E90E9A3" w14:textId="64085FDE" w:rsidR="00866BB3" w:rsidRPr="0069648D" w:rsidRDefault="00866BB3" w:rsidP="00866BB3">
      <w:pPr>
        <w:pStyle w:val="BasicParagraph"/>
        <w:spacing w:after="160" w:line="360" w:lineRule="auto"/>
        <w:ind w:left="207"/>
        <w:rPr>
          <w:rFonts w:asciiTheme="minorHAnsi" w:hAnsiTheme="minorHAnsi" w:cstheme="minorHAnsi"/>
          <w:color w:val="auto"/>
        </w:rPr>
      </w:pPr>
    </w:p>
    <w:p w14:paraId="3DF62AF4" w14:textId="4BAA91F9" w:rsidR="008C6C49" w:rsidRPr="0069648D" w:rsidRDefault="004B4FCF" w:rsidP="008C6C49">
      <w:pPr>
        <w:pStyle w:val="BasicParagraph"/>
        <w:numPr>
          <w:ilvl w:val="0"/>
          <w:numId w:val="6"/>
        </w:numPr>
        <w:spacing w:after="160" w:line="360" w:lineRule="auto"/>
        <w:rPr>
          <w:rFonts w:asciiTheme="minorHAnsi" w:hAnsiTheme="minorHAnsi" w:cstheme="minorHAnsi"/>
          <w:color w:val="auto"/>
        </w:rPr>
      </w:pPr>
      <w:r w:rsidRPr="00601936">
        <w:rPr>
          <w:rFonts w:cstheme="minorHAnsi"/>
          <w:noProof/>
          <w:shd w:val="clear" w:color="auto" w:fill="FFFFFF"/>
        </w:rPr>
        <mc:AlternateContent>
          <mc:Choice Requires="wps">
            <w:drawing>
              <wp:anchor distT="91440" distB="91440" distL="114300" distR="114300" simplePos="0" relativeHeight="251722752" behindDoc="0" locked="0" layoutInCell="1" allowOverlap="1" wp14:anchorId="78611155" wp14:editId="2B15FD5B">
                <wp:simplePos x="0" y="0"/>
                <wp:positionH relativeFrom="margin">
                  <wp:align>center</wp:align>
                </wp:positionH>
                <wp:positionV relativeFrom="paragraph">
                  <wp:posOffset>932815</wp:posOffset>
                </wp:positionV>
                <wp:extent cx="4838700" cy="1403985"/>
                <wp:effectExtent l="0" t="0" r="0" b="0"/>
                <wp:wrapTopAndBottom/>
                <wp:docPr id="184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403985"/>
                        </a:xfrm>
                        <a:prstGeom prst="rect">
                          <a:avLst/>
                        </a:prstGeom>
                        <a:noFill/>
                        <a:ln w="9525">
                          <a:noFill/>
                          <a:miter lim="800000"/>
                          <a:headEnd/>
                          <a:tailEnd/>
                        </a:ln>
                      </wps:spPr>
                      <wps:txbx>
                        <w:txbxContent>
                          <w:p w14:paraId="0E179E57" w14:textId="32AF15B9" w:rsidR="004B4FCF" w:rsidRPr="00601936" w:rsidRDefault="004B4FCF" w:rsidP="004B4FCF">
                            <w:pPr>
                              <w:pBdr>
                                <w:top w:val="single" w:sz="24" w:space="8" w:color="4472C4" w:themeColor="accent1"/>
                                <w:bottom w:val="single" w:sz="24" w:space="8" w:color="4472C4" w:themeColor="accent1"/>
                              </w:pBdr>
                              <w:spacing w:after="0"/>
                              <w:jc w:val="center"/>
                              <w:rPr>
                                <w:color w:val="01728D"/>
                                <w:sz w:val="24"/>
                              </w:rPr>
                            </w:pPr>
                            <w:r w:rsidRPr="00601936">
                              <w:rPr>
                                <w:b/>
                                <w:bCs/>
                                <w:noProof/>
                                <w:color w:val="01728D"/>
                                <w:sz w:val="24"/>
                                <w:szCs w:val="24"/>
                              </w:rPr>
                              <w:drawing>
                                <wp:inline distT="0" distB="0" distL="0" distR="0" wp14:anchorId="2A045325" wp14:editId="02F67668">
                                  <wp:extent cx="228600" cy="228600"/>
                                  <wp:effectExtent l="0" t="0" r="0" b="0"/>
                                  <wp:docPr id="18433" name="Graphic 18433"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Pr>
                                <w:rFonts w:cstheme="minorHAnsi"/>
                              </w:rPr>
                              <w:t>All DHMTs used this table, but some modified it to include columns for time frame and responsibilities. The table could also be modified to better reflect existing planning formats.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611155" id="_x0000_s1056" type="#_x0000_t202" style="position:absolute;left:0;text-align:left;margin-left:0;margin-top:73.45pt;width:381pt;height:110.55pt;z-index:251722752;visibility:visible;mso-wrap-style:square;mso-width-percent:0;mso-height-percent:200;mso-wrap-distance-left:9pt;mso-wrap-distance-top:7.2pt;mso-wrap-distance-right:9pt;mso-wrap-distance-bottom:7.2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F2d/gEAANYDAAAOAAAAZHJzL2Uyb0RvYy54bWysU9uO2yAQfa/Uf0C8N3ZuXccKWW13m6rS&#10;9iJt+wEE4xgVGAokdvr1HXA2G7VvVf2AgPGcmXPmsL4djCZH6YMCy+h0UlIirYBG2T2j379t31SU&#10;hMhtwzVYyehJBnq7ef1q3btazqAD3UhPEMSGuneMdjG6uiiC6KThYQJOWgy24A2PePT7ovG8R3Sj&#10;i1lZvi168I3zIGQIePswBukm47etFPFL2wYZiWYUe4t59XndpbXYrHm999x1Spzb4P/QheHKYtEL&#10;1AOPnBy8+gvKKOEhQBsnAkwBbauEzByQzbT8g81Tx53MXFCc4C4yhf8HKz4fn9xXT+LwDgYcYCYR&#10;3COIH4FYuO+43cs776HvJG+w8DRJVvQu1OfUJHWoQwLZ9Z+gwSHzQ4QMNLTeJFWQJ0F0HMDpIroc&#10;IhF4uajm1U2JIYGx6aKcr6plrsHr53TnQ/wgwZC0YdTjVDM8Pz6GmNrh9fMvqZqFrdI6T1Zb0jO6&#10;Ws6WOeEqYlRE42llGK3K9I1WSCzf2yYnR670uMcC2p5pJ6Yj5zjsBqIaRuc5Ocmwg+aEQngYjYYP&#10;Azcd+F+U9GgyRsPPA/eSEv3Ropir6WKRXJkPi+XNDA/+OrK7jnArEIrRSMm4vY/ZyYlzcHco+lZl&#10;OV46OfeM5skqnY2e3Hl9zn+9PMfNbwAAAP//AwBQSwMEFAAGAAgAAAAhAOY65B/cAAAACAEAAA8A&#10;AABkcnMvZG93bnJldi54bWxMj8FOwzAQRO9I/IO1SNyoTUBpCXGqCrXlCJSIsxsvSUS8tmI3DX/P&#10;coLjzoxm35Tr2Q1iwjH2njTcLhQIpMbbnloN9fvuZgUiJkPWDJ5QwzdGWFeXF6UprD/TG06H1Aou&#10;oVgYDV1KoZAyNh06Exc+ILH36UdnEp9jK+1ozlzuBpkplUtneuIPnQn41GHzdTg5DSGF/fJ5fHnd&#10;bHeTqj/2dda3W62vr+bNI4iEc/oLwy8+o0PFTEd/IhvFoIGHJFbv8wcQbC/zjJWjhrt8pUBWpfw/&#10;oPoBAAD//wMAUEsBAi0AFAAGAAgAAAAhALaDOJL+AAAA4QEAABMAAAAAAAAAAAAAAAAAAAAAAFtD&#10;b250ZW50X1R5cGVzXS54bWxQSwECLQAUAAYACAAAACEAOP0h/9YAAACUAQAACwAAAAAAAAAAAAAA&#10;AAAvAQAAX3JlbHMvLnJlbHNQSwECLQAUAAYACAAAACEAxYxdnf4BAADWAwAADgAAAAAAAAAAAAAA&#10;AAAuAgAAZHJzL2Uyb0RvYy54bWxQSwECLQAUAAYACAAAACEA5jrkH9wAAAAIAQAADwAAAAAAAAAA&#10;AAAAAABYBAAAZHJzL2Rvd25yZXYueG1sUEsFBgAAAAAEAAQA8wAAAGEFAAAAAA==&#10;" filled="f" stroked="f">
                <v:textbox style="mso-fit-shape-to-text:t">
                  <w:txbxContent>
                    <w:p w14:paraId="0E179E57" w14:textId="32AF15B9" w:rsidR="004B4FCF" w:rsidRPr="00601936" w:rsidRDefault="004B4FCF" w:rsidP="004B4FCF">
                      <w:pPr>
                        <w:pBdr>
                          <w:top w:val="single" w:sz="24" w:space="8" w:color="4472C4" w:themeColor="accent1"/>
                          <w:bottom w:val="single" w:sz="24" w:space="8" w:color="4472C4" w:themeColor="accent1"/>
                        </w:pBdr>
                        <w:spacing w:after="0"/>
                        <w:jc w:val="center"/>
                        <w:rPr>
                          <w:color w:val="01728D"/>
                          <w:sz w:val="24"/>
                        </w:rPr>
                      </w:pPr>
                      <w:r w:rsidRPr="00601936">
                        <w:rPr>
                          <w:b/>
                          <w:bCs/>
                          <w:noProof/>
                          <w:color w:val="01728D"/>
                          <w:sz w:val="24"/>
                          <w:szCs w:val="24"/>
                        </w:rPr>
                        <w:drawing>
                          <wp:inline distT="0" distB="0" distL="0" distR="0" wp14:anchorId="2A045325" wp14:editId="02F67668">
                            <wp:extent cx="228600" cy="228600"/>
                            <wp:effectExtent l="0" t="0" r="0" b="0"/>
                            <wp:docPr id="18433" name="Graphic 18433"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Pr>
                          <w:rFonts w:cstheme="minorHAnsi"/>
                        </w:rPr>
                        <w:t>All DHMTs used this table, but some modified it to include columns for time frame and responsibilities. The table could also be modified to better reflect existing planning formats.</w:t>
                      </w:r>
                    </w:p>
                  </w:txbxContent>
                </v:textbox>
                <w10:wrap type="topAndBottom" anchorx="margin"/>
              </v:shape>
            </w:pict>
          </mc:Fallback>
        </mc:AlternateContent>
      </w:r>
      <w:r w:rsidR="008C6C49" w:rsidRPr="0069648D">
        <w:rPr>
          <w:rFonts w:asciiTheme="minorHAnsi" w:hAnsiTheme="minorHAnsi" w:cstheme="minorHAnsi"/>
          <w:color w:val="auto"/>
        </w:rPr>
        <w:t>This template of the planning table for human resource/</w:t>
      </w:r>
      <w:r w:rsidR="000C5B1F">
        <w:rPr>
          <w:rFonts w:asciiTheme="minorHAnsi" w:hAnsiTheme="minorHAnsi" w:cstheme="minorHAnsi"/>
          <w:color w:val="auto"/>
        </w:rPr>
        <w:t xml:space="preserve"> </w:t>
      </w:r>
      <w:r w:rsidR="008C6C49" w:rsidRPr="0069648D">
        <w:rPr>
          <w:rFonts w:asciiTheme="minorHAnsi" w:hAnsiTheme="minorHAnsi" w:cstheme="minorHAnsi"/>
          <w:color w:val="auto"/>
        </w:rPr>
        <w:t xml:space="preserve">health system strategies is to be used as a handout for the group work during the workshop: </w:t>
      </w:r>
      <w:hyperlink r:id="rId48" w:history="1">
        <w:r w:rsidR="008C6C49" w:rsidRPr="000C5B1F">
          <w:rPr>
            <w:rStyle w:val="Hyperlink"/>
            <w:rFonts w:asciiTheme="minorHAnsi" w:hAnsiTheme="minorHAnsi" w:cstheme="minorHAnsi"/>
            <w:color w:val="4472C4" w:themeColor="accent1"/>
          </w:rPr>
          <w:t>Template for planning table for HR HS strategies</w:t>
        </w:r>
      </w:hyperlink>
      <w:r w:rsidR="008C6C49" w:rsidRPr="000C5B1F">
        <w:rPr>
          <w:rFonts w:asciiTheme="minorHAnsi" w:hAnsiTheme="minorHAnsi" w:cstheme="minorHAnsi"/>
          <w:color w:val="4472C4" w:themeColor="accent1"/>
        </w:rPr>
        <w:t xml:space="preserve"> </w:t>
      </w:r>
    </w:p>
    <w:p w14:paraId="0DEA722F" w14:textId="7D5E53F9" w:rsidR="004B4FCF" w:rsidRDefault="004B4FCF" w:rsidP="00870FD9">
      <w:pPr>
        <w:pStyle w:val="BasicParagraph"/>
        <w:spacing w:after="160" w:line="360" w:lineRule="auto"/>
        <w:ind w:left="360"/>
        <w:rPr>
          <w:rFonts w:asciiTheme="minorHAnsi" w:hAnsiTheme="minorHAnsi" w:cstheme="minorHAnsi"/>
          <w:color w:val="FF0000"/>
        </w:rPr>
      </w:pPr>
    </w:p>
    <w:p w14:paraId="27DAAD3B" w14:textId="4A7E7B08" w:rsidR="008C6C49" w:rsidRPr="000C5B1F" w:rsidRDefault="008C6C49" w:rsidP="004B4FCF">
      <w:pPr>
        <w:pStyle w:val="BasicParagraph"/>
        <w:numPr>
          <w:ilvl w:val="0"/>
          <w:numId w:val="6"/>
        </w:numPr>
        <w:spacing w:after="160" w:line="360" w:lineRule="auto"/>
        <w:rPr>
          <w:rFonts w:asciiTheme="minorHAnsi" w:hAnsiTheme="minorHAnsi" w:cstheme="minorHAnsi"/>
          <w:color w:val="4472C4" w:themeColor="accent1"/>
        </w:rPr>
      </w:pPr>
      <w:r w:rsidRPr="0069648D">
        <w:rPr>
          <w:rFonts w:asciiTheme="minorHAnsi" w:hAnsiTheme="minorHAnsi" w:cstheme="minorHAnsi"/>
          <w:color w:val="auto"/>
        </w:rPr>
        <w:t>Worksheet for reviewing the human resource/</w:t>
      </w:r>
      <w:r w:rsidR="000C5B1F">
        <w:rPr>
          <w:rFonts w:asciiTheme="minorHAnsi" w:hAnsiTheme="minorHAnsi" w:cstheme="minorHAnsi"/>
          <w:color w:val="auto"/>
        </w:rPr>
        <w:t xml:space="preserve"> </w:t>
      </w:r>
      <w:r w:rsidRPr="0069648D">
        <w:rPr>
          <w:rFonts w:asciiTheme="minorHAnsi" w:hAnsiTheme="minorHAnsi" w:cstheme="minorHAnsi"/>
          <w:color w:val="auto"/>
        </w:rPr>
        <w:t>health system strategies to improve workforce performance. This tool enables workshop participants to review the strategies that are developed during the small group work</w:t>
      </w:r>
      <w:r w:rsidRPr="000C5B1F">
        <w:rPr>
          <w:rFonts w:asciiTheme="minorHAnsi" w:hAnsiTheme="minorHAnsi" w:cstheme="minorHAnsi"/>
          <w:color w:val="auto"/>
        </w:rPr>
        <w:t>:</w:t>
      </w:r>
      <w:r w:rsidRPr="0069648D">
        <w:rPr>
          <w:rFonts w:asciiTheme="minorHAnsi" w:hAnsiTheme="minorHAnsi" w:cstheme="minorHAnsi"/>
          <w:color w:val="FF0000"/>
        </w:rPr>
        <w:t xml:space="preserve"> </w:t>
      </w:r>
      <w:hyperlink r:id="rId49" w:history="1">
        <w:r w:rsidRPr="000C5B1F">
          <w:rPr>
            <w:rStyle w:val="Hyperlink"/>
            <w:rFonts w:asciiTheme="minorHAnsi" w:hAnsiTheme="minorHAnsi" w:cstheme="minorHAnsi"/>
            <w:color w:val="4472C4" w:themeColor="accent1"/>
          </w:rPr>
          <w:t>Worksheet for reviewing HR HS strategies</w:t>
        </w:r>
      </w:hyperlink>
      <w:r w:rsidRPr="000C5B1F">
        <w:rPr>
          <w:rFonts w:asciiTheme="minorHAnsi" w:hAnsiTheme="minorHAnsi" w:cstheme="minorHAnsi"/>
          <w:color w:val="4472C4" w:themeColor="accent1"/>
        </w:rPr>
        <w:t xml:space="preserve"> </w:t>
      </w:r>
    </w:p>
    <w:p w14:paraId="0B347B11" w14:textId="6853C481" w:rsidR="008C6C49" w:rsidRPr="0069648D" w:rsidRDefault="008C6C49" w:rsidP="008C6C49">
      <w:pPr>
        <w:pStyle w:val="BasicParagraph"/>
        <w:numPr>
          <w:ilvl w:val="0"/>
          <w:numId w:val="6"/>
        </w:numPr>
        <w:spacing w:after="160" w:line="360" w:lineRule="auto"/>
        <w:rPr>
          <w:rFonts w:asciiTheme="minorHAnsi" w:hAnsiTheme="minorHAnsi" w:cstheme="minorHAnsi"/>
          <w:color w:val="auto"/>
        </w:rPr>
      </w:pPr>
      <w:r w:rsidRPr="0069648D">
        <w:rPr>
          <w:rFonts w:asciiTheme="minorHAnsi" w:hAnsiTheme="minorHAnsi" w:cstheme="minorHAnsi"/>
          <w:color w:val="auto"/>
        </w:rPr>
        <w:t xml:space="preserve">Guidance for using DHMT reflective diaries. This includes a presentation and a handout that can be taken away from the workshop as a guide to ensure that </w:t>
      </w:r>
      <w:r w:rsidRPr="0069648D">
        <w:rPr>
          <w:rFonts w:asciiTheme="minorHAnsi" w:hAnsiTheme="minorHAnsi" w:cstheme="minorHAnsi"/>
          <w:color w:val="auto"/>
        </w:rPr>
        <w:lastRenderedPageBreak/>
        <w:t>appropriate process data is collected throughout the research proces</w:t>
      </w:r>
      <w:r w:rsidR="000C5B1F">
        <w:rPr>
          <w:rFonts w:asciiTheme="minorHAnsi" w:hAnsiTheme="minorHAnsi" w:cstheme="minorHAnsi"/>
          <w:color w:val="auto"/>
        </w:rPr>
        <w:t>s</w:t>
      </w:r>
      <w:r w:rsidRPr="000C5B1F">
        <w:rPr>
          <w:rFonts w:asciiTheme="minorHAnsi" w:hAnsiTheme="minorHAnsi" w:cstheme="minorHAnsi"/>
          <w:color w:val="4472C4" w:themeColor="accent1"/>
        </w:rPr>
        <w:t xml:space="preserve">: </w:t>
      </w:r>
      <w:hyperlink r:id="rId50" w:history="1">
        <w:r w:rsidRPr="000C5B1F">
          <w:rPr>
            <w:rStyle w:val="Hyperlink"/>
            <w:rFonts w:asciiTheme="minorHAnsi" w:hAnsiTheme="minorHAnsi" w:cstheme="minorHAnsi"/>
            <w:color w:val="4472C4" w:themeColor="accent1"/>
          </w:rPr>
          <w:t xml:space="preserve">Reflecting </w:t>
        </w:r>
        <w:r w:rsidR="000C5B1F" w:rsidRPr="000C5B1F">
          <w:rPr>
            <w:rFonts w:cstheme="minorHAnsi"/>
            <w:noProof/>
            <w:color w:val="4472C4" w:themeColor="accent1"/>
            <w:shd w:val="clear" w:color="auto" w:fill="FFFFFF"/>
          </w:rPr>
          <mc:AlternateContent>
            <mc:Choice Requires="wps">
              <w:drawing>
                <wp:anchor distT="91440" distB="91440" distL="114300" distR="114300" simplePos="0" relativeHeight="251724800" behindDoc="0" locked="0" layoutInCell="1" allowOverlap="1" wp14:anchorId="71B94108" wp14:editId="112C6B82">
                  <wp:simplePos x="0" y="0"/>
                  <wp:positionH relativeFrom="margin">
                    <wp:align>center</wp:align>
                  </wp:positionH>
                  <wp:positionV relativeFrom="paragraph">
                    <wp:posOffset>599440</wp:posOffset>
                  </wp:positionV>
                  <wp:extent cx="4838700" cy="1403985"/>
                  <wp:effectExtent l="0" t="0" r="0" b="6350"/>
                  <wp:wrapTopAndBottom/>
                  <wp:docPr id="184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403985"/>
                          </a:xfrm>
                          <a:prstGeom prst="rect">
                            <a:avLst/>
                          </a:prstGeom>
                          <a:noFill/>
                          <a:ln w="9525">
                            <a:noFill/>
                            <a:miter lim="800000"/>
                            <a:headEnd/>
                            <a:tailEnd/>
                          </a:ln>
                        </wps:spPr>
                        <wps:txbx>
                          <w:txbxContent>
                            <w:p w14:paraId="17EAA747" w14:textId="2D976CA1" w:rsidR="00D66480" w:rsidRPr="00601936" w:rsidRDefault="00D66480" w:rsidP="00D66480">
                              <w:pPr>
                                <w:pBdr>
                                  <w:top w:val="single" w:sz="24" w:space="8" w:color="4472C4" w:themeColor="accent1"/>
                                  <w:bottom w:val="single" w:sz="24" w:space="8" w:color="4472C4" w:themeColor="accent1"/>
                                </w:pBdr>
                                <w:spacing w:after="0"/>
                                <w:jc w:val="center"/>
                                <w:rPr>
                                  <w:color w:val="01728D"/>
                                  <w:sz w:val="24"/>
                                </w:rPr>
                              </w:pPr>
                              <w:r w:rsidRPr="00601936">
                                <w:rPr>
                                  <w:b/>
                                  <w:bCs/>
                                  <w:noProof/>
                                  <w:color w:val="01728D"/>
                                  <w:sz w:val="24"/>
                                  <w:szCs w:val="24"/>
                                </w:rPr>
                                <w:drawing>
                                  <wp:inline distT="0" distB="0" distL="0" distR="0" wp14:anchorId="06126D9B" wp14:editId="0C03873D">
                                    <wp:extent cx="228600" cy="228600"/>
                                    <wp:effectExtent l="0" t="0" r="0" b="0"/>
                                    <wp:docPr id="18435" name="Graphic 18435"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sidRPr="00D66480">
                                <w:rPr>
                                  <w:rFonts w:cstheme="minorHAnsi"/>
                                </w:rPr>
                                <w:t xml:space="preserve">‘Reflection’ is an essential part of the action research process. It has also emerged as a very challenging process. Helping the DHMTs to reflect on their plans, </w:t>
                              </w:r>
                              <w:proofErr w:type="gramStart"/>
                              <w:r w:rsidRPr="00D66480">
                                <w:rPr>
                                  <w:rFonts w:cstheme="minorHAnsi"/>
                                </w:rPr>
                                <w:t>progress</w:t>
                              </w:r>
                              <w:proofErr w:type="gramEnd"/>
                              <w:r w:rsidRPr="00D66480">
                                <w:rPr>
                                  <w:rFonts w:cstheme="minorHAnsi"/>
                                </w:rPr>
                                <w:t xml:space="preserve"> and achievements as well as what the feel they are learning is a very important part of the Action Research process.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B94108" id="_x0000_s1057" type="#_x0000_t202" style="position:absolute;left:0;text-align:left;margin-left:0;margin-top:47.2pt;width:381pt;height:110.55pt;z-index:251724800;visibility:visible;mso-wrap-style:square;mso-width-percent:0;mso-height-percent:200;mso-wrap-distance-left:9pt;mso-wrap-distance-top:7.2pt;mso-wrap-distance-right:9pt;mso-wrap-distance-bottom:7.2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zNr/gEAANYDAAAOAAAAZHJzL2Uyb0RvYy54bWysU9uO2yAQfa/Uf0C8N3ZuXccKWW13m6rS&#10;9iJt+wEE4xgVGAokdvr1HXA2G7VvVf2AGMacmXPmsL4djCZH6YMCy+h0UlIirYBG2T2j379t31SU&#10;hMhtwzVYyehJBnq7ef1q3btazqAD3UhPEMSGuneMdjG6uiiC6KThYQJOWky24A2PGPp90XjeI7rR&#10;xaws3xY9+MZ5EDIEPH0Yk3ST8dtWivilbYOMRDOKvcW8+rzu0lps1rzee+46Jc5t8H/ownBlsegF&#10;6oFHTg5e/QVllPAQoI0TAaaAtlVCZg7IZlr+weap405mLihOcBeZwv+DFZ+PT+6rJ3F4BwMOMJMI&#10;7hHEj0As3Hfc7uWd99B3kjdYeJokK3oX6vPVJHWoQwLZ9Z+gwSHzQ4QMNLTeJFWQJ0F0HMDpIroc&#10;IhF4uKjm1U2JKYG56aKcr6plrsHr5+vOh/hBgiFpw6jHqWZ4fnwMMbXD6+dfUjULW6V1nqy2pGd0&#10;tZwt84WrjFERjaeVYbQq0zdaIbF8b5t8OXKlxz0W0PZMOzEdOcdhNxDVMDrPoiQZdtCcUAgPo9Hw&#10;YeCmA/+Lkh5Nxmj4eeBeUqI/WhRzNV0skitzsFjezDDw15nddYZbgVCMRkrG7X3MTk6cg7tD0bcq&#10;y/HSyblnNE9W6Wz05M7rOP/18hw3vwEAAP//AwBQSwMEFAAGAAgAAAAhAHqQCSTdAAAABwEAAA8A&#10;AABkcnMvZG93bnJldi54bWxMj81OwzAQhO9IvIO1SNyo09A/QpyqQm05FkrUs5ssSUS8tmw3DW/P&#10;coLjzoxmvs3Xo+nFgD50lhRMJwkIpMrWHTUKyo/dwwpEiJpq3VtCBd8YYF3c3uQ6q+2V3nE4xkZw&#10;CYVMK2hjdJmUoWrR6DCxDom9T+uNjnz6RtZeX7nc9DJNkoU0uiNeaLXDlxarr+PFKHDR7Zev/vC2&#10;2e6GpDzty7Rrtkrd342bZxARx/gXhl98RoeCmc72QnUQvQJ+JCp4ms1AsLtcpCycFTxO53OQRS7/&#10;8xc/AAAA//8DAFBLAQItABQABgAIAAAAIQC2gziS/gAAAOEBAAATAAAAAAAAAAAAAAAAAAAAAABb&#10;Q29udGVudF9UeXBlc10ueG1sUEsBAi0AFAAGAAgAAAAhADj9If/WAAAAlAEAAAsAAAAAAAAAAAAA&#10;AAAALwEAAF9yZWxzLy5yZWxzUEsBAi0AFAAGAAgAAAAhABc7M2v+AQAA1gMAAA4AAAAAAAAAAAAA&#10;AAAALgIAAGRycy9lMm9Eb2MueG1sUEsBAi0AFAAGAAgAAAAhAHqQCSTdAAAABwEAAA8AAAAAAAAA&#10;AAAAAAAAWAQAAGRycy9kb3ducmV2LnhtbFBLBQYAAAAABAAEAPMAAABiBQAAAAA=&#10;" filled="f" stroked="f">
                  <v:textbox style="mso-fit-shape-to-text:t">
                    <w:txbxContent>
                      <w:p w14:paraId="17EAA747" w14:textId="2D976CA1" w:rsidR="00D66480" w:rsidRPr="00601936" w:rsidRDefault="00D66480" w:rsidP="00D66480">
                        <w:pPr>
                          <w:pBdr>
                            <w:top w:val="single" w:sz="24" w:space="8" w:color="4472C4" w:themeColor="accent1"/>
                            <w:bottom w:val="single" w:sz="24" w:space="8" w:color="4472C4" w:themeColor="accent1"/>
                          </w:pBdr>
                          <w:spacing w:after="0"/>
                          <w:jc w:val="center"/>
                          <w:rPr>
                            <w:color w:val="01728D"/>
                            <w:sz w:val="24"/>
                          </w:rPr>
                        </w:pPr>
                        <w:r w:rsidRPr="00601936">
                          <w:rPr>
                            <w:b/>
                            <w:bCs/>
                            <w:noProof/>
                            <w:color w:val="01728D"/>
                            <w:sz w:val="24"/>
                            <w:szCs w:val="24"/>
                          </w:rPr>
                          <w:drawing>
                            <wp:inline distT="0" distB="0" distL="0" distR="0" wp14:anchorId="06126D9B" wp14:editId="0C03873D">
                              <wp:extent cx="228600" cy="228600"/>
                              <wp:effectExtent l="0" t="0" r="0" b="0"/>
                              <wp:docPr id="18435" name="Graphic 18435"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sidRPr="00D66480">
                          <w:rPr>
                            <w:rFonts w:cstheme="minorHAnsi"/>
                          </w:rPr>
                          <w:t xml:space="preserve">‘Reflection’ is an essential part of the action research process. It has also emerged as a very challenging process. Helping the DHMTs to reflect on their plans, </w:t>
                        </w:r>
                        <w:proofErr w:type="gramStart"/>
                        <w:r w:rsidRPr="00D66480">
                          <w:rPr>
                            <w:rFonts w:cstheme="minorHAnsi"/>
                          </w:rPr>
                          <w:t>progress</w:t>
                        </w:r>
                        <w:proofErr w:type="gramEnd"/>
                        <w:r w:rsidRPr="00D66480">
                          <w:rPr>
                            <w:rFonts w:cstheme="minorHAnsi"/>
                          </w:rPr>
                          <w:t xml:space="preserve"> and achievements as well as what the feel they are learning is a very important part of the Action Research process.</w:t>
                        </w:r>
                      </w:p>
                    </w:txbxContent>
                  </v:textbox>
                  <w10:wrap type="topAndBottom" anchorx="margin"/>
                </v:shape>
              </w:pict>
            </mc:Fallback>
          </mc:AlternateContent>
        </w:r>
        <w:r w:rsidRPr="000C5B1F">
          <w:rPr>
            <w:rStyle w:val="Hyperlink"/>
            <w:rFonts w:asciiTheme="minorHAnsi" w:hAnsiTheme="minorHAnsi" w:cstheme="minorHAnsi"/>
            <w:color w:val="4472C4" w:themeColor="accent1"/>
          </w:rPr>
          <w:t>using diaries presentation</w:t>
        </w:r>
      </w:hyperlink>
      <w:r w:rsidRPr="0069648D">
        <w:rPr>
          <w:rFonts w:asciiTheme="minorHAnsi" w:hAnsiTheme="minorHAnsi" w:cstheme="minorHAnsi"/>
          <w:color w:val="FF0000"/>
        </w:rPr>
        <w:t xml:space="preserve"> </w:t>
      </w:r>
      <w:r w:rsidRPr="0069648D">
        <w:rPr>
          <w:rFonts w:asciiTheme="minorHAnsi" w:hAnsiTheme="minorHAnsi" w:cstheme="minorHAnsi"/>
          <w:color w:val="auto"/>
        </w:rPr>
        <w:t xml:space="preserve">and </w:t>
      </w:r>
      <w:hyperlink r:id="rId51" w:history="1">
        <w:r w:rsidRPr="000C5B1F">
          <w:rPr>
            <w:rStyle w:val="Hyperlink"/>
            <w:rFonts w:asciiTheme="minorHAnsi" w:hAnsiTheme="minorHAnsi" w:cstheme="minorHAnsi"/>
            <w:color w:val="4472C4" w:themeColor="accent1"/>
          </w:rPr>
          <w:t>Guidance for using DHMT reflective diary</w:t>
        </w:r>
      </w:hyperlink>
      <w:r w:rsidRPr="000C5B1F">
        <w:rPr>
          <w:rFonts w:asciiTheme="minorHAnsi" w:hAnsiTheme="minorHAnsi" w:cstheme="minorHAnsi"/>
          <w:color w:val="4472C4" w:themeColor="accent1"/>
        </w:rPr>
        <w:t xml:space="preserve"> </w:t>
      </w:r>
    </w:p>
    <w:p w14:paraId="31141426" w14:textId="67761BD4" w:rsidR="00D66480" w:rsidRDefault="00D66480" w:rsidP="00870FD9">
      <w:pPr>
        <w:pStyle w:val="BasicParagraph"/>
        <w:spacing w:after="160" w:line="360" w:lineRule="auto"/>
        <w:ind w:left="360"/>
        <w:rPr>
          <w:rFonts w:asciiTheme="minorHAnsi" w:hAnsiTheme="minorHAnsi" w:cstheme="minorHAnsi"/>
          <w:color w:val="FF0000"/>
        </w:rPr>
      </w:pPr>
    </w:p>
    <w:p w14:paraId="7761EB5A" w14:textId="0A46F58A" w:rsidR="008C6C49" w:rsidRPr="0069648D" w:rsidRDefault="008C6C49" w:rsidP="008C6C49">
      <w:pPr>
        <w:pStyle w:val="BasicParagraph"/>
        <w:numPr>
          <w:ilvl w:val="0"/>
          <w:numId w:val="6"/>
        </w:numPr>
        <w:spacing w:after="160" w:line="360" w:lineRule="auto"/>
        <w:ind w:left="714" w:hanging="357"/>
        <w:rPr>
          <w:rFonts w:asciiTheme="minorHAnsi" w:hAnsiTheme="minorHAnsi" w:cstheme="minorHAnsi"/>
          <w:color w:val="auto"/>
        </w:rPr>
      </w:pPr>
      <w:r w:rsidRPr="0069648D">
        <w:rPr>
          <w:rFonts w:asciiTheme="minorHAnsi" w:hAnsiTheme="minorHAnsi" w:cstheme="minorHAnsi"/>
          <w:color w:val="auto"/>
        </w:rPr>
        <w:t xml:space="preserve">Guidance for ongoing support and communication session. This is a very important session to ensure continued collaboration between the </w:t>
      </w:r>
      <w:r w:rsidR="0054619D" w:rsidRPr="0069648D">
        <w:rPr>
          <w:rFonts w:asciiTheme="minorHAnsi" w:hAnsiTheme="minorHAnsi" w:cstheme="minorHAnsi"/>
          <w:color w:val="auto"/>
        </w:rPr>
        <w:t>facilitators</w:t>
      </w:r>
      <w:r w:rsidRPr="0069648D">
        <w:rPr>
          <w:rFonts w:asciiTheme="minorHAnsi" w:hAnsiTheme="minorHAnsi" w:cstheme="minorHAnsi"/>
          <w:color w:val="auto"/>
        </w:rPr>
        <w:t xml:space="preserve"> and DHMTs. This guidance for workshop facilitators provides some ideas for this session</w:t>
      </w:r>
      <w:r w:rsidR="000C5B1F">
        <w:rPr>
          <w:rFonts w:asciiTheme="minorHAnsi" w:hAnsiTheme="minorHAnsi" w:cstheme="minorHAnsi"/>
          <w:color w:val="auto"/>
        </w:rPr>
        <w:t xml:space="preserve"> -</w:t>
      </w:r>
      <w:r w:rsidRPr="0069648D">
        <w:rPr>
          <w:rFonts w:asciiTheme="minorHAnsi" w:hAnsiTheme="minorHAnsi" w:cstheme="minorHAnsi"/>
          <w:color w:val="auto"/>
        </w:rPr>
        <w:t xml:space="preserve"> please adapt as you feel appropriate</w:t>
      </w:r>
      <w:r w:rsidRPr="000C5B1F">
        <w:rPr>
          <w:rFonts w:asciiTheme="minorHAnsi" w:hAnsiTheme="minorHAnsi" w:cstheme="minorHAnsi"/>
          <w:color w:val="4472C4" w:themeColor="accent1"/>
        </w:rPr>
        <w:t xml:space="preserve">: </w:t>
      </w:r>
      <w:hyperlink r:id="rId52" w:history="1">
        <w:r w:rsidRPr="000C5B1F">
          <w:rPr>
            <w:rStyle w:val="Hyperlink"/>
            <w:rFonts w:asciiTheme="minorHAnsi" w:hAnsiTheme="minorHAnsi" w:cstheme="minorHAnsi"/>
            <w:color w:val="4472C4" w:themeColor="accent1"/>
          </w:rPr>
          <w:t>Guidance for ongoing support and communication session</w:t>
        </w:r>
      </w:hyperlink>
    </w:p>
    <w:p w14:paraId="028ED409" w14:textId="26DB1F96" w:rsidR="008C6C49" w:rsidRPr="0069648D" w:rsidRDefault="008C6C49" w:rsidP="008C6C49">
      <w:pPr>
        <w:pStyle w:val="ListParagraph"/>
        <w:numPr>
          <w:ilvl w:val="0"/>
          <w:numId w:val="6"/>
        </w:numPr>
        <w:spacing w:line="360" w:lineRule="auto"/>
        <w:ind w:left="714" w:hanging="357"/>
        <w:contextualSpacing w:val="0"/>
        <w:rPr>
          <w:rFonts w:eastAsia="Calibri" w:cstheme="minorHAnsi"/>
          <w:sz w:val="24"/>
          <w:szCs w:val="24"/>
        </w:rPr>
      </w:pPr>
      <w:r w:rsidRPr="0069648D">
        <w:rPr>
          <w:rFonts w:cstheme="minorHAnsi"/>
          <w:sz w:val="24"/>
          <w:szCs w:val="24"/>
        </w:rPr>
        <w:t xml:space="preserve">It is important to evaluate the workshop. </w:t>
      </w:r>
      <w:r w:rsidRPr="0069648D">
        <w:rPr>
          <w:rFonts w:eastAsia="Calibri" w:cstheme="minorHAnsi"/>
          <w:sz w:val="24"/>
          <w:szCs w:val="24"/>
        </w:rPr>
        <w:t>This tool allows the DHMT to provide feedback on MSI Workshop 2</w:t>
      </w:r>
      <w:r w:rsidRPr="0069648D">
        <w:rPr>
          <w:rFonts w:cstheme="minorHAnsi"/>
          <w:sz w:val="24"/>
          <w:szCs w:val="24"/>
        </w:rPr>
        <w:t xml:space="preserve">: </w:t>
      </w:r>
      <w:hyperlink r:id="rId53" w:history="1">
        <w:r w:rsidRPr="000C5B1F">
          <w:rPr>
            <w:rStyle w:val="Hyperlink"/>
            <w:rFonts w:cstheme="minorHAnsi"/>
            <w:color w:val="4472C4" w:themeColor="accent1"/>
            <w:sz w:val="24"/>
            <w:szCs w:val="24"/>
          </w:rPr>
          <w:t>MSI Workshop 2 Evaluation questionnaire</w:t>
        </w:r>
      </w:hyperlink>
      <w:r w:rsidRPr="000C5B1F">
        <w:rPr>
          <w:rFonts w:cstheme="minorHAnsi"/>
          <w:color w:val="4472C4" w:themeColor="accent1"/>
          <w:sz w:val="24"/>
          <w:szCs w:val="24"/>
        </w:rPr>
        <w:t xml:space="preserve"> </w:t>
      </w:r>
    </w:p>
    <w:p w14:paraId="3C6905F5" w14:textId="1BCD5B0A" w:rsidR="008C6C49" w:rsidRPr="0069648D" w:rsidRDefault="008C6C49" w:rsidP="008C6C49">
      <w:pPr>
        <w:pStyle w:val="ListParagraph"/>
        <w:numPr>
          <w:ilvl w:val="0"/>
          <w:numId w:val="6"/>
        </w:numPr>
        <w:spacing w:line="360" w:lineRule="auto"/>
        <w:contextualSpacing w:val="0"/>
        <w:rPr>
          <w:rFonts w:eastAsia="Calibri" w:cstheme="minorHAnsi"/>
          <w:sz w:val="24"/>
          <w:szCs w:val="24"/>
        </w:rPr>
      </w:pPr>
      <w:r w:rsidRPr="0069648D">
        <w:rPr>
          <w:rFonts w:eastAsia="Calibri" w:cstheme="minorHAnsi"/>
          <w:sz w:val="24"/>
          <w:szCs w:val="24"/>
        </w:rPr>
        <w:t xml:space="preserve">Template for MSI Workshop 2 report: </w:t>
      </w:r>
      <w:hyperlink r:id="rId54" w:history="1">
        <w:r w:rsidRPr="000C5B1F">
          <w:rPr>
            <w:rStyle w:val="Hyperlink"/>
            <w:rFonts w:cstheme="minorHAnsi"/>
            <w:color w:val="4472C4" w:themeColor="accent1"/>
            <w:sz w:val="24"/>
            <w:szCs w:val="24"/>
          </w:rPr>
          <w:t>MSI Workshop 2 report template</w:t>
        </w:r>
      </w:hyperlink>
      <w:r w:rsidRPr="000C5B1F">
        <w:rPr>
          <w:rFonts w:cstheme="minorHAnsi"/>
          <w:color w:val="4472C4" w:themeColor="accent1"/>
          <w:sz w:val="24"/>
          <w:szCs w:val="24"/>
        </w:rPr>
        <w:t xml:space="preserve"> </w:t>
      </w:r>
    </w:p>
    <w:p w14:paraId="241653B0" w14:textId="77777777" w:rsidR="008C6C49" w:rsidRPr="0069648D" w:rsidRDefault="008C6C49" w:rsidP="008C6C49">
      <w:pPr>
        <w:pStyle w:val="BasicParagraph"/>
        <w:spacing w:after="160" w:line="360" w:lineRule="auto"/>
        <w:rPr>
          <w:rFonts w:asciiTheme="minorHAnsi" w:hAnsiTheme="minorHAnsi" w:cstheme="minorHAnsi"/>
          <w:b/>
          <w:color w:val="2E74B5" w:themeColor="accent5" w:themeShade="BF"/>
          <w:sz w:val="32"/>
          <w:szCs w:val="32"/>
        </w:rPr>
      </w:pPr>
    </w:p>
    <w:p w14:paraId="3CB1D490" w14:textId="40763E29" w:rsidR="00573494" w:rsidRDefault="00573494" w:rsidP="00B10FB0">
      <w:pPr>
        <w:pStyle w:val="BasicParagraph"/>
        <w:spacing w:after="160" w:line="360" w:lineRule="auto"/>
        <w:rPr>
          <w:rFonts w:asciiTheme="minorHAnsi" w:hAnsiTheme="minorHAnsi" w:cstheme="minorHAnsi"/>
          <w:b/>
          <w:color w:val="2E74B5" w:themeColor="accent5" w:themeShade="BF"/>
          <w:sz w:val="32"/>
          <w:szCs w:val="32"/>
        </w:rPr>
      </w:pPr>
    </w:p>
    <w:p w14:paraId="133B78AC" w14:textId="6B9126CA" w:rsidR="00D66480" w:rsidRDefault="00D66480" w:rsidP="00B10FB0">
      <w:pPr>
        <w:pStyle w:val="BasicParagraph"/>
        <w:spacing w:after="160" w:line="360" w:lineRule="auto"/>
        <w:rPr>
          <w:rFonts w:asciiTheme="minorHAnsi" w:hAnsiTheme="minorHAnsi" w:cstheme="minorHAnsi"/>
          <w:b/>
          <w:color w:val="2E74B5" w:themeColor="accent5" w:themeShade="BF"/>
          <w:sz w:val="32"/>
          <w:szCs w:val="32"/>
        </w:rPr>
      </w:pPr>
    </w:p>
    <w:p w14:paraId="3A89F816" w14:textId="59FF42A0" w:rsidR="00D66480" w:rsidRDefault="00D66480" w:rsidP="00B10FB0">
      <w:pPr>
        <w:pStyle w:val="BasicParagraph"/>
        <w:spacing w:after="160" w:line="360" w:lineRule="auto"/>
        <w:rPr>
          <w:rFonts w:asciiTheme="minorHAnsi" w:hAnsiTheme="minorHAnsi" w:cstheme="minorHAnsi"/>
          <w:b/>
          <w:color w:val="2E74B5" w:themeColor="accent5" w:themeShade="BF"/>
          <w:sz w:val="32"/>
          <w:szCs w:val="32"/>
        </w:rPr>
      </w:pPr>
    </w:p>
    <w:p w14:paraId="30ABDDC6" w14:textId="4C67D31D" w:rsidR="00D66480" w:rsidRDefault="00D66480" w:rsidP="00B10FB0">
      <w:pPr>
        <w:pStyle w:val="BasicParagraph"/>
        <w:spacing w:after="160" w:line="360" w:lineRule="auto"/>
        <w:rPr>
          <w:rFonts w:asciiTheme="minorHAnsi" w:hAnsiTheme="minorHAnsi" w:cstheme="minorHAnsi"/>
          <w:b/>
          <w:color w:val="2E74B5" w:themeColor="accent5" w:themeShade="BF"/>
          <w:sz w:val="32"/>
          <w:szCs w:val="32"/>
        </w:rPr>
      </w:pPr>
    </w:p>
    <w:p w14:paraId="461AE5BD" w14:textId="10EC5436" w:rsidR="00D66480" w:rsidRDefault="00D66480" w:rsidP="00B10FB0">
      <w:pPr>
        <w:pStyle w:val="BasicParagraph"/>
        <w:spacing w:after="160" w:line="360" w:lineRule="auto"/>
        <w:rPr>
          <w:rFonts w:asciiTheme="minorHAnsi" w:hAnsiTheme="minorHAnsi" w:cstheme="minorHAnsi"/>
          <w:b/>
          <w:color w:val="2E74B5" w:themeColor="accent5" w:themeShade="BF"/>
          <w:sz w:val="32"/>
          <w:szCs w:val="32"/>
        </w:rPr>
      </w:pPr>
    </w:p>
    <w:p w14:paraId="55675935" w14:textId="15F40A2F" w:rsidR="00D66480" w:rsidRDefault="00D66480" w:rsidP="00B10FB0">
      <w:pPr>
        <w:pStyle w:val="BasicParagraph"/>
        <w:spacing w:after="160" w:line="360" w:lineRule="auto"/>
        <w:rPr>
          <w:rFonts w:asciiTheme="minorHAnsi" w:hAnsiTheme="minorHAnsi" w:cstheme="minorHAnsi"/>
          <w:b/>
          <w:color w:val="2E74B5" w:themeColor="accent5" w:themeShade="BF"/>
          <w:sz w:val="32"/>
          <w:szCs w:val="32"/>
        </w:rPr>
      </w:pPr>
    </w:p>
    <w:p w14:paraId="4E3767E4" w14:textId="77777777" w:rsidR="00B4545C" w:rsidRDefault="00B4545C" w:rsidP="00B10FB0">
      <w:pPr>
        <w:pStyle w:val="BasicParagraph"/>
        <w:spacing w:after="160" w:line="360" w:lineRule="auto"/>
        <w:rPr>
          <w:rFonts w:asciiTheme="minorHAnsi" w:hAnsiTheme="minorHAnsi" w:cstheme="minorHAnsi"/>
          <w:b/>
          <w:color w:val="2E74B5" w:themeColor="accent5" w:themeShade="BF"/>
          <w:sz w:val="32"/>
          <w:szCs w:val="32"/>
        </w:rPr>
      </w:pPr>
    </w:p>
    <w:p w14:paraId="4B6035F5" w14:textId="77777777" w:rsidR="00D66480" w:rsidRPr="0069648D" w:rsidRDefault="00D66480" w:rsidP="00B10FB0">
      <w:pPr>
        <w:pStyle w:val="BasicParagraph"/>
        <w:spacing w:after="160" w:line="360" w:lineRule="auto"/>
        <w:rPr>
          <w:rFonts w:asciiTheme="minorHAnsi" w:hAnsiTheme="minorHAnsi" w:cstheme="minorHAnsi"/>
          <w:b/>
          <w:color w:val="2E74B5" w:themeColor="accent5" w:themeShade="BF"/>
          <w:sz w:val="32"/>
          <w:szCs w:val="32"/>
        </w:rPr>
      </w:pPr>
    </w:p>
    <w:p w14:paraId="0196859A" w14:textId="2CDDA94F" w:rsidR="008C6C49" w:rsidRDefault="008C6C49" w:rsidP="00907C2D">
      <w:pPr>
        <w:pStyle w:val="Heading1"/>
      </w:pPr>
      <w:bookmarkStart w:id="22" w:name="_Toc111016019"/>
      <w:r w:rsidRPr="00907C2D">
        <w:lastRenderedPageBreak/>
        <w:t>S</w:t>
      </w:r>
      <w:r w:rsidR="00D66480" w:rsidRPr="00907C2D">
        <w:t>tage</w:t>
      </w:r>
      <w:r w:rsidRPr="00907C2D">
        <w:t>: A</w:t>
      </w:r>
      <w:r w:rsidR="00D66480" w:rsidRPr="00907C2D">
        <w:t>ct</w:t>
      </w:r>
      <w:bookmarkEnd w:id="22"/>
    </w:p>
    <w:p w14:paraId="4EB518D6" w14:textId="77777777" w:rsidR="00907C2D" w:rsidRPr="00907C2D" w:rsidRDefault="00907C2D" w:rsidP="00907C2D"/>
    <w:p w14:paraId="069012CF" w14:textId="77777777" w:rsidR="008C6C49" w:rsidRPr="00D66480" w:rsidRDefault="008C6C49" w:rsidP="004F49F6">
      <w:pPr>
        <w:pStyle w:val="Heading2"/>
      </w:pPr>
      <w:bookmarkStart w:id="23" w:name="_Toc111016020"/>
      <w:r w:rsidRPr="00D66480">
        <w:t>Implementing the strategies according to the workplan</w:t>
      </w:r>
      <w:bookmarkEnd w:id="23"/>
    </w:p>
    <w:p w14:paraId="602E399A" w14:textId="22BEFDDE" w:rsidR="008C6C49" w:rsidRPr="0069648D" w:rsidRDefault="008C6C49" w:rsidP="008C6C49">
      <w:pPr>
        <w:pStyle w:val="BasicParagraph"/>
        <w:spacing w:after="160" w:line="360" w:lineRule="auto"/>
        <w:rPr>
          <w:rFonts w:asciiTheme="minorHAnsi" w:hAnsiTheme="minorHAnsi" w:cstheme="minorHAnsi"/>
          <w:color w:val="auto"/>
        </w:rPr>
      </w:pPr>
      <w:r w:rsidRPr="0069648D">
        <w:rPr>
          <w:rFonts w:asciiTheme="minorHAnsi" w:hAnsiTheme="minorHAnsi" w:cstheme="minorHAnsi"/>
          <w:color w:val="auto"/>
        </w:rPr>
        <w:t xml:space="preserve">In this stage, the DHMT will implement the strategies developed in the </w:t>
      </w:r>
      <w:r w:rsidR="00B4545C">
        <w:rPr>
          <w:rFonts w:asciiTheme="minorHAnsi" w:hAnsiTheme="minorHAnsi" w:cstheme="minorHAnsi"/>
          <w:color w:val="auto"/>
        </w:rPr>
        <w:t>w</w:t>
      </w:r>
      <w:r w:rsidRPr="0069648D">
        <w:rPr>
          <w:rFonts w:asciiTheme="minorHAnsi" w:hAnsiTheme="minorHAnsi" w:cstheme="minorHAnsi"/>
          <w:color w:val="auto"/>
        </w:rPr>
        <w:t>orkplan over a</w:t>
      </w:r>
      <w:r w:rsidR="00C7117A" w:rsidRPr="0069648D">
        <w:rPr>
          <w:rFonts w:asciiTheme="minorHAnsi" w:hAnsiTheme="minorHAnsi" w:cstheme="minorHAnsi"/>
          <w:color w:val="auto"/>
        </w:rPr>
        <w:t>n agreed</w:t>
      </w:r>
      <w:r w:rsidRPr="0069648D">
        <w:rPr>
          <w:rFonts w:asciiTheme="minorHAnsi" w:hAnsiTheme="minorHAnsi" w:cstheme="minorHAnsi"/>
          <w:color w:val="auto"/>
        </w:rPr>
        <w:t xml:space="preserve"> perio</w:t>
      </w:r>
      <w:r w:rsidR="008F1F96" w:rsidRPr="0069648D">
        <w:rPr>
          <w:rFonts w:asciiTheme="minorHAnsi" w:hAnsiTheme="minorHAnsi" w:cstheme="minorHAnsi"/>
          <w:color w:val="auto"/>
        </w:rPr>
        <w:t>d</w:t>
      </w:r>
      <w:r w:rsidRPr="0069648D">
        <w:rPr>
          <w:rFonts w:asciiTheme="minorHAnsi" w:hAnsiTheme="minorHAnsi" w:cstheme="minorHAnsi"/>
          <w:color w:val="auto"/>
        </w:rPr>
        <w:t xml:space="preserve">. </w:t>
      </w:r>
    </w:p>
    <w:p w14:paraId="6864AEAD" w14:textId="5D154EF9" w:rsidR="008C6C49" w:rsidRPr="0069648D" w:rsidRDefault="008C6C49" w:rsidP="00D66480">
      <w:pPr>
        <w:pStyle w:val="BasicParagraph"/>
        <w:numPr>
          <w:ilvl w:val="0"/>
          <w:numId w:val="26"/>
        </w:numPr>
        <w:spacing w:after="160" w:line="360" w:lineRule="auto"/>
        <w:ind w:left="426"/>
        <w:rPr>
          <w:rFonts w:asciiTheme="minorHAnsi" w:hAnsiTheme="minorHAnsi" w:cstheme="minorHAnsi"/>
          <w:color w:val="auto"/>
        </w:rPr>
      </w:pPr>
      <w:r w:rsidRPr="0069648D">
        <w:rPr>
          <w:rFonts w:asciiTheme="minorHAnsi" w:hAnsiTheme="minorHAnsi" w:cstheme="minorHAnsi"/>
          <w:color w:val="auto"/>
        </w:rPr>
        <w:t>DHMTs may realise before the end of Workshop 2</w:t>
      </w:r>
      <w:r w:rsidR="00B4545C">
        <w:rPr>
          <w:rFonts w:asciiTheme="minorHAnsi" w:hAnsiTheme="minorHAnsi" w:cstheme="minorHAnsi"/>
          <w:color w:val="auto"/>
        </w:rPr>
        <w:t>,</w:t>
      </w:r>
      <w:r w:rsidRPr="0069648D">
        <w:rPr>
          <w:rFonts w:asciiTheme="minorHAnsi" w:hAnsiTheme="minorHAnsi" w:cstheme="minorHAnsi"/>
          <w:color w:val="auto"/>
        </w:rPr>
        <w:t xml:space="preserve"> or when they return to the districts</w:t>
      </w:r>
      <w:r w:rsidR="00B4545C">
        <w:rPr>
          <w:rFonts w:asciiTheme="minorHAnsi" w:hAnsiTheme="minorHAnsi" w:cstheme="minorHAnsi"/>
          <w:color w:val="auto"/>
        </w:rPr>
        <w:t>,</w:t>
      </w:r>
      <w:r w:rsidRPr="0069648D">
        <w:rPr>
          <w:rFonts w:asciiTheme="minorHAnsi" w:hAnsiTheme="minorHAnsi" w:cstheme="minorHAnsi"/>
          <w:color w:val="auto"/>
        </w:rPr>
        <w:t xml:space="preserve"> that they need to adjust the workplan based on discussions with the full DHMT and collection of information that they did not have with them at the workshop.  </w:t>
      </w:r>
    </w:p>
    <w:p w14:paraId="798E1E2D" w14:textId="7EEF81EB" w:rsidR="008C6C49" w:rsidRPr="0069648D" w:rsidRDefault="00E1675E" w:rsidP="00D66480">
      <w:pPr>
        <w:pStyle w:val="BasicParagraph"/>
        <w:numPr>
          <w:ilvl w:val="0"/>
          <w:numId w:val="26"/>
        </w:numPr>
        <w:spacing w:after="160" w:line="360" w:lineRule="auto"/>
        <w:ind w:left="426"/>
        <w:rPr>
          <w:rFonts w:asciiTheme="minorHAnsi" w:hAnsiTheme="minorHAnsi" w:cstheme="minorHAnsi"/>
          <w:color w:val="auto"/>
        </w:rPr>
      </w:pPr>
      <w:r w:rsidRPr="0069648D">
        <w:rPr>
          <w:rFonts w:asciiTheme="minorHAnsi" w:hAnsiTheme="minorHAnsi" w:cstheme="minorHAnsi"/>
          <w:color w:val="auto"/>
        </w:rPr>
        <w:t>DHMTs should consider a</w:t>
      </w:r>
      <w:r w:rsidR="008C6C49" w:rsidRPr="0069648D">
        <w:rPr>
          <w:rFonts w:asciiTheme="minorHAnsi" w:hAnsiTheme="minorHAnsi" w:cstheme="minorHAnsi"/>
          <w:color w:val="auto"/>
        </w:rPr>
        <w:t>lignment to and</w:t>
      </w:r>
      <w:r w:rsidR="00B4545C">
        <w:rPr>
          <w:rFonts w:asciiTheme="minorHAnsi" w:hAnsiTheme="minorHAnsi" w:cstheme="minorHAnsi"/>
          <w:color w:val="auto"/>
        </w:rPr>
        <w:t>,</w:t>
      </w:r>
      <w:r w:rsidR="008C6C49" w:rsidRPr="0069648D">
        <w:rPr>
          <w:rFonts w:asciiTheme="minorHAnsi" w:hAnsiTheme="minorHAnsi" w:cstheme="minorHAnsi"/>
          <w:color w:val="auto"/>
        </w:rPr>
        <w:t xml:space="preserve"> if possible</w:t>
      </w:r>
      <w:r w:rsidR="00B4545C">
        <w:rPr>
          <w:rFonts w:asciiTheme="minorHAnsi" w:hAnsiTheme="minorHAnsi" w:cstheme="minorHAnsi"/>
          <w:color w:val="auto"/>
        </w:rPr>
        <w:t>,</w:t>
      </w:r>
      <w:r w:rsidR="008C6C49" w:rsidRPr="0069648D">
        <w:rPr>
          <w:rFonts w:asciiTheme="minorHAnsi" w:hAnsiTheme="minorHAnsi" w:cstheme="minorHAnsi"/>
          <w:color w:val="auto"/>
        </w:rPr>
        <w:t xml:space="preserve"> integrat</w:t>
      </w:r>
      <w:r w:rsidRPr="0069648D">
        <w:rPr>
          <w:rFonts w:asciiTheme="minorHAnsi" w:hAnsiTheme="minorHAnsi" w:cstheme="minorHAnsi"/>
          <w:color w:val="auto"/>
        </w:rPr>
        <w:t>ion</w:t>
      </w:r>
      <w:r w:rsidR="008C6C49" w:rsidRPr="0069648D">
        <w:rPr>
          <w:rFonts w:asciiTheme="minorHAnsi" w:hAnsiTheme="minorHAnsi" w:cstheme="minorHAnsi"/>
          <w:color w:val="auto"/>
        </w:rPr>
        <w:t xml:space="preserve"> into </w:t>
      </w:r>
      <w:r w:rsidR="00B4545C">
        <w:rPr>
          <w:rFonts w:asciiTheme="minorHAnsi" w:hAnsiTheme="minorHAnsi" w:cstheme="minorHAnsi"/>
          <w:color w:val="auto"/>
        </w:rPr>
        <w:t xml:space="preserve">the </w:t>
      </w:r>
      <w:r w:rsidR="008C6C49" w:rsidRPr="0069648D">
        <w:rPr>
          <w:rFonts w:asciiTheme="minorHAnsi" w:hAnsiTheme="minorHAnsi" w:cstheme="minorHAnsi"/>
          <w:color w:val="auto"/>
        </w:rPr>
        <w:t>annual planning cycle of districts. Alignment</w:t>
      </w:r>
      <w:r w:rsidR="00A831D1" w:rsidRPr="0069648D">
        <w:rPr>
          <w:rFonts w:asciiTheme="minorHAnsi" w:hAnsiTheme="minorHAnsi" w:cstheme="minorHAnsi"/>
          <w:color w:val="auto"/>
        </w:rPr>
        <w:t xml:space="preserve"> of plans to available resources at </w:t>
      </w:r>
      <w:r w:rsidR="004068E1" w:rsidRPr="0069648D">
        <w:rPr>
          <w:rFonts w:asciiTheme="minorHAnsi" w:hAnsiTheme="minorHAnsi" w:cstheme="minorHAnsi"/>
          <w:color w:val="auto"/>
        </w:rPr>
        <w:t>district</w:t>
      </w:r>
      <w:r w:rsidR="00A831D1" w:rsidRPr="0069648D">
        <w:rPr>
          <w:rFonts w:asciiTheme="minorHAnsi" w:hAnsiTheme="minorHAnsi" w:cstheme="minorHAnsi"/>
          <w:color w:val="auto"/>
        </w:rPr>
        <w:t xml:space="preserve"> level is</w:t>
      </w:r>
      <w:r w:rsidR="004068E1" w:rsidRPr="0069648D">
        <w:rPr>
          <w:rFonts w:asciiTheme="minorHAnsi" w:hAnsiTheme="minorHAnsi" w:cstheme="minorHAnsi"/>
          <w:color w:val="auto"/>
        </w:rPr>
        <w:t xml:space="preserve"> also necessary</w:t>
      </w:r>
      <w:r w:rsidR="008C6C49" w:rsidRPr="0069648D">
        <w:rPr>
          <w:rFonts w:asciiTheme="minorHAnsi" w:hAnsiTheme="minorHAnsi" w:cstheme="minorHAnsi"/>
          <w:color w:val="auto"/>
        </w:rPr>
        <w:t>.</w:t>
      </w:r>
    </w:p>
    <w:p w14:paraId="5C28A3CD" w14:textId="25993098" w:rsidR="008C6C49" w:rsidRPr="0069648D" w:rsidRDefault="008C6C49" w:rsidP="00D66480">
      <w:pPr>
        <w:pStyle w:val="BasicParagraph"/>
        <w:numPr>
          <w:ilvl w:val="0"/>
          <w:numId w:val="26"/>
        </w:numPr>
        <w:spacing w:after="160" w:line="360" w:lineRule="auto"/>
        <w:ind w:left="426"/>
        <w:rPr>
          <w:rFonts w:asciiTheme="minorHAnsi" w:hAnsiTheme="minorHAnsi" w:cstheme="minorHAnsi"/>
          <w:color w:val="auto"/>
        </w:rPr>
      </w:pPr>
      <w:r w:rsidRPr="0069648D">
        <w:rPr>
          <w:rFonts w:asciiTheme="minorHAnsi" w:hAnsiTheme="minorHAnsi" w:cstheme="minorHAnsi"/>
          <w:color w:val="auto"/>
        </w:rPr>
        <w:t xml:space="preserve">The </w:t>
      </w:r>
      <w:r w:rsidR="00E95CC0" w:rsidRPr="0069648D">
        <w:rPr>
          <w:rFonts w:asciiTheme="minorHAnsi" w:hAnsiTheme="minorHAnsi" w:cstheme="minorHAnsi"/>
          <w:color w:val="auto"/>
        </w:rPr>
        <w:t>facilitators</w:t>
      </w:r>
      <w:r w:rsidRPr="0069648D">
        <w:rPr>
          <w:rFonts w:asciiTheme="minorHAnsi" w:hAnsiTheme="minorHAnsi" w:cstheme="minorHAnsi"/>
          <w:color w:val="auto"/>
        </w:rPr>
        <w:t xml:space="preserve"> need to encourage each DHMT to</w:t>
      </w:r>
      <w:r w:rsidR="00CE5C3F" w:rsidRPr="0069648D">
        <w:rPr>
          <w:rFonts w:asciiTheme="minorHAnsi" w:hAnsiTheme="minorHAnsi" w:cstheme="minorHAnsi"/>
          <w:color w:val="auto"/>
        </w:rPr>
        <w:t xml:space="preserve"> start implementing their workplans as soon</w:t>
      </w:r>
      <w:r w:rsidRPr="0069648D">
        <w:rPr>
          <w:rFonts w:asciiTheme="minorHAnsi" w:hAnsiTheme="minorHAnsi" w:cstheme="minorHAnsi"/>
          <w:color w:val="auto"/>
        </w:rPr>
        <w:t xml:space="preserve"> as possible</w:t>
      </w:r>
      <w:r w:rsidR="00EB2321" w:rsidRPr="0069648D">
        <w:rPr>
          <w:rFonts w:asciiTheme="minorHAnsi" w:hAnsiTheme="minorHAnsi" w:cstheme="minorHAnsi"/>
          <w:color w:val="auto"/>
        </w:rPr>
        <w:t xml:space="preserve"> and to use</w:t>
      </w:r>
      <w:r w:rsidR="00BA093C" w:rsidRPr="0069648D">
        <w:rPr>
          <w:rFonts w:asciiTheme="minorHAnsi" w:hAnsiTheme="minorHAnsi" w:cstheme="minorHAnsi"/>
          <w:color w:val="auto"/>
        </w:rPr>
        <w:t xml:space="preserve"> the indicators developed to monitor progress</w:t>
      </w:r>
      <w:r w:rsidRPr="0069648D">
        <w:rPr>
          <w:rFonts w:asciiTheme="minorHAnsi" w:hAnsiTheme="minorHAnsi" w:cstheme="minorHAnsi"/>
          <w:color w:val="auto"/>
        </w:rPr>
        <w:t xml:space="preserve">. </w:t>
      </w:r>
      <w:r w:rsidR="001C5BDC" w:rsidRPr="0069648D">
        <w:rPr>
          <w:rFonts w:asciiTheme="minorHAnsi" w:hAnsiTheme="minorHAnsi" w:cstheme="minorHAnsi"/>
          <w:color w:val="auto"/>
        </w:rPr>
        <w:t xml:space="preserve">If possible, </w:t>
      </w:r>
      <w:r w:rsidR="007A34F4" w:rsidRPr="0069648D">
        <w:rPr>
          <w:rFonts w:asciiTheme="minorHAnsi" w:hAnsiTheme="minorHAnsi" w:cstheme="minorHAnsi"/>
          <w:color w:val="auto"/>
        </w:rPr>
        <w:t>existing information systems should be used for monitoring to avoid extra work.</w:t>
      </w:r>
    </w:p>
    <w:p w14:paraId="4860139D" w14:textId="29379253" w:rsidR="00D66480" w:rsidRDefault="00D66480" w:rsidP="00D66480">
      <w:pPr>
        <w:pStyle w:val="BasicParagraph"/>
        <w:numPr>
          <w:ilvl w:val="0"/>
          <w:numId w:val="26"/>
        </w:numPr>
        <w:spacing w:after="160" w:line="360" w:lineRule="auto"/>
        <w:ind w:left="426"/>
        <w:rPr>
          <w:rFonts w:asciiTheme="minorHAnsi" w:hAnsiTheme="minorHAnsi" w:cstheme="minorHAnsi"/>
          <w:color w:val="auto"/>
        </w:rPr>
      </w:pPr>
      <w:r w:rsidRPr="00601936">
        <w:rPr>
          <w:rFonts w:cstheme="minorHAnsi"/>
          <w:noProof/>
          <w:shd w:val="clear" w:color="auto" w:fill="FFFFFF"/>
        </w:rPr>
        <mc:AlternateContent>
          <mc:Choice Requires="wps">
            <w:drawing>
              <wp:anchor distT="91440" distB="91440" distL="114300" distR="114300" simplePos="0" relativeHeight="251726848" behindDoc="0" locked="0" layoutInCell="1" allowOverlap="1" wp14:anchorId="687FF3FC" wp14:editId="53F53558">
                <wp:simplePos x="0" y="0"/>
                <wp:positionH relativeFrom="margin">
                  <wp:align>center</wp:align>
                </wp:positionH>
                <wp:positionV relativeFrom="paragraph">
                  <wp:posOffset>956310</wp:posOffset>
                </wp:positionV>
                <wp:extent cx="4838700" cy="1403985"/>
                <wp:effectExtent l="0" t="0" r="0" b="6350"/>
                <wp:wrapTopAndBottom/>
                <wp:docPr id="184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403985"/>
                        </a:xfrm>
                        <a:prstGeom prst="rect">
                          <a:avLst/>
                        </a:prstGeom>
                        <a:noFill/>
                        <a:ln w="9525">
                          <a:noFill/>
                          <a:miter lim="800000"/>
                          <a:headEnd/>
                          <a:tailEnd/>
                        </a:ln>
                      </wps:spPr>
                      <wps:txbx>
                        <w:txbxContent>
                          <w:p w14:paraId="28DD40FC" w14:textId="07E5E67B" w:rsidR="00D66480" w:rsidRPr="00601936" w:rsidRDefault="00D66480" w:rsidP="00D66480">
                            <w:pPr>
                              <w:pBdr>
                                <w:top w:val="single" w:sz="24" w:space="8" w:color="4472C4" w:themeColor="accent1"/>
                                <w:bottom w:val="single" w:sz="24" w:space="8" w:color="4472C4" w:themeColor="accent1"/>
                              </w:pBdr>
                              <w:spacing w:after="0"/>
                              <w:jc w:val="center"/>
                              <w:rPr>
                                <w:color w:val="01728D"/>
                                <w:sz w:val="24"/>
                              </w:rPr>
                            </w:pPr>
                            <w:r w:rsidRPr="00601936">
                              <w:rPr>
                                <w:b/>
                                <w:bCs/>
                                <w:noProof/>
                                <w:color w:val="01728D"/>
                                <w:sz w:val="24"/>
                                <w:szCs w:val="24"/>
                              </w:rPr>
                              <w:drawing>
                                <wp:inline distT="0" distB="0" distL="0" distR="0" wp14:anchorId="28744DCF" wp14:editId="10D9D053">
                                  <wp:extent cx="228600" cy="228600"/>
                                  <wp:effectExtent l="0" t="0" r="0" b="0"/>
                                  <wp:docPr id="18437" name="Graphic 18437"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Pr>
                                <w:rFonts w:cstheme="minorHAnsi"/>
                              </w:rPr>
                              <w:t>To get more buy-in for the workplan, it might be helpful to organise a presentation to a wider group of stakeholders at district level.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7FF3FC" id="_x0000_s1058" type="#_x0000_t202" style="position:absolute;left:0;text-align:left;margin-left:0;margin-top:75.3pt;width:381pt;height:110.55pt;z-index:251726848;visibility:visible;mso-wrap-style:square;mso-width-percent:0;mso-height-percent:200;mso-wrap-distance-left:9pt;mso-wrap-distance-top:7.2pt;mso-wrap-distance-right:9pt;mso-wrap-distance-bottom:7.2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fGq/wEAANYDAAAOAAAAZHJzL2Uyb0RvYy54bWysU9uO2yAQfa/Uf0C8N3ZuXccKWW13m6rS&#10;9iJt+wEE4xgVGAokdvr1HXA2G7VvVf2AgPGcmXPmsL4djCZH6YMCy+h0UlIirYBG2T2j379t31SU&#10;hMhtwzVYyehJBnq7ef1q3btazqAD3UhPEMSGuneMdjG6uiiC6KThYQJOWgy24A2PePT7ovG8R3Sj&#10;i1lZvi168I3zIGQIePswBukm47etFPFL2wYZiWYUe4t59XndpbXYrHm999x1Spzb4P/QheHKYtEL&#10;1AOPnBy8+gvKKOEhQBsnAkwBbauEzByQzbT8g81Tx53MXFCc4C4yhf8HKz4fn9xXT+LwDgYcYCYR&#10;3COIH4FYuO+43cs776HvJG+w8DRJVvQu1OfUJHWoQwLZ9Z+gwSHzQ4QMNLTeJFWQJ0F0HMDpIroc&#10;IhF4uajm1U2JIYGx6aKcr6plrsHr53TnQ/wgwZC0YdTjVDM8Pz6GmNrh9fMvqZqFrdI6T1Zb0jO6&#10;Ws6WOeEqYlRE42llGK3K9I1WSCzf2yYnR670uMcC2p5pJ6Yj5zjsBqIaRuezlJxk2EFzQiE8jEbD&#10;h4GbDvwvSno0GaPh54F7SYn+aFHM1XSxSK7Mh8XyZoYHfx3ZXUe4FQjFaKRk3N7H7OTEObg7FH2r&#10;shwvnZx7RvNklc5GT+68Pue/Xp7j5jcAAAD//wMAUEsDBBQABgAIAAAAIQABEHEP3AAAAAgBAAAP&#10;AAAAZHJzL2Rvd25yZXYueG1sTI/NTsMwEITvSLyDtUjcqN0gEpTGqSrUliNQIs5uvE0i4h/Zbhre&#10;nuVEjzszmv2mWs9mZBOGODgrYbkQwNC2Tg+2k9B87h6egcWkrFajsyjhByOs69ubSpXaXewHTofU&#10;MSqxsVQS+pR8yXlsezQqLpxHS97JBaMSnaHjOqgLlZuRZ0Lk3KjB0odeeXzpsf0+nI0En/y+eA1v&#10;75vtbhLN177Jhm4r5f3dvFkBSzin/zD84RM61MR0dGerIxsl0JBE6pPIgZFd5BkpRwmPxbIAXlf8&#10;ekD9CwAA//8DAFBLAQItABQABgAIAAAAIQC2gziS/gAAAOEBAAATAAAAAAAAAAAAAAAAAAAAAABb&#10;Q29udGVudF9UeXBlc10ueG1sUEsBAi0AFAAGAAgAAAAhADj9If/WAAAAlAEAAAsAAAAAAAAAAAAA&#10;AAAALwEAAF9yZWxzLy5yZWxzUEsBAi0AFAAGAAgAAAAhACDl8ar/AQAA1gMAAA4AAAAAAAAAAAAA&#10;AAAALgIAAGRycy9lMm9Eb2MueG1sUEsBAi0AFAAGAAgAAAAhAAEQcQ/cAAAACAEAAA8AAAAAAAAA&#10;AAAAAAAAWQQAAGRycy9kb3ducmV2LnhtbFBLBQYAAAAABAAEAPMAAABiBQAAAAA=&#10;" filled="f" stroked="f">
                <v:textbox style="mso-fit-shape-to-text:t">
                  <w:txbxContent>
                    <w:p w14:paraId="28DD40FC" w14:textId="07E5E67B" w:rsidR="00D66480" w:rsidRPr="00601936" w:rsidRDefault="00D66480" w:rsidP="00D66480">
                      <w:pPr>
                        <w:pBdr>
                          <w:top w:val="single" w:sz="24" w:space="8" w:color="4472C4" w:themeColor="accent1"/>
                          <w:bottom w:val="single" w:sz="24" w:space="8" w:color="4472C4" w:themeColor="accent1"/>
                        </w:pBdr>
                        <w:spacing w:after="0"/>
                        <w:jc w:val="center"/>
                        <w:rPr>
                          <w:color w:val="01728D"/>
                          <w:sz w:val="24"/>
                        </w:rPr>
                      </w:pPr>
                      <w:r w:rsidRPr="00601936">
                        <w:rPr>
                          <w:b/>
                          <w:bCs/>
                          <w:noProof/>
                          <w:color w:val="01728D"/>
                          <w:sz w:val="24"/>
                          <w:szCs w:val="24"/>
                        </w:rPr>
                        <w:drawing>
                          <wp:inline distT="0" distB="0" distL="0" distR="0" wp14:anchorId="28744DCF" wp14:editId="10D9D053">
                            <wp:extent cx="228600" cy="228600"/>
                            <wp:effectExtent l="0" t="0" r="0" b="0"/>
                            <wp:docPr id="18437" name="Graphic 18437"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Pr>
                          <w:rFonts w:cstheme="minorHAnsi"/>
                        </w:rPr>
                        <w:t>To get more buy-in for the workplan, it might be helpful to organise a presentation to a wider group of stakeholders at district level.</w:t>
                      </w:r>
                    </w:p>
                  </w:txbxContent>
                </v:textbox>
                <w10:wrap type="topAndBottom" anchorx="margin"/>
              </v:shape>
            </w:pict>
          </mc:Fallback>
        </mc:AlternateContent>
      </w:r>
      <w:r w:rsidR="002D3FFA" w:rsidRPr="0069648D">
        <w:rPr>
          <w:rFonts w:asciiTheme="minorHAnsi" w:hAnsiTheme="minorHAnsi" w:cstheme="minorHAnsi"/>
          <w:color w:val="auto"/>
        </w:rPr>
        <w:t xml:space="preserve">Facilitators can </w:t>
      </w:r>
      <w:r w:rsidR="002B0633" w:rsidRPr="0069648D">
        <w:rPr>
          <w:rFonts w:asciiTheme="minorHAnsi" w:hAnsiTheme="minorHAnsi" w:cstheme="minorHAnsi"/>
          <w:color w:val="auto"/>
        </w:rPr>
        <w:t xml:space="preserve">help by encouraging the review of monitoring data and to use this opportunity </w:t>
      </w:r>
      <w:r w:rsidR="006C6036" w:rsidRPr="0069648D">
        <w:rPr>
          <w:rFonts w:asciiTheme="minorHAnsi" w:hAnsiTheme="minorHAnsi" w:cstheme="minorHAnsi"/>
          <w:color w:val="auto"/>
        </w:rPr>
        <w:t xml:space="preserve">to help the DHMTs reflect on progress </w:t>
      </w:r>
      <w:r w:rsidR="008D3675" w:rsidRPr="0069648D">
        <w:rPr>
          <w:rFonts w:asciiTheme="minorHAnsi" w:hAnsiTheme="minorHAnsi" w:cstheme="minorHAnsi"/>
          <w:color w:val="auto"/>
        </w:rPr>
        <w:t>and decide whether workplans need to be modified during the implementation period.</w:t>
      </w:r>
    </w:p>
    <w:p w14:paraId="0709D1C5" w14:textId="58366EE4" w:rsidR="00AD2F8E" w:rsidRDefault="00AD2F8E" w:rsidP="00B10FB0">
      <w:pPr>
        <w:spacing w:line="360" w:lineRule="auto"/>
        <w:rPr>
          <w:rFonts w:cstheme="minorHAnsi"/>
          <w:b/>
          <w:color w:val="2E74B5"/>
          <w:sz w:val="32"/>
          <w:szCs w:val="32"/>
        </w:rPr>
      </w:pPr>
    </w:p>
    <w:p w14:paraId="3B490D53" w14:textId="7C910396" w:rsidR="00D66480" w:rsidRDefault="00D66480" w:rsidP="00B10FB0">
      <w:pPr>
        <w:spacing w:line="360" w:lineRule="auto"/>
        <w:rPr>
          <w:rFonts w:cstheme="minorHAnsi"/>
          <w:b/>
          <w:color w:val="2E74B5"/>
          <w:sz w:val="32"/>
          <w:szCs w:val="32"/>
        </w:rPr>
      </w:pPr>
    </w:p>
    <w:p w14:paraId="62439AE9" w14:textId="569ABB94" w:rsidR="00D66480" w:rsidRDefault="00D66480" w:rsidP="00B10FB0">
      <w:pPr>
        <w:spacing w:line="360" w:lineRule="auto"/>
        <w:rPr>
          <w:rFonts w:cstheme="minorHAnsi"/>
          <w:b/>
          <w:color w:val="2E74B5"/>
          <w:sz w:val="32"/>
          <w:szCs w:val="32"/>
        </w:rPr>
      </w:pPr>
    </w:p>
    <w:p w14:paraId="091AFBEE" w14:textId="6B3F80CC" w:rsidR="00D66480" w:rsidRDefault="00D66480" w:rsidP="00B10FB0">
      <w:pPr>
        <w:spacing w:line="360" w:lineRule="auto"/>
        <w:rPr>
          <w:rFonts w:cstheme="minorHAnsi"/>
          <w:b/>
          <w:color w:val="2E74B5"/>
          <w:sz w:val="32"/>
          <w:szCs w:val="32"/>
        </w:rPr>
      </w:pPr>
    </w:p>
    <w:p w14:paraId="7E3CF9CF" w14:textId="04486307" w:rsidR="00D66480" w:rsidRDefault="00D66480" w:rsidP="00B10FB0">
      <w:pPr>
        <w:spacing w:line="360" w:lineRule="auto"/>
        <w:rPr>
          <w:rFonts w:cstheme="minorHAnsi"/>
          <w:b/>
          <w:color w:val="2E74B5"/>
          <w:sz w:val="32"/>
          <w:szCs w:val="32"/>
        </w:rPr>
      </w:pPr>
    </w:p>
    <w:p w14:paraId="680BBB83" w14:textId="77777777" w:rsidR="00D66480" w:rsidRPr="0069648D" w:rsidRDefault="00D66480" w:rsidP="00B10FB0">
      <w:pPr>
        <w:spacing w:line="360" w:lineRule="auto"/>
        <w:rPr>
          <w:rFonts w:cstheme="minorHAnsi"/>
          <w:b/>
          <w:color w:val="2E74B5"/>
          <w:sz w:val="32"/>
          <w:szCs w:val="32"/>
        </w:rPr>
      </w:pPr>
    </w:p>
    <w:p w14:paraId="5F4CE50E" w14:textId="22664038" w:rsidR="008E6AC3" w:rsidRDefault="00110380" w:rsidP="004F49F6">
      <w:pPr>
        <w:pStyle w:val="Heading1"/>
      </w:pPr>
      <w:bookmarkStart w:id="24" w:name="_Toc111016021"/>
      <w:r w:rsidRPr="00D66480">
        <w:lastRenderedPageBreak/>
        <w:t>S</w:t>
      </w:r>
      <w:r w:rsidR="00D66480" w:rsidRPr="00D66480">
        <w:t>tage</w:t>
      </w:r>
      <w:r w:rsidRPr="00D66480">
        <w:t xml:space="preserve">: </w:t>
      </w:r>
      <w:r w:rsidR="008E6AC3" w:rsidRPr="00D66480">
        <w:t>O</w:t>
      </w:r>
      <w:r w:rsidR="00D66480" w:rsidRPr="00D66480">
        <w:t>bservation</w:t>
      </w:r>
      <w:bookmarkEnd w:id="24"/>
    </w:p>
    <w:p w14:paraId="47BA6E99" w14:textId="77777777" w:rsidR="00907C2D" w:rsidRPr="00907C2D" w:rsidRDefault="00907C2D" w:rsidP="00907C2D"/>
    <w:p w14:paraId="23FC323D" w14:textId="1C48C205" w:rsidR="00110380" w:rsidRPr="00D66480" w:rsidRDefault="008E6AC3" w:rsidP="004F49F6">
      <w:pPr>
        <w:pStyle w:val="Heading2"/>
      </w:pPr>
      <w:bookmarkStart w:id="25" w:name="_Toc111016022"/>
      <w:r w:rsidRPr="00D66480">
        <w:t>Observing how the strategies are being implemented</w:t>
      </w:r>
      <w:bookmarkEnd w:id="25"/>
      <w:r w:rsidRPr="00D66480">
        <w:t xml:space="preserve">  </w:t>
      </w:r>
    </w:p>
    <w:p w14:paraId="1D201F89" w14:textId="09A6BD2B" w:rsidR="008E6AC3" w:rsidRDefault="00110380" w:rsidP="004F49F6">
      <w:pPr>
        <w:pStyle w:val="Heading2"/>
      </w:pPr>
      <w:bookmarkStart w:id="26" w:name="_Toc111016023"/>
      <w:r w:rsidRPr="00D66480">
        <w:t>M</w:t>
      </w:r>
      <w:r w:rsidR="008E6AC3" w:rsidRPr="00D66480">
        <w:t>onitoring for effects of strategies using indicators in the workplan</w:t>
      </w:r>
      <w:bookmarkEnd w:id="26"/>
    </w:p>
    <w:p w14:paraId="3C4AC988" w14:textId="00EA0214" w:rsidR="00764BF9" w:rsidRDefault="00D66480" w:rsidP="00B10FB0">
      <w:pPr>
        <w:spacing w:line="360" w:lineRule="auto"/>
        <w:rPr>
          <w:rFonts w:cstheme="minorHAnsi"/>
          <w:sz w:val="24"/>
          <w:szCs w:val="24"/>
        </w:rPr>
      </w:pPr>
      <w:r w:rsidRPr="00601936">
        <w:rPr>
          <w:rFonts w:cstheme="minorHAnsi"/>
          <w:noProof/>
          <w:color w:val="000000"/>
          <w:sz w:val="24"/>
          <w:szCs w:val="24"/>
          <w:shd w:val="clear" w:color="auto" w:fill="FFFFFF"/>
        </w:rPr>
        <mc:AlternateContent>
          <mc:Choice Requires="wps">
            <w:drawing>
              <wp:anchor distT="91440" distB="91440" distL="114300" distR="114300" simplePos="0" relativeHeight="251728896" behindDoc="0" locked="0" layoutInCell="1" allowOverlap="1" wp14:anchorId="449E010F" wp14:editId="114972B2">
                <wp:simplePos x="0" y="0"/>
                <wp:positionH relativeFrom="margin">
                  <wp:align>center</wp:align>
                </wp:positionH>
                <wp:positionV relativeFrom="paragraph">
                  <wp:posOffset>927511</wp:posOffset>
                </wp:positionV>
                <wp:extent cx="4838700" cy="1403985"/>
                <wp:effectExtent l="0" t="0" r="0" b="0"/>
                <wp:wrapTopAndBottom/>
                <wp:docPr id="18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403985"/>
                        </a:xfrm>
                        <a:prstGeom prst="rect">
                          <a:avLst/>
                        </a:prstGeom>
                        <a:noFill/>
                        <a:ln w="9525">
                          <a:noFill/>
                          <a:miter lim="800000"/>
                          <a:headEnd/>
                          <a:tailEnd/>
                        </a:ln>
                      </wps:spPr>
                      <wps:txbx>
                        <w:txbxContent>
                          <w:p w14:paraId="41D145C5" w14:textId="361717E1" w:rsidR="00D66480" w:rsidRPr="00D66480" w:rsidRDefault="00D66480" w:rsidP="00D66480">
                            <w:pPr>
                              <w:pBdr>
                                <w:top w:val="single" w:sz="24" w:space="8" w:color="4472C4" w:themeColor="accent1"/>
                                <w:bottom w:val="single" w:sz="24" w:space="8" w:color="4472C4" w:themeColor="accent1"/>
                              </w:pBdr>
                              <w:spacing w:after="0"/>
                              <w:jc w:val="center"/>
                              <w:rPr>
                                <w:color w:val="01728D"/>
                              </w:rPr>
                            </w:pPr>
                            <w:r w:rsidRPr="00601936">
                              <w:rPr>
                                <w:b/>
                                <w:bCs/>
                                <w:noProof/>
                                <w:color w:val="01728D"/>
                                <w:sz w:val="24"/>
                                <w:szCs w:val="24"/>
                              </w:rPr>
                              <w:drawing>
                                <wp:inline distT="0" distB="0" distL="0" distR="0" wp14:anchorId="6E08BE5D" wp14:editId="607BD551">
                                  <wp:extent cx="228600" cy="228600"/>
                                  <wp:effectExtent l="0" t="0" r="0" b="0"/>
                                  <wp:docPr id="18439" name="Graphic 18439"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sidRPr="00D66480">
                              <w:rPr>
                                <w:rFonts w:cstheme="minorHAnsi"/>
                              </w:rPr>
                              <w:t>It is also useful to remind the DHMT of why they chose the problem and the content of the problem analysis to make the monitoring process more meaningful.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9E010F" id="_x0000_s1059" type="#_x0000_t202" style="position:absolute;margin-left:0;margin-top:73.05pt;width:381pt;height:110.55pt;z-index:251728896;visibility:visible;mso-wrap-style:square;mso-width-percent:0;mso-height-percent:200;mso-wrap-distance-left:9pt;mso-wrap-distance-top:7.2pt;mso-wrap-distance-right:9pt;mso-wrap-distance-bottom:7.2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9c/wEAANYDAAAOAAAAZHJzL2Uyb0RvYy54bWysU9uO2yAQfa/Uf0C8N3ZuXccKWW13m6rS&#10;9iJt+wEE4xgVGAokdvr1HXA2G7VvVf2AgPGcmXPmsL4djCZH6YMCy+h0UlIirYBG2T2j379t31SU&#10;hMhtwzVYyehJBnq7ef1q3btazqAD3UhPEMSGuneMdjG6uiiC6KThYQJOWgy24A2PePT7ovG8R3Sj&#10;i1lZvi168I3zIGQIePswBukm47etFPFL2wYZiWYUe4t59XndpbXYrHm999x1Spzb4P/QheHKYtEL&#10;1AOPnBy8+gvKKOEhQBsnAkwBbauEzByQzbT8g81Tx53MXFCc4C4yhf8HKz4fn9xXT+LwDgYcYCYR&#10;3COIH4FYuO+43cs776HvJG+w8DRJVvQu1OfUJHWoQwLZ9Z+gwSHzQ4QMNLTeJFWQJ0F0HMDpIroc&#10;IhF4uajm1U2JIYGx6aKcr6plrsHr53TnQ/wgwZC0YdTjVDM8Pz6GmNrh9fMvqZqFrdI6T1Zb0jO6&#10;Ws6WOeEqYlRE42llGK3K9I1WSCzf2yYnR670uMcC2p5pJ6Yj5zjsBqIaRufzlJxk2EFzQiE8jEbD&#10;h4GbDvwvSno0GaPh54F7SYn+aFHM1XSxSK7Mh8XyZoYHfx3ZXUe4FQjFaKRk3N7H7OTEObg7FH2r&#10;shwvnZx7RvNklc5GT+68Pue/Xp7j5jcAAAD//wMAUEsDBBQABgAIAAAAIQBI4WnL3AAAAAgBAAAP&#10;AAAAZHJzL2Rvd25yZXYueG1sTI/BTsMwEETvSPyDtUjcqNOAEpTGqSrUliNQIs5uvE0i4rUVu2n4&#10;e5YTPe7MaPZNuZ7tICYcQ+9IwXKRgEBqnOmpVVB/7h6eQYSoyejBESr4wQDr6vam1IVxF/rA6RBb&#10;wSUUCq2gi9EXUoamQ6vDwnkk9k5utDryObbSjPrC5XaQaZJk0uqe+EOnPb502HwfzlaBj36fv45v&#10;75vtbkrqr32d9u1Wqfu7ebMCEXGO/2H4w2d0qJjp6M5kghgU8JDI6lO2BMF2nqWsHBU8ZnkKsirl&#10;9YDqFwAA//8DAFBLAQItABQABgAIAAAAIQC2gziS/gAAAOEBAAATAAAAAAAAAAAAAAAAAAAAAABb&#10;Q29udGVudF9UeXBlc10ueG1sUEsBAi0AFAAGAAgAAAAhADj9If/WAAAAlAEAAAsAAAAAAAAAAAAA&#10;AAAALwEAAF9yZWxzLy5yZWxzUEsBAi0AFAAGAAgAAAAhAPJSn1z/AQAA1gMAAA4AAAAAAAAAAAAA&#10;AAAALgIAAGRycy9lMm9Eb2MueG1sUEsBAi0AFAAGAAgAAAAhAEjhacvcAAAACAEAAA8AAAAAAAAA&#10;AAAAAAAAWQQAAGRycy9kb3ducmV2LnhtbFBLBQYAAAAABAAEAPMAAABiBQAAAAA=&#10;" filled="f" stroked="f">
                <v:textbox style="mso-fit-shape-to-text:t">
                  <w:txbxContent>
                    <w:p w14:paraId="41D145C5" w14:textId="361717E1" w:rsidR="00D66480" w:rsidRPr="00D66480" w:rsidRDefault="00D66480" w:rsidP="00D66480">
                      <w:pPr>
                        <w:pBdr>
                          <w:top w:val="single" w:sz="24" w:space="8" w:color="4472C4" w:themeColor="accent1"/>
                          <w:bottom w:val="single" w:sz="24" w:space="8" w:color="4472C4" w:themeColor="accent1"/>
                        </w:pBdr>
                        <w:spacing w:after="0"/>
                        <w:jc w:val="center"/>
                        <w:rPr>
                          <w:color w:val="01728D"/>
                        </w:rPr>
                      </w:pPr>
                      <w:r w:rsidRPr="00601936">
                        <w:rPr>
                          <w:b/>
                          <w:bCs/>
                          <w:noProof/>
                          <w:color w:val="01728D"/>
                          <w:sz w:val="24"/>
                          <w:szCs w:val="24"/>
                        </w:rPr>
                        <w:drawing>
                          <wp:inline distT="0" distB="0" distL="0" distR="0" wp14:anchorId="6E08BE5D" wp14:editId="607BD551">
                            <wp:extent cx="228600" cy="228600"/>
                            <wp:effectExtent l="0" t="0" r="0" b="0"/>
                            <wp:docPr id="18439" name="Graphic 18439"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sidRPr="00D66480">
                        <w:rPr>
                          <w:rFonts w:cstheme="minorHAnsi"/>
                        </w:rPr>
                        <w:t>It is also useful to remind the DHMT of why they chose the problem and the content of the problem analysis to make the monitoring process more meaningful.</w:t>
                      </w:r>
                    </w:p>
                  </w:txbxContent>
                </v:textbox>
                <w10:wrap type="topAndBottom" anchorx="margin"/>
              </v:shape>
            </w:pict>
          </mc:Fallback>
        </mc:AlternateContent>
      </w:r>
      <w:r w:rsidR="008E6AC3" w:rsidRPr="0069648D">
        <w:rPr>
          <w:rFonts w:cstheme="minorHAnsi"/>
          <w:sz w:val="24"/>
          <w:szCs w:val="24"/>
        </w:rPr>
        <w:t xml:space="preserve">In this stage, it is important that the </w:t>
      </w:r>
      <w:r w:rsidR="00432178" w:rsidRPr="0069648D">
        <w:rPr>
          <w:rFonts w:cstheme="minorHAnsi"/>
          <w:sz w:val="24"/>
          <w:szCs w:val="24"/>
        </w:rPr>
        <w:t>facilitators</w:t>
      </w:r>
      <w:r w:rsidR="00A5473E" w:rsidRPr="0069648D">
        <w:rPr>
          <w:rFonts w:cstheme="minorHAnsi"/>
          <w:sz w:val="24"/>
          <w:szCs w:val="24"/>
        </w:rPr>
        <w:t xml:space="preserve"> </w:t>
      </w:r>
      <w:r w:rsidR="008E6AC3" w:rsidRPr="0069648D">
        <w:rPr>
          <w:rFonts w:cstheme="minorHAnsi"/>
          <w:sz w:val="24"/>
          <w:szCs w:val="24"/>
        </w:rPr>
        <w:t>encourage the DHMT</w:t>
      </w:r>
      <w:r w:rsidR="00566EC1">
        <w:rPr>
          <w:rFonts w:cstheme="minorHAnsi"/>
          <w:sz w:val="24"/>
          <w:szCs w:val="24"/>
        </w:rPr>
        <w:t>s</w:t>
      </w:r>
      <w:r w:rsidR="008E6AC3" w:rsidRPr="0069648D">
        <w:rPr>
          <w:rFonts w:cstheme="minorHAnsi"/>
          <w:sz w:val="24"/>
          <w:szCs w:val="24"/>
        </w:rPr>
        <w:t xml:space="preserve"> to observe and document how each of the strategies are being implemented. </w:t>
      </w:r>
      <w:r w:rsidR="00370B65" w:rsidRPr="0069648D">
        <w:rPr>
          <w:rFonts w:cstheme="minorHAnsi"/>
          <w:sz w:val="24"/>
          <w:szCs w:val="24"/>
        </w:rPr>
        <w:t xml:space="preserve">This is also an opportunity for </w:t>
      </w:r>
      <w:r w:rsidR="00DA4385" w:rsidRPr="0069648D">
        <w:rPr>
          <w:rFonts w:cstheme="minorHAnsi"/>
          <w:sz w:val="24"/>
          <w:szCs w:val="24"/>
        </w:rPr>
        <w:t>the DHMTs to modify their strategies if necessary.</w:t>
      </w:r>
    </w:p>
    <w:p w14:paraId="4FF9EBA0" w14:textId="2F00F6F9" w:rsidR="00D66480" w:rsidRPr="0069648D" w:rsidRDefault="00D66480" w:rsidP="00B10FB0">
      <w:pPr>
        <w:spacing w:line="360" w:lineRule="auto"/>
        <w:rPr>
          <w:rFonts w:cstheme="minorHAnsi"/>
          <w:sz w:val="24"/>
          <w:szCs w:val="24"/>
        </w:rPr>
      </w:pPr>
    </w:p>
    <w:p w14:paraId="1C87373B" w14:textId="71BA3F41" w:rsidR="008E6AC3" w:rsidRDefault="008E6AC3" w:rsidP="00B10FB0">
      <w:pPr>
        <w:spacing w:line="360" w:lineRule="auto"/>
        <w:rPr>
          <w:rFonts w:cstheme="minorHAnsi"/>
          <w:sz w:val="24"/>
          <w:szCs w:val="24"/>
        </w:rPr>
      </w:pPr>
      <w:r w:rsidRPr="0069648D">
        <w:rPr>
          <w:rFonts w:cstheme="minorHAnsi"/>
          <w:sz w:val="24"/>
          <w:szCs w:val="24"/>
        </w:rPr>
        <w:t>The DHMT</w:t>
      </w:r>
      <w:r w:rsidR="00566EC1">
        <w:rPr>
          <w:rFonts w:cstheme="minorHAnsi"/>
          <w:sz w:val="24"/>
          <w:szCs w:val="24"/>
        </w:rPr>
        <w:t>s</w:t>
      </w:r>
      <w:r w:rsidRPr="0069648D">
        <w:rPr>
          <w:rFonts w:cstheme="minorHAnsi"/>
          <w:sz w:val="24"/>
          <w:szCs w:val="24"/>
        </w:rPr>
        <w:t xml:space="preserve"> can use the indicators developed in the </w:t>
      </w:r>
      <w:r w:rsidR="00566EC1">
        <w:rPr>
          <w:rFonts w:cstheme="minorHAnsi"/>
          <w:sz w:val="24"/>
          <w:szCs w:val="24"/>
        </w:rPr>
        <w:t>w</w:t>
      </w:r>
      <w:r w:rsidRPr="0069648D">
        <w:rPr>
          <w:rFonts w:cstheme="minorHAnsi"/>
          <w:sz w:val="24"/>
          <w:szCs w:val="24"/>
        </w:rPr>
        <w:t>orkplan</w:t>
      </w:r>
      <w:r w:rsidR="00566EC1">
        <w:rPr>
          <w:rFonts w:cstheme="minorHAnsi"/>
          <w:sz w:val="24"/>
          <w:szCs w:val="24"/>
        </w:rPr>
        <w:t>s</w:t>
      </w:r>
      <w:r w:rsidRPr="0069648D">
        <w:rPr>
          <w:rFonts w:cstheme="minorHAnsi"/>
          <w:sz w:val="24"/>
          <w:szCs w:val="24"/>
        </w:rPr>
        <w:t xml:space="preserve"> to monitor the effects of the strategies. </w:t>
      </w:r>
    </w:p>
    <w:p w14:paraId="6824CCA9" w14:textId="66CC62C8" w:rsidR="00D66480" w:rsidRDefault="00D66480" w:rsidP="00B10FB0">
      <w:pPr>
        <w:spacing w:line="360" w:lineRule="auto"/>
        <w:rPr>
          <w:rFonts w:cstheme="minorHAnsi"/>
          <w:sz w:val="24"/>
          <w:szCs w:val="24"/>
        </w:rPr>
      </w:pPr>
    </w:p>
    <w:p w14:paraId="49F6885E" w14:textId="11DA65B4" w:rsidR="00D66480" w:rsidRDefault="00D66480" w:rsidP="00B10FB0">
      <w:pPr>
        <w:spacing w:line="360" w:lineRule="auto"/>
        <w:rPr>
          <w:rFonts w:cstheme="minorHAnsi"/>
          <w:sz w:val="24"/>
          <w:szCs w:val="24"/>
        </w:rPr>
      </w:pPr>
    </w:p>
    <w:p w14:paraId="027C5EEB" w14:textId="78521D82" w:rsidR="00D66480" w:rsidRDefault="00D66480" w:rsidP="00B10FB0">
      <w:pPr>
        <w:spacing w:line="360" w:lineRule="auto"/>
        <w:rPr>
          <w:rFonts w:cstheme="minorHAnsi"/>
          <w:sz w:val="24"/>
          <w:szCs w:val="24"/>
        </w:rPr>
      </w:pPr>
    </w:p>
    <w:p w14:paraId="0142F0A7" w14:textId="0016FAC8" w:rsidR="00D66480" w:rsidRDefault="00D66480" w:rsidP="00B10FB0">
      <w:pPr>
        <w:spacing w:line="360" w:lineRule="auto"/>
        <w:rPr>
          <w:rFonts w:cstheme="minorHAnsi"/>
          <w:sz w:val="24"/>
          <w:szCs w:val="24"/>
        </w:rPr>
      </w:pPr>
    </w:p>
    <w:p w14:paraId="0C9F8268" w14:textId="5E5A9426" w:rsidR="00D66480" w:rsidRDefault="00D66480" w:rsidP="00B10FB0">
      <w:pPr>
        <w:spacing w:line="360" w:lineRule="auto"/>
        <w:rPr>
          <w:rFonts w:cstheme="minorHAnsi"/>
          <w:sz w:val="24"/>
          <w:szCs w:val="24"/>
        </w:rPr>
      </w:pPr>
    </w:p>
    <w:p w14:paraId="53F26AA5" w14:textId="15F22405" w:rsidR="00D66480" w:rsidRDefault="00D66480" w:rsidP="00B10FB0">
      <w:pPr>
        <w:spacing w:line="360" w:lineRule="auto"/>
        <w:rPr>
          <w:rFonts w:cstheme="minorHAnsi"/>
          <w:sz w:val="24"/>
          <w:szCs w:val="24"/>
        </w:rPr>
      </w:pPr>
    </w:p>
    <w:p w14:paraId="055C92C3" w14:textId="4B76E621" w:rsidR="00D66480" w:rsidRDefault="00D66480" w:rsidP="00B10FB0">
      <w:pPr>
        <w:spacing w:line="360" w:lineRule="auto"/>
        <w:rPr>
          <w:rFonts w:cstheme="minorHAnsi"/>
          <w:sz w:val="24"/>
          <w:szCs w:val="24"/>
        </w:rPr>
      </w:pPr>
    </w:p>
    <w:p w14:paraId="2B676F09" w14:textId="3A1B6717" w:rsidR="00D66480" w:rsidRDefault="00D66480" w:rsidP="00B10FB0">
      <w:pPr>
        <w:spacing w:line="360" w:lineRule="auto"/>
        <w:rPr>
          <w:rFonts w:cstheme="minorHAnsi"/>
          <w:sz w:val="24"/>
          <w:szCs w:val="24"/>
        </w:rPr>
      </w:pPr>
    </w:p>
    <w:p w14:paraId="484EA762" w14:textId="0C784621" w:rsidR="00D66480" w:rsidRDefault="00D66480" w:rsidP="00B10FB0">
      <w:pPr>
        <w:spacing w:line="360" w:lineRule="auto"/>
        <w:rPr>
          <w:rFonts w:cstheme="minorHAnsi"/>
          <w:sz w:val="24"/>
          <w:szCs w:val="24"/>
        </w:rPr>
      </w:pPr>
    </w:p>
    <w:p w14:paraId="7D270633" w14:textId="5D25C4CB" w:rsidR="00D66480" w:rsidRDefault="00D66480" w:rsidP="00B10FB0">
      <w:pPr>
        <w:spacing w:line="360" w:lineRule="auto"/>
        <w:rPr>
          <w:rFonts w:cstheme="minorHAnsi"/>
          <w:sz w:val="24"/>
          <w:szCs w:val="24"/>
        </w:rPr>
      </w:pPr>
    </w:p>
    <w:p w14:paraId="0CFB79BD" w14:textId="267A00E8" w:rsidR="00D66480" w:rsidRDefault="00D66480" w:rsidP="00B10FB0">
      <w:pPr>
        <w:spacing w:line="360" w:lineRule="auto"/>
        <w:rPr>
          <w:rFonts w:cstheme="minorHAnsi"/>
          <w:sz w:val="24"/>
          <w:szCs w:val="24"/>
        </w:rPr>
      </w:pPr>
    </w:p>
    <w:p w14:paraId="5897A1B0" w14:textId="77777777" w:rsidR="00D66480" w:rsidRPr="0069648D" w:rsidRDefault="00D66480" w:rsidP="00B10FB0">
      <w:pPr>
        <w:spacing w:line="360" w:lineRule="auto"/>
        <w:rPr>
          <w:rFonts w:cstheme="minorHAnsi"/>
          <w:sz w:val="24"/>
          <w:szCs w:val="24"/>
        </w:rPr>
      </w:pPr>
    </w:p>
    <w:p w14:paraId="0A5E9CB1" w14:textId="29B6211F" w:rsidR="008E6AC3" w:rsidRPr="00D66480" w:rsidRDefault="00110380" w:rsidP="004F49F6">
      <w:pPr>
        <w:pStyle w:val="Heading1"/>
        <w:rPr>
          <w:rFonts w:eastAsiaTheme="minorEastAsia"/>
          <w:sz w:val="24"/>
          <w:szCs w:val="24"/>
          <w:shd w:val="clear" w:color="auto" w:fill="FFFFFF"/>
        </w:rPr>
      </w:pPr>
      <w:bookmarkStart w:id="27" w:name="_Toc111016024"/>
      <w:r w:rsidRPr="00D66480">
        <w:lastRenderedPageBreak/>
        <w:t>S</w:t>
      </w:r>
      <w:r w:rsidR="00D66480" w:rsidRPr="00D66480">
        <w:t>tage</w:t>
      </w:r>
      <w:r w:rsidRPr="00D66480">
        <w:t xml:space="preserve">: </w:t>
      </w:r>
      <w:r w:rsidR="008E6AC3" w:rsidRPr="00D66480">
        <w:rPr>
          <w:rFonts w:eastAsiaTheme="minorEastAsia"/>
          <w:shd w:val="clear" w:color="auto" w:fill="FFFFFF"/>
        </w:rPr>
        <w:t>R</w:t>
      </w:r>
      <w:r w:rsidR="00D66480" w:rsidRPr="00D66480">
        <w:rPr>
          <w:rFonts w:eastAsiaTheme="minorEastAsia"/>
          <w:shd w:val="clear" w:color="auto" w:fill="FFFFFF"/>
        </w:rPr>
        <w:t>eflection</w:t>
      </w:r>
      <w:bookmarkEnd w:id="27"/>
    </w:p>
    <w:p w14:paraId="0AF98B6B" w14:textId="77777777" w:rsidR="00907C2D" w:rsidRDefault="00907C2D" w:rsidP="00440461">
      <w:pPr>
        <w:pStyle w:val="BasicParagraph"/>
        <w:spacing w:after="160" w:line="360" w:lineRule="auto"/>
        <w:rPr>
          <w:rFonts w:asciiTheme="minorHAnsi" w:hAnsiTheme="minorHAnsi" w:cstheme="minorHAnsi"/>
          <w:shd w:val="clear" w:color="auto" w:fill="FFFFFF"/>
        </w:rPr>
      </w:pPr>
    </w:p>
    <w:p w14:paraId="0C48C96B" w14:textId="23D36211" w:rsidR="00842515" w:rsidRDefault="00D66480" w:rsidP="00440461">
      <w:pPr>
        <w:pStyle w:val="BasicParagraph"/>
        <w:spacing w:after="160" w:line="360" w:lineRule="auto"/>
        <w:rPr>
          <w:rFonts w:asciiTheme="minorHAnsi" w:hAnsiTheme="minorHAnsi" w:cstheme="minorHAnsi"/>
          <w:shd w:val="clear" w:color="auto" w:fill="FFFFFF"/>
        </w:rPr>
      </w:pPr>
      <w:r w:rsidRPr="00601936">
        <w:rPr>
          <w:rFonts w:cstheme="minorHAnsi"/>
          <w:noProof/>
          <w:shd w:val="clear" w:color="auto" w:fill="FFFFFF"/>
        </w:rPr>
        <mc:AlternateContent>
          <mc:Choice Requires="wps">
            <w:drawing>
              <wp:anchor distT="91440" distB="91440" distL="114300" distR="114300" simplePos="0" relativeHeight="251730944" behindDoc="0" locked="0" layoutInCell="1" allowOverlap="1" wp14:anchorId="160F07E7" wp14:editId="0B767750">
                <wp:simplePos x="0" y="0"/>
                <wp:positionH relativeFrom="margin">
                  <wp:align>center</wp:align>
                </wp:positionH>
                <wp:positionV relativeFrom="paragraph">
                  <wp:posOffset>653001</wp:posOffset>
                </wp:positionV>
                <wp:extent cx="4838700" cy="1403985"/>
                <wp:effectExtent l="0" t="0" r="0" b="0"/>
                <wp:wrapTopAndBottom/>
                <wp:docPr id="184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403985"/>
                        </a:xfrm>
                        <a:prstGeom prst="rect">
                          <a:avLst/>
                        </a:prstGeom>
                        <a:noFill/>
                        <a:ln w="9525">
                          <a:noFill/>
                          <a:miter lim="800000"/>
                          <a:headEnd/>
                          <a:tailEnd/>
                        </a:ln>
                      </wps:spPr>
                      <wps:txbx>
                        <w:txbxContent>
                          <w:p w14:paraId="5CC1B084" w14:textId="7F485FC5" w:rsidR="00D66480" w:rsidRPr="00D66480" w:rsidRDefault="00D66480" w:rsidP="00D66480">
                            <w:pPr>
                              <w:pBdr>
                                <w:top w:val="single" w:sz="24" w:space="8" w:color="4472C4" w:themeColor="accent1"/>
                                <w:bottom w:val="single" w:sz="24" w:space="8" w:color="4472C4" w:themeColor="accent1"/>
                              </w:pBdr>
                              <w:spacing w:after="0"/>
                              <w:jc w:val="center"/>
                              <w:rPr>
                                <w:color w:val="01728D"/>
                              </w:rPr>
                            </w:pPr>
                            <w:r w:rsidRPr="00601936">
                              <w:rPr>
                                <w:b/>
                                <w:bCs/>
                                <w:noProof/>
                                <w:color w:val="01728D"/>
                                <w:sz w:val="24"/>
                                <w:szCs w:val="24"/>
                              </w:rPr>
                              <w:drawing>
                                <wp:inline distT="0" distB="0" distL="0" distR="0" wp14:anchorId="74F6DBFD" wp14:editId="3D626302">
                                  <wp:extent cx="228600" cy="228600"/>
                                  <wp:effectExtent l="0" t="0" r="0" b="0"/>
                                  <wp:docPr id="18441" name="Graphic 18441"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sidRPr="00D66480">
                              <w:rPr>
                                <w:rFonts w:eastAsia="Times New Roman" w:cstheme="minorHAnsi"/>
                                <w:color w:val="000000" w:themeColor="text1"/>
                                <w:lang w:eastAsia="en-GB"/>
                              </w:rPr>
                              <w:t>Ensure that the Observation and Reflection stages are closely intertwined.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0F07E7" id="_x0000_s1060" type="#_x0000_t202" style="position:absolute;margin-left:0;margin-top:51.4pt;width:381pt;height:110.55pt;z-index:251730944;visibility:visible;mso-wrap-style:square;mso-width-percent:0;mso-height-percent:200;mso-wrap-distance-left:9pt;mso-wrap-distance-top:7.2pt;mso-wrap-distance-right:9pt;mso-wrap-distance-bottom:7.2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Xy/wEAANYDAAAOAAAAZHJzL2Uyb0RvYy54bWysU9uO2yAQfa/Uf0C8N3YSp5tYIavtblNV&#10;2l6kbT+AYByjAkOBxE6/vgPOZqP2raofEDCeM3POHNa3g9HkKH1QYBmdTkpKpBXQKLtn9Pu37Zsl&#10;JSFy23ANVjJ6koHebl6/WveuljPoQDfSEwSxoe4do12Mri6KIDppeJiAkxaDLXjDIx79vmg87xHd&#10;6GJWlm+LHnzjPAgZAt4+jEG6yfhtK0X80rZBRqIZxd5iXn1ed2ktNmte7z13nRLnNvg/dGG4slj0&#10;AvXAIycHr/6CMkp4CNDGiQBTQNsqITMHZDMt/2Dz1HEnMxcUJ7iLTOH/wYrPxyf31ZM4vIMBB5hJ&#10;BPcI4kcgFu47bvfyznvoO8kbLDxNkhW9C/U5NUkd6pBAdv0naHDI/BAhAw2tN0kV5EkQHQdwuogu&#10;h0gEXlbL+fKmxJDA2LQq56vlItfg9XO68yF+kGBI2jDqcaoZnh8fQ0zt8Pr5l1TNwlZpnSerLekZ&#10;XS1mi5xwFTEqovG0Mowuy/SNVkgs39smJ0eu9LjHAtqeaSemI+c47AaiGkbnVUpOMuygOaEQHkaj&#10;4cPATQf+FyU9mozR8PPAvaREf7Qo5mpaVcmV+VAtbmZ48NeR3XWEW4FQjEZKxu19zE5OnIO7Q9G3&#10;Ksvx0sm5ZzRPVuls9OTO63P+6+U5bn4DAAD//wMAUEsDBBQABgAIAAAAIQBJ+jnb3AAAAAgBAAAP&#10;AAAAZHJzL2Rvd25yZXYueG1sTI/BTsMwEETvSPyDtUjcqI0rtZDGqSrUliO0RJzd2E0i4rVlu2n4&#10;e5YTHHdmNDuvXE9uYKONqfeo4HEmgFlsvOmxVVB/7B6egKWs0ejBo1XwbROsq9ubUhfGX/Fgx2Nu&#10;GZVgKrSCLudQcJ6azjqdZj5YJO/so9OZzthyE/WVyt3ApRAL7nSP9KHTwb50tvk6XpyCkMN++Rrf&#10;3jfb3Sjqz30t+3ar1P3dtFkBy3bKf2H4nU/ToaJNJ39Bk9iggEAyqUISANnLhSTlpGAu58/Aq5L/&#10;B6h+AAAA//8DAFBLAQItABQABgAIAAAAIQC2gziS/gAAAOEBAAATAAAAAAAAAAAAAAAAAAAAAABb&#10;Q29udGVudF9UeXBlc10ueG1sUEsBAi0AFAAGAAgAAAAhADj9If/WAAAAlAEAAAsAAAAAAAAAAAAA&#10;AAAALwEAAF9yZWxzLy5yZWxzUEsBAi0AFAAGAAgAAAAhAA9fBfL/AQAA1gMAAA4AAAAAAAAAAAAA&#10;AAAALgIAAGRycy9lMm9Eb2MueG1sUEsBAi0AFAAGAAgAAAAhAEn6OdvcAAAACAEAAA8AAAAAAAAA&#10;AAAAAAAAWQQAAGRycy9kb3ducmV2LnhtbFBLBQYAAAAABAAEAPMAAABiBQAAAAA=&#10;" filled="f" stroked="f">
                <v:textbox style="mso-fit-shape-to-text:t">
                  <w:txbxContent>
                    <w:p w14:paraId="5CC1B084" w14:textId="7F485FC5" w:rsidR="00D66480" w:rsidRPr="00D66480" w:rsidRDefault="00D66480" w:rsidP="00D66480">
                      <w:pPr>
                        <w:pBdr>
                          <w:top w:val="single" w:sz="24" w:space="8" w:color="4472C4" w:themeColor="accent1"/>
                          <w:bottom w:val="single" w:sz="24" w:space="8" w:color="4472C4" w:themeColor="accent1"/>
                        </w:pBdr>
                        <w:spacing w:after="0"/>
                        <w:jc w:val="center"/>
                        <w:rPr>
                          <w:color w:val="01728D"/>
                        </w:rPr>
                      </w:pPr>
                      <w:r w:rsidRPr="00601936">
                        <w:rPr>
                          <w:b/>
                          <w:bCs/>
                          <w:noProof/>
                          <w:color w:val="01728D"/>
                          <w:sz w:val="24"/>
                          <w:szCs w:val="24"/>
                        </w:rPr>
                        <w:drawing>
                          <wp:inline distT="0" distB="0" distL="0" distR="0" wp14:anchorId="74F6DBFD" wp14:editId="3D626302">
                            <wp:extent cx="228600" cy="228600"/>
                            <wp:effectExtent l="0" t="0" r="0" b="0"/>
                            <wp:docPr id="18441" name="Graphic 18441"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sidRPr="00D66480">
                        <w:rPr>
                          <w:rFonts w:eastAsia="Times New Roman" w:cstheme="minorHAnsi"/>
                          <w:color w:val="000000" w:themeColor="text1"/>
                          <w:lang w:eastAsia="en-GB"/>
                        </w:rPr>
                        <w:t>Ensure that the Observation and Reflection stages are closely intertwined.</w:t>
                      </w:r>
                    </w:p>
                  </w:txbxContent>
                </v:textbox>
                <w10:wrap type="topAndBottom" anchorx="margin"/>
              </v:shape>
            </w:pict>
          </mc:Fallback>
        </mc:AlternateContent>
      </w:r>
      <w:r w:rsidR="00086657" w:rsidRPr="0069648D">
        <w:rPr>
          <w:rFonts w:asciiTheme="minorHAnsi" w:hAnsiTheme="minorHAnsi" w:cstheme="minorHAnsi"/>
          <w:shd w:val="clear" w:color="auto" w:fill="FFFFFF"/>
        </w:rPr>
        <w:t>Reflect</w:t>
      </w:r>
      <w:r w:rsidR="00431C2D" w:rsidRPr="0069648D">
        <w:rPr>
          <w:rFonts w:asciiTheme="minorHAnsi" w:hAnsiTheme="minorHAnsi" w:cstheme="minorHAnsi"/>
          <w:shd w:val="clear" w:color="auto" w:fill="FFFFFF"/>
        </w:rPr>
        <w:t>ing is takin</w:t>
      </w:r>
      <w:r w:rsidR="00440461" w:rsidRPr="0069648D">
        <w:rPr>
          <w:rFonts w:asciiTheme="minorHAnsi" w:hAnsiTheme="minorHAnsi" w:cstheme="minorHAnsi"/>
          <w:shd w:val="clear" w:color="auto" w:fill="FFFFFF"/>
        </w:rPr>
        <w:t>g</w:t>
      </w:r>
      <w:r w:rsidR="00431C2D" w:rsidRPr="0069648D">
        <w:rPr>
          <w:rFonts w:asciiTheme="minorHAnsi" w:hAnsiTheme="minorHAnsi" w:cstheme="minorHAnsi"/>
          <w:shd w:val="clear" w:color="auto" w:fill="FFFFFF"/>
        </w:rPr>
        <w:t xml:space="preserve"> the time to </w:t>
      </w:r>
      <w:r w:rsidR="00335213" w:rsidRPr="0069648D">
        <w:rPr>
          <w:rFonts w:asciiTheme="minorHAnsi" w:hAnsiTheme="minorHAnsi" w:cstheme="minorHAnsi"/>
          <w:shd w:val="clear" w:color="auto" w:fill="FFFFFF"/>
        </w:rPr>
        <w:t>question</w:t>
      </w:r>
      <w:r w:rsidR="00431C2D" w:rsidRPr="0069648D">
        <w:rPr>
          <w:rFonts w:asciiTheme="minorHAnsi" w:hAnsiTheme="minorHAnsi" w:cstheme="minorHAnsi"/>
          <w:shd w:val="clear" w:color="auto" w:fill="FFFFFF"/>
        </w:rPr>
        <w:t xml:space="preserve"> </w:t>
      </w:r>
      <w:r w:rsidR="00440461" w:rsidRPr="0069648D">
        <w:rPr>
          <w:rFonts w:asciiTheme="minorHAnsi" w:hAnsiTheme="minorHAnsi" w:cstheme="minorHAnsi"/>
          <w:shd w:val="clear" w:color="auto" w:fill="FFFFFF"/>
        </w:rPr>
        <w:t>w</w:t>
      </w:r>
      <w:r w:rsidR="00842515" w:rsidRPr="0069648D">
        <w:rPr>
          <w:rFonts w:asciiTheme="minorHAnsi" w:hAnsiTheme="minorHAnsi" w:cstheme="minorHAnsi"/>
          <w:shd w:val="clear" w:color="auto" w:fill="FFFFFF"/>
        </w:rPr>
        <w:t>hat worked well​</w:t>
      </w:r>
      <w:r w:rsidR="00440461" w:rsidRPr="0069648D">
        <w:rPr>
          <w:rFonts w:asciiTheme="minorHAnsi" w:hAnsiTheme="minorHAnsi" w:cstheme="minorHAnsi"/>
          <w:shd w:val="clear" w:color="auto" w:fill="FFFFFF"/>
        </w:rPr>
        <w:t xml:space="preserve"> and what did</w:t>
      </w:r>
      <w:r w:rsidR="00335213" w:rsidRPr="0069648D">
        <w:rPr>
          <w:rFonts w:asciiTheme="minorHAnsi" w:hAnsiTheme="minorHAnsi" w:cstheme="minorHAnsi"/>
          <w:shd w:val="clear" w:color="auto" w:fill="FFFFFF"/>
        </w:rPr>
        <w:t xml:space="preserve"> not</w:t>
      </w:r>
      <w:r w:rsidR="00566EC1">
        <w:rPr>
          <w:rFonts w:asciiTheme="minorHAnsi" w:hAnsiTheme="minorHAnsi" w:cstheme="minorHAnsi"/>
          <w:shd w:val="clear" w:color="auto" w:fill="FFFFFF"/>
        </w:rPr>
        <w:t>,</w:t>
      </w:r>
      <w:r w:rsidR="00335213" w:rsidRPr="0069648D">
        <w:rPr>
          <w:rFonts w:asciiTheme="minorHAnsi" w:hAnsiTheme="minorHAnsi" w:cstheme="minorHAnsi"/>
          <w:shd w:val="clear" w:color="auto" w:fill="FFFFFF"/>
        </w:rPr>
        <w:t xml:space="preserve"> why</w:t>
      </w:r>
      <w:r w:rsidR="00566EC1">
        <w:rPr>
          <w:rFonts w:asciiTheme="minorHAnsi" w:hAnsiTheme="minorHAnsi" w:cstheme="minorHAnsi"/>
          <w:shd w:val="clear" w:color="auto" w:fill="FFFFFF"/>
        </w:rPr>
        <w:t>,</w:t>
      </w:r>
      <w:r w:rsidR="00335213" w:rsidRPr="0069648D">
        <w:rPr>
          <w:rFonts w:asciiTheme="minorHAnsi" w:hAnsiTheme="minorHAnsi" w:cstheme="minorHAnsi"/>
          <w:shd w:val="clear" w:color="auto" w:fill="FFFFFF"/>
        </w:rPr>
        <w:t xml:space="preserve"> and what changes could be made</w:t>
      </w:r>
      <w:r w:rsidR="005338DC" w:rsidRPr="0069648D">
        <w:rPr>
          <w:rFonts w:asciiTheme="minorHAnsi" w:hAnsiTheme="minorHAnsi" w:cstheme="minorHAnsi"/>
          <w:shd w:val="clear" w:color="auto" w:fill="FFFFFF"/>
        </w:rPr>
        <w:t>.</w:t>
      </w:r>
    </w:p>
    <w:p w14:paraId="5118B79C" w14:textId="196D3F68" w:rsidR="00274817" w:rsidRPr="0069648D" w:rsidRDefault="00274817" w:rsidP="00274817">
      <w:pPr>
        <w:spacing w:line="360" w:lineRule="auto"/>
        <w:rPr>
          <w:rFonts w:eastAsia="Times New Roman" w:cstheme="minorHAnsi"/>
          <w:color w:val="000000"/>
          <w:sz w:val="24"/>
          <w:szCs w:val="24"/>
          <w:lang w:eastAsia="en-GB"/>
        </w:rPr>
      </w:pPr>
    </w:p>
    <w:p w14:paraId="6AADE600" w14:textId="2603C166" w:rsidR="008E6AC3" w:rsidRPr="0069648D" w:rsidRDefault="00300859" w:rsidP="00B10FB0">
      <w:pPr>
        <w:pStyle w:val="BasicParagraph"/>
        <w:spacing w:after="160" w:line="360" w:lineRule="auto"/>
        <w:rPr>
          <w:rFonts w:asciiTheme="minorHAnsi" w:hAnsiTheme="minorHAnsi" w:cstheme="minorHAnsi"/>
          <w:shd w:val="clear" w:color="auto" w:fill="FFFFFF"/>
        </w:rPr>
      </w:pPr>
      <w:r w:rsidRPr="0069648D">
        <w:rPr>
          <w:rFonts w:asciiTheme="minorHAnsi" w:hAnsiTheme="minorHAnsi" w:cstheme="minorHAnsi"/>
          <w:shd w:val="clear" w:color="auto" w:fill="FFFFFF"/>
        </w:rPr>
        <w:t>R</w:t>
      </w:r>
      <w:r w:rsidR="008E6AC3" w:rsidRPr="0069648D">
        <w:rPr>
          <w:rFonts w:asciiTheme="minorHAnsi" w:hAnsiTheme="minorHAnsi" w:cstheme="minorHAnsi"/>
          <w:shd w:val="clear" w:color="auto" w:fill="FFFFFF"/>
        </w:rPr>
        <w:t xml:space="preserve">eflection </w:t>
      </w:r>
      <w:r w:rsidRPr="0069648D">
        <w:rPr>
          <w:rFonts w:asciiTheme="minorHAnsi" w:hAnsiTheme="minorHAnsi" w:cstheme="minorHAnsi"/>
          <w:shd w:val="clear" w:color="auto" w:fill="FFFFFF"/>
        </w:rPr>
        <w:t>can take pla</w:t>
      </w:r>
      <w:r w:rsidR="004B7F70" w:rsidRPr="0069648D">
        <w:rPr>
          <w:rFonts w:asciiTheme="minorHAnsi" w:hAnsiTheme="minorHAnsi" w:cstheme="minorHAnsi"/>
          <w:shd w:val="clear" w:color="auto" w:fill="FFFFFF"/>
        </w:rPr>
        <w:t>ce</w:t>
      </w:r>
      <w:r w:rsidRPr="0069648D">
        <w:rPr>
          <w:rFonts w:asciiTheme="minorHAnsi" w:hAnsiTheme="minorHAnsi" w:cstheme="minorHAnsi"/>
          <w:shd w:val="clear" w:color="auto" w:fill="FFFFFF"/>
        </w:rPr>
        <w:t xml:space="preserve"> at any time </w:t>
      </w:r>
      <w:r w:rsidR="004B7F70" w:rsidRPr="0069648D">
        <w:rPr>
          <w:rFonts w:asciiTheme="minorHAnsi" w:hAnsiTheme="minorHAnsi" w:cstheme="minorHAnsi"/>
          <w:shd w:val="clear" w:color="auto" w:fill="FFFFFF"/>
        </w:rPr>
        <w:t xml:space="preserve">during the MSI cycle when </w:t>
      </w:r>
      <w:r w:rsidR="008E6AC3" w:rsidRPr="0069648D">
        <w:rPr>
          <w:rFonts w:asciiTheme="minorHAnsi" w:hAnsiTheme="minorHAnsi" w:cstheme="minorHAnsi"/>
          <w:shd w:val="clear" w:color="auto" w:fill="FFFFFF"/>
        </w:rPr>
        <w:t xml:space="preserve">the DHMT, with support from the </w:t>
      </w:r>
      <w:r w:rsidR="00B57EE7" w:rsidRPr="0069648D">
        <w:rPr>
          <w:rFonts w:asciiTheme="minorHAnsi" w:hAnsiTheme="minorHAnsi" w:cstheme="minorHAnsi"/>
          <w:shd w:val="clear" w:color="auto" w:fill="FFFFFF"/>
        </w:rPr>
        <w:t>facilitators</w:t>
      </w:r>
      <w:r w:rsidR="008E6AC3" w:rsidRPr="0069648D">
        <w:rPr>
          <w:rFonts w:asciiTheme="minorHAnsi" w:hAnsiTheme="minorHAnsi" w:cstheme="minorHAnsi"/>
          <w:shd w:val="clear" w:color="auto" w:fill="FFFFFF"/>
        </w:rPr>
        <w:t xml:space="preserve">, can step back and take stock of whether, and to what extent, problems have been solved or have evolved over the period of the action research project. They can also think about why problems have or have not </w:t>
      </w:r>
      <w:r w:rsidR="00566EC1">
        <w:rPr>
          <w:rFonts w:asciiTheme="minorHAnsi" w:hAnsiTheme="minorHAnsi" w:cstheme="minorHAnsi"/>
          <w:shd w:val="clear" w:color="auto" w:fill="FFFFFF"/>
        </w:rPr>
        <w:t xml:space="preserve">been </w:t>
      </w:r>
      <w:r w:rsidR="008E6AC3" w:rsidRPr="0069648D">
        <w:rPr>
          <w:rFonts w:asciiTheme="minorHAnsi" w:hAnsiTheme="minorHAnsi" w:cstheme="minorHAnsi"/>
          <w:shd w:val="clear" w:color="auto" w:fill="FFFFFF"/>
        </w:rPr>
        <w:t>resolved. This is an important part of the learning process.</w:t>
      </w:r>
      <w:r w:rsidR="00AC0677" w:rsidRPr="0069648D">
        <w:rPr>
          <w:rFonts w:asciiTheme="minorHAnsi" w:hAnsiTheme="minorHAnsi" w:cstheme="minorHAnsi"/>
          <w:shd w:val="clear" w:color="auto" w:fill="FFFFFF"/>
        </w:rPr>
        <w:t xml:space="preserve"> It is also the most challenging stage of the cycle. </w:t>
      </w:r>
    </w:p>
    <w:p w14:paraId="2C5D7494" w14:textId="4CFB5038" w:rsidR="008E6AC3" w:rsidRDefault="00230AD7" w:rsidP="00B10FB0">
      <w:pPr>
        <w:spacing w:line="360" w:lineRule="auto"/>
        <w:rPr>
          <w:rFonts w:eastAsia="Times New Roman" w:cstheme="minorHAnsi"/>
          <w:color w:val="000000"/>
          <w:sz w:val="24"/>
          <w:szCs w:val="24"/>
          <w:lang w:eastAsia="en-GB"/>
        </w:rPr>
      </w:pPr>
      <w:r w:rsidRPr="00601936">
        <w:rPr>
          <w:rFonts w:cstheme="minorHAnsi"/>
          <w:noProof/>
          <w:color w:val="000000"/>
          <w:sz w:val="24"/>
          <w:szCs w:val="24"/>
          <w:shd w:val="clear" w:color="auto" w:fill="FFFFFF"/>
        </w:rPr>
        <mc:AlternateContent>
          <mc:Choice Requires="wps">
            <w:drawing>
              <wp:anchor distT="91440" distB="91440" distL="114300" distR="114300" simplePos="0" relativeHeight="251732992" behindDoc="0" locked="0" layoutInCell="1" allowOverlap="1" wp14:anchorId="6ED2710D" wp14:editId="574107EF">
                <wp:simplePos x="0" y="0"/>
                <wp:positionH relativeFrom="margin">
                  <wp:posOffset>175895</wp:posOffset>
                </wp:positionH>
                <wp:positionV relativeFrom="paragraph">
                  <wp:posOffset>2889250</wp:posOffset>
                </wp:positionV>
                <wp:extent cx="5295265" cy="1403985"/>
                <wp:effectExtent l="0" t="0" r="0" b="0"/>
                <wp:wrapTopAndBottom/>
                <wp:docPr id="184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265" cy="1403985"/>
                        </a:xfrm>
                        <a:prstGeom prst="rect">
                          <a:avLst/>
                        </a:prstGeom>
                        <a:noFill/>
                        <a:ln w="9525">
                          <a:noFill/>
                          <a:miter lim="800000"/>
                          <a:headEnd/>
                          <a:tailEnd/>
                        </a:ln>
                      </wps:spPr>
                      <wps:txbx>
                        <w:txbxContent>
                          <w:p w14:paraId="5A3D7107" w14:textId="01E8D384" w:rsidR="00230AD7" w:rsidRPr="00D66480" w:rsidRDefault="00230AD7" w:rsidP="00230AD7">
                            <w:pPr>
                              <w:pBdr>
                                <w:top w:val="single" w:sz="24" w:space="8" w:color="4472C4" w:themeColor="accent1"/>
                                <w:bottom w:val="single" w:sz="24" w:space="8" w:color="4472C4" w:themeColor="accent1"/>
                              </w:pBdr>
                              <w:spacing w:after="0"/>
                              <w:jc w:val="center"/>
                              <w:rPr>
                                <w:color w:val="01728D"/>
                              </w:rPr>
                            </w:pPr>
                            <w:r w:rsidRPr="00601936">
                              <w:rPr>
                                <w:b/>
                                <w:bCs/>
                                <w:noProof/>
                                <w:color w:val="01728D"/>
                                <w:sz w:val="24"/>
                                <w:szCs w:val="24"/>
                              </w:rPr>
                              <w:drawing>
                                <wp:inline distT="0" distB="0" distL="0" distR="0" wp14:anchorId="0949767D" wp14:editId="62533EBA">
                                  <wp:extent cx="228600" cy="228600"/>
                                  <wp:effectExtent l="0" t="0" r="0" b="0"/>
                                  <wp:docPr id="18443" name="Graphic 18443"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Pr>
                                <w:rFonts w:eastAsia="Times New Roman" w:cstheme="minorHAnsi"/>
                                <w:color w:val="000000"/>
                                <w:sz w:val="24"/>
                                <w:szCs w:val="24"/>
                                <w:lang w:eastAsia="en-GB"/>
                              </w:rPr>
                              <w:t>V</w:t>
                            </w:r>
                            <w:r w:rsidRPr="0069648D">
                              <w:rPr>
                                <w:rFonts w:eastAsia="Times New Roman" w:cstheme="minorHAnsi"/>
                                <w:color w:val="000000"/>
                                <w:sz w:val="24"/>
                                <w:szCs w:val="24"/>
                                <w:lang w:eastAsia="en-GB"/>
                              </w:rPr>
                              <w:t>arious tools</w:t>
                            </w:r>
                            <w:r>
                              <w:rPr>
                                <w:rFonts w:eastAsia="Times New Roman" w:cstheme="minorHAnsi"/>
                                <w:color w:val="000000"/>
                                <w:sz w:val="24"/>
                                <w:szCs w:val="24"/>
                                <w:lang w:eastAsia="en-GB"/>
                              </w:rPr>
                              <w:t xml:space="preserve">, </w:t>
                            </w:r>
                            <w:r w:rsidRPr="0069648D">
                              <w:rPr>
                                <w:rFonts w:eastAsia="Times New Roman" w:cstheme="minorHAnsi"/>
                                <w:color w:val="000000"/>
                                <w:sz w:val="24"/>
                                <w:szCs w:val="24"/>
                                <w:lang w:eastAsia="en-GB"/>
                              </w:rPr>
                              <w:t>such as the workshop report template and the support visit template</w:t>
                            </w:r>
                            <w:r w:rsidR="00566EC1">
                              <w:rPr>
                                <w:rFonts w:eastAsia="Times New Roman" w:cstheme="minorHAnsi"/>
                                <w:color w:val="000000"/>
                                <w:sz w:val="24"/>
                                <w:szCs w:val="24"/>
                                <w:lang w:eastAsia="en-GB"/>
                              </w:rPr>
                              <w:t>,</w:t>
                            </w:r>
                            <w:r w:rsidRPr="0069648D">
                              <w:rPr>
                                <w:rFonts w:eastAsia="Times New Roman" w:cstheme="minorHAnsi"/>
                                <w:color w:val="000000"/>
                                <w:sz w:val="24"/>
                                <w:szCs w:val="24"/>
                                <w:lang w:eastAsia="en-GB"/>
                              </w:rPr>
                              <w:t xml:space="preserve"> have sections for the</w:t>
                            </w:r>
                            <w:r w:rsidRPr="00D66480">
                              <w:rPr>
                                <w:rFonts w:eastAsia="Times New Roman" w:cstheme="minorHAnsi"/>
                                <w:color w:val="000000" w:themeColor="text1"/>
                                <w:lang w:eastAsia="en-GB"/>
                              </w:rPr>
                              <w:t xml:space="preserve"> </w:t>
                            </w:r>
                            <w:r w:rsidRPr="0069648D">
                              <w:rPr>
                                <w:rFonts w:eastAsia="Times New Roman" w:cstheme="minorHAnsi"/>
                                <w:color w:val="000000"/>
                                <w:sz w:val="24"/>
                                <w:szCs w:val="24"/>
                                <w:lang w:eastAsia="en-GB"/>
                              </w:rPr>
                              <w:t>facilitators to record their reflections on the specific even</w:t>
                            </w:r>
                            <w:r w:rsidR="00566EC1">
                              <w:rPr>
                                <w:rFonts w:eastAsia="Times New Roman" w:cstheme="minorHAnsi"/>
                                <w:color w:val="000000"/>
                                <w:sz w:val="24"/>
                                <w:szCs w:val="24"/>
                                <w:lang w:eastAsia="en-GB"/>
                              </w:rPr>
                              <w:t>t</w:t>
                            </w:r>
                            <w:r w:rsidRPr="0069648D">
                              <w:rPr>
                                <w:rFonts w:eastAsia="Times New Roman" w:cstheme="minorHAnsi"/>
                                <w:color w:val="000000"/>
                                <w:sz w:val="24"/>
                                <w:szCs w:val="24"/>
                                <w:lang w:eastAsia="en-GB"/>
                              </w:rPr>
                              <w:t xml:space="preserve"> or the MSI in general. This is for the general benefit of the programme, but also the more the facilitators reflect on their own work the easier it should be for them to support the DHMTs in reflecting on their workplans.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D2710D" id="_x0000_s1061" type="#_x0000_t202" style="position:absolute;margin-left:13.85pt;margin-top:227.5pt;width:416.95pt;height:110.55pt;z-index:251732992;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NTI/wEAANYDAAAOAAAAZHJzL2Uyb0RvYy54bWysU11v2yAUfZ+0/4B4X+ykcZdYIVXXLtOk&#10;7kNq9wMIxjEacBmQ2Nmv3wWnabS9VfMD4nLNufece1jdDEaTg/RBgWV0OikpkVZAo+yO0R9Pm3cL&#10;SkLktuEarGT0KAO9Wb99s+pdLWfQgW6kJwhiQ907RrsYXV0UQXTS8DABJy0mW/CGRwz9rmg87xHd&#10;6GJWltdFD75xHoQMAU/vxyRdZ/y2lSJ+a9sgI9GMYm8xrz6v27QW6xWvd567TolTG/wVXRiuLBY9&#10;Q93zyMneq3+gjBIeArRxIsAU0LZKyMwB2UzLv9g8dtzJzAXFCe4sU/h/sOLr4dF99yQOH2DAAWYS&#10;wT2A+BmIhbuO25289R76TvIGC0+TZEXvQn26mqQOdUgg2/4LNDhkvo+QgYbWm6QK8iSIjgM4nkWX&#10;QyQCD6vZsppdV5QIzE3n5dVyUeUavH6+7nyInyQYkjaMepxqhueHhxBTO7x+/iVVs7BRWufJakt6&#10;RrFAlS9cZIyKaDytDKOLMn2jFRLLj7bJlyNXetxjAW1PtBPTkXMctgNRDaNXueEkwxaaIwrhYTQa&#10;PgzcdOB/U9KjyRgNv/bcS0r0Z4tiLqfzeXJlDubV+xkG/jKzvcxwKxCK0UjJuL2L2cmJc3C3KPpG&#10;ZTleOjn1jObJKp2Mntx5Gee/Xp7j+g8AAAD//wMAUEsDBBQABgAIAAAAIQCeoI9f3wAAAAoBAAAP&#10;AAAAZHJzL2Rvd25yZXYueG1sTI/BTsMwEETvSPyDtUjcqJOIOlXIpqpQW45AiTi7sZtEjddW7Kbh&#10;7zEnelzt08ybcj2bgU169L0lhHSRANPUWNVTi1B/7Z5WwHyQpORgSSP8aA/r6v6ulIWyV/rU0yG0&#10;LIaQLyRCF4IrOPdNp430C+s0xd/JjkaGeI4tV6O8xnAz8CxJBDeyp9jQSadfO92cDxeD4ILb52/j&#10;+8dmu5uS+ntfZ327RXx8mDcvwIKewz8Mf/pRHarodLQXUp4NCFmeRxLhebmMmyKwEqkAdkQQuUiB&#10;VyW/nVD9AgAA//8DAFBLAQItABQABgAIAAAAIQC2gziS/gAAAOEBAAATAAAAAAAAAAAAAAAAAAAA&#10;AABbQ29udGVudF9UeXBlc10ueG1sUEsBAi0AFAAGAAgAAAAhADj9If/WAAAAlAEAAAsAAAAAAAAA&#10;AAAAAAAALwEAAF9yZWxzLy5yZWxzUEsBAi0AFAAGAAgAAAAhALAs1Mj/AQAA1gMAAA4AAAAAAAAA&#10;AAAAAAAALgIAAGRycy9lMm9Eb2MueG1sUEsBAi0AFAAGAAgAAAAhAJ6gj1/fAAAACgEAAA8AAAAA&#10;AAAAAAAAAAAAWQQAAGRycy9kb3ducmV2LnhtbFBLBQYAAAAABAAEAPMAAABlBQAAAAA=&#10;" filled="f" stroked="f">
                <v:textbox style="mso-fit-shape-to-text:t">
                  <w:txbxContent>
                    <w:p w14:paraId="5A3D7107" w14:textId="01E8D384" w:rsidR="00230AD7" w:rsidRPr="00D66480" w:rsidRDefault="00230AD7" w:rsidP="00230AD7">
                      <w:pPr>
                        <w:pBdr>
                          <w:top w:val="single" w:sz="24" w:space="8" w:color="4472C4" w:themeColor="accent1"/>
                          <w:bottom w:val="single" w:sz="24" w:space="8" w:color="4472C4" w:themeColor="accent1"/>
                        </w:pBdr>
                        <w:spacing w:after="0"/>
                        <w:jc w:val="center"/>
                        <w:rPr>
                          <w:color w:val="01728D"/>
                        </w:rPr>
                      </w:pPr>
                      <w:r w:rsidRPr="00601936">
                        <w:rPr>
                          <w:b/>
                          <w:bCs/>
                          <w:noProof/>
                          <w:color w:val="01728D"/>
                          <w:sz w:val="24"/>
                          <w:szCs w:val="24"/>
                        </w:rPr>
                        <w:drawing>
                          <wp:inline distT="0" distB="0" distL="0" distR="0" wp14:anchorId="0949767D" wp14:editId="62533EBA">
                            <wp:extent cx="228600" cy="228600"/>
                            <wp:effectExtent l="0" t="0" r="0" b="0"/>
                            <wp:docPr id="18443" name="Graphic 18443"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Pr>
                          <w:rFonts w:eastAsia="Times New Roman" w:cstheme="minorHAnsi"/>
                          <w:color w:val="000000"/>
                          <w:sz w:val="24"/>
                          <w:szCs w:val="24"/>
                          <w:lang w:eastAsia="en-GB"/>
                        </w:rPr>
                        <w:t>V</w:t>
                      </w:r>
                      <w:r w:rsidRPr="0069648D">
                        <w:rPr>
                          <w:rFonts w:eastAsia="Times New Roman" w:cstheme="minorHAnsi"/>
                          <w:color w:val="000000"/>
                          <w:sz w:val="24"/>
                          <w:szCs w:val="24"/>
                          <w:lang w:eastAsia="en-GB"/>
                        </w:rPr>
                        <w:t>arious tools</w:t>
                      </w:r>
                      <w:r>
                        <w:rPr>
                          <w:rFonts w:eastAsia="Times New Roman" w:cstheme="minorHAnsi"/>
                          <w:color w:val="000000"/>
                          <w:sz w:val="24"/>
                          <w:szCs w:val="24"/>
                          <w:lang w:eastAsia="en-GB"/>
                        </w:rPr>
                        <w:t xml:space="preserve">, </w:t>
                      </w:r>
                      <w:r w:rsidRPr="0069648D">
                        <w:rPr>
                          <w:rFonts w:eastAsia="Times New Roman" w:cstheme="minorHAnsi"/>
                          <w:color w:val="000000"/>
                          <w:sz w:val="24"/>
                          <w:szCs w:val="24"/>
                          <w:lang w:eastAsia="en-GB"/>
                        </w:rPr>
                        <w:t>such as the workshop report template and the support visit template</w:t>
                      </w:r>
                      <w:r w:rsidR="00566EC1">
                        <w:rPr>
                          <w:rFonts w:eastAsia="Times New Roman" w:cstheme="minorHAnsi"/>
                          <w:color w:val="000000"/>
                          <w:sz w:val="24"/>
                          <w:szCs w:val="24"/>
                          <w:lang w:eastAsia="en-GB"/>
                        </w:rPr>
                        <w:t>,</w:t>
                      </w:r>
                      <w:r w:rsidRPr="0069648D">
                        <w:rPr>
                          <w:rFonts w:eastAsia="Times New Roman" w:cstheme="minorHAnsi"/>
                          <w:color w:val="000000"/>
                          <w:sz w:val="24"/>
                          <w:szCs w:val="24"/>
                          <w:lang w:eastAsia="en-GB"/>
                        </w:rPr>
                        <w:t xml:space="preserve"> have sections for the</w:t>
                      </w:r>
                      <w:r w:rsidRPr="00D66480">
                        <w:rPr>
                          <w:rFonts w:eastAsia="Times New Roman" w:cstheme="minorHAnsi"/>
                          <w:color w:val="000000" w:themeColor="text1"/>
                          <w:lang w:eastAsia="en-GB"/>
                        </w:rPr>
                        <w:t xml:space="preserve"> </w:t>
                      </w:r>
                      <w:r w:rsidRPr="0069648D">
                        <w:rPr>
                          <w:rFonts w:eastAsia="Times New Roman" w:cstheme="minorHAnsi"/>
                          <w:color w:val="000000"/>
                          <w:sz w:val="24"/>
                          <w:szCs w:val="24"/>
                          <w:lang w:eastAsia="en-GB"/>
                        </w:rPr>
                        <w:t>facilitators to record their reflections on the specific even</w:t>
                      </w:r>
                      <w:r w:rsidR="00566EC1">
                        <w:rPr>
                          <w:rFonts w:eastAsia="Times New Roman" w:cstheme="minorHAnsi"/>
                          <w:color w:val="000000"/>
                          <w:sz w:val="24"/>
                          <w:szCs w:val="24"/>
                          <w:lang w:eastAsia="en-GB"/>
                        </w:rPr>
                        <w:t>t</w:t>
                      </w:r>
                      <w:r w:rsidRPr="0069648D">
                        <w:rPr>
                          <w:rFonts w:eastAsia="Times New Roman" w:cstheme="minorHAnsi"/>
                          <w:color w:val="000000"/>
                          <w:sz w:val="24"/>
                          <w:szCs w:val="24"/>
                          <w:lang w:eastAsia="en-GB"/>
                        </w:rPr>
                        <w:t xml:space="preserve"> or the MSI in general. This is for the general benefit of the programme, but also the more the facilitators reflect on their own work the easier it should be for them to support the DHMTs in reflecting on their workplans.</w:t>
                      </w:r>
                    </w:p>
                  </w:txbxContent>
                </v:textbox>
                <w10:wrap type="topAndBottom" anchorx="margin"/>
              </v:shape>
            </w:pict>
          </mc:Fallback>
        </mc:AlternateContent>
      </w:r>
      <w:r w:rsidR="008E6AC3" w:rsidRPr="0069648D">
        <w:rPr>
          <w:rFonts w:cstheme="minorHAnsi"/>
          <w:sz w:val="24"/>
          <w:szCs w:val="24"/>
          <w:shd w:val="clear" w:color="auto" w:fill="FFFFFF"/>
        </w:rPr>
        <w:t xml:space="preserve">If a </w:t>
      </w:r>
      <w:r w:rsidR="00110380" w:rsidRPr="0069648D">
        <w:rPr>
          <w:rFonts w:cstheme="minorHAnsi"/>
          <w:sz w:val="24"/>
          <w:szCs w:val="24"/>
          <w:shd w:val="clear" w:color="auto" w:fill="FFFFFF"/>
        </w:rPr>
        <w:t xml:space="preserve">DHMT </w:t>
      </w:r>
      <w:r w:rsidR="008E6AC3" w:rsidRPr="0069648D">
        <w:rPr>
          <w:rFonts w:cstheme="minorHAnsi"/>
          <w:sz w:val="24"/>
          <w:szCs w:val="24"/>
          <w:shd w:val="clear" w:color="auto" w:fill="FFFFFF"/>
        </w:rPr>
        <w:t>finds that one of the strategies they are implementing is not working – or affecting another strategy negatively (</w:t>
      </w:r>
      <w:r>
        <w:rPr>
          <w:rFonts w:cstheme="minorHAnsi"/>
          <w:sz w:val="24"/>
          <w:szCs w:val="24"/>
          <w:shd w:val="clear" w:color="auto" w:fill="FFFFFF"/>
        </w:rPr>
        <w:t>eg</w:t>
      </w:r>
      <w:r w:rsidR="008E6AC3" w:rsidRPr="0069648D">
        <w:rPr>
          <w:rFonts w:cstheme="minorHAnsi"/>
          <w:sz w:val="24"/>
          <w:szCs w:val="24"/>
          <w:shd w:val="clear" w:color="auto" w:fill="FFFFFF"/>
        </w:rPr>
        <w:t xml:space="preserve"> there is a risk that upgrading training will have a negative impact on the strategy </w:t>
      </w:r>
      <w:r w:rsidR="00566EC1">
        <w:rPr>
          <w:rFonts w:cstheme="minorHAnsi"/>
          <w:sz w:val="24"/>
          <w:szCs w:val="24"/>
          <w:shd w:val="clear" w:color="auto" w:fill="FFFFFF"/>
        </w:rPr>
        <w:t>to</w:t>
      </w:r>
      <w:r w:rsidR="008E6AC3" w:rsidRPr="0069648D">
        <w:rPr>
          <w:rFonts w:cstheme="minorHAnsi"/>
          <w:sz w:val="24"/>
          <w:szCs w:val="24"/>
          <w:shd w:val="clear" w:color="auto" w:fill="FFFFFF"/>
        </w:rPr>
        <w:t xml:space="preserve"> reduc</w:t>
      </w:r>
      <w:r w:rsidR="00566EC1">
        <w:rPr>
          <w:rFonts w:cstheme="minorHAnsi"/>
          <w:sz w:val="24"/>
          <w:szCs w:val="24"/>
          <w:shd w:val="clear" w:color="auto" w:fill="FFFFFF"/>
        </w:rPr>
        <w:t>e</w:t>
      </w:r>
      <w:r w:rsidR="008E6AC3" w:rsidRPr="0069648D">
        <w:rPr>
          <w:rFonts w:cstheme="minorHAnsi"/>
          <w:sz w:val="24"/>
          <w:szCs w:val="24"/>
          <w:shd w:val="clear" w:color="auto" w:fill="FFFFFF"/>
        </w:rPr>
        <w:t xml:space="preserve"> staff absence – especially if the number of staff in the facilities is already very low), they should be encouraged to consider modifying it or even dropping</w:t>
      </w:r>
      <w:r w:rsidR="00566EC1">
        <w:rPr>
          <w:rFonts w:cstheme="minorHAnsi"/>
          <w:sz w:val="24"/>
          <w:szCs w:val="24"/>
          <w:shd w:val="clear" w:color="auto" w:fill="FFFFFF"/>
        </w:rPr>
        <w:t xml:space="preserve"> it</w:t>
      </w:r>
      <w:r w:rsidR="008E6AC3" w:rsidRPr="0069648D">
        <w:rPr>
          <w:rFonts w:cstheme="minorHAnsi"/>
          <w:sz w:val="24"/>
          <w:szCs w:val="24"/>
          <w:shd w:val="clear" w:color="auto" w:fill="FFFFFF"/>
        </w:rPr>
        <w:t>. Modifying or dropping a strategy is not considered a failure.</w:t>
      </w:r>
      <w:r w:rsidR="008E6AC3" w:rsidRPr="0069648D">
        <w:rPr>
          <w:rFonts w:eastAsia="Times New Roman" w:cstheme="minorHAnsi"/>
          <w:color w:val="000000"/>
          <w:sz w:val="24"/>
          <w:szCs w:val="24"/>
          <w:lang w:eastAsia="en-GB"/>
        </w:rPr>
        <w:t xml:space="preserve"> Rather</w:t>
      </w:r>
      <w:r w:rsidR="00566EC1">
        <w:rPr>
          <w:rFonts w:eastAsia="Times New Roman" w:cstheme="minorHAnsi"/>
          <w:color w:val="000000"/>
          <w:sz w:val="24"/>
          <w:szCs w:val="24"/>
          <w:lang w:eastAsia="en-GB"/>
        </w:rPr>
        <w:t>,</w:t>
      </w:r>
      <w:r w:rsidR="008E6AC3" w:rsidRPr="0069648D">
        <w:rPr>
          <w:rFonts w:eastAsia="Times New Roman" w:cstheme="minorHAnsi"/>
          <w:color w:val="000000"/>
          <w:sz w:val="24"/>
          <w:szCs w:val="24"/>
          <w:lang w:eastAsia="en-GB"/>
        </w:rPr>
        <w:t xml:space="preserve"> it is important to understand why they were dropped. When </w:t>
      </w:r>
      <w:r w:rsidR="00110380" w:rsidRPr="0069648D">
        <w:rPr>
          <w:rFonts w:eastAsia="Times New Roman" w:cstheme="minorHAnsi"/>
          <w:color w:val="000000"/>
          <w:sz w:val="24"/>
          <w:szCs w:val="24"/>
          <w:lang w:eastAsia="en-GB"/>
        </w:rPr>
        <w:t>the DHMT</w:t>
      </w:r>
      <w:r w:rsidR="008E6AC3" w:rsidRPr="0069648D">
        <w:rPr>
          <w:rFonts w:eastAsia="Times New Roman" w:cstheme="minorHAnsi"/>
          <w:color w:val="000000"/>
          <w:sz w:val="24"/>
          <w:szCs w:val="24"/>
          <w:lang w:eastAsia="en-GB"/>
        </w:rPr>
        <w:t xml:space="preserve"> reflects on why something changed, the DHMT </w:t>
      </w:r>
      <w:r w:rsidR="00566EC1">
        <w:rPr>
          <w:rFonts w:eastAsia="Times New Roman" w:cstheme="minorHAnsi"/>
          <w:color w:val="000000"/>
          <w:sz w:val="24"/>
          <w:szCs w:val="24"/>
          <w:lang w:eastAsia="en-GB"/>
        </w:rPr>
        <w:t>is i</w:t>
      </w:r>
      <w:r w:rsidR="008E6AC3" w:rsidRPr="0069648D">
        <w:rPr>
          <w:rFonts w:eastAsia="Times New Roman" w:cstheme="minorHAnsi"/>
          <w:color w:val="000000"/>
          <w:sz w:val="24"/>
          <w:szCs w:val="24"/>
          <w:lang w:eastAsia="en-GB"/>
        </w:rPr>
        <w:t xml:space="preserve">n fact learning to develop appropriate strategies to improve workforce performance within </w:t>
      </w:r>
      <w:r w:rsidR="00566EC1">
        <w:rPr>
          <w:rFonts w:eastAsia="Times New Roman" w:cstheme="minorHAnsi"/>
          <w:color w:val="000000"/>
          <w:sz w:val="24"/>
          <w:szCs w:val="24"/>
          <w:lang w:eastAsia="en-GB"/>
        </w:rPr>
        <w:t>its</w:t>
      </w:r>
      <w:r w:rsidR="008E6AC3" w:rsidRPr="0069648D">
        <w:rPr>
          <w:rFonts w:eastAsia="Times New Roman" w:cstheme="minorHAnsi"/>
          <w:color w:val="000000"/>
          <w:sz w:val="24"/>
          <w:szCs w:val="24"/>
          <w:lang w:eastAsia="en-GB"/>
        </w:rPr>
        <w:t xml:space="preserve"> own unique district. Alternatively, new strategies may be added if, for example, a DHMT identifies </w:t>
      </w:r>
      <w:r w:rsidR="00110380" w:rsidRPr="0069648D">
        <w:rPr>
          <w:rFonts w:eastAsia="Times New Roman" w:cstheme="minorHAnsi"/>
          <w:color w:val="000000"/>
          <w:sz w:val="24"/>
          <w:szCs w:val="24"/>
          <w:lang w:eastAsia="en-GB"/>
        </w:rPr>
        <w:t xml:space="preserve">that </w:t>
      </w:r>
      <w:r w:rsidR="008E6AC3" w:rsidRPr="0069648D">
        <w:rPr>
          <w:rFonts w:eastAsia="Times New Roman" w:cstheme="minorHAnsi"/>
          <w:color w:val="000000"/>
          <w:sz w:val="24"/>
          <w:szCs w:val="24"/>
          <w:lang w:eastAsia="en-GB"/>
        </w:rPr>
        <w:t>part of the overall problem has not yet been addressed.</w:t>
      </w:r>
    </w:p>
    <w:p w14:paraId="7984D949" w14:textId="713878B7" w:rsidR="00230AD7" w:rsidRPr="0069648D" w:rsidRDefault="00230AD7" w:rsidP="00230AD7">
      <w:pPr>
        <w:spacing w:line="360" w:lineRule="auto"/>
        <w:rPr>
          <w:rFonts w:eastAsia="Times New Roman" w:cstheme="minorHAnsi"/>
          <w:color w:val="000000"/>
          <w:sz w:val="24"/>
          <w:szCs w:val="24"/>
          <w:lang w:eastAsia="en-GB"/>
        </w:rPr>
      </w:pPr>
    </w:p>
    <w:p w14:paraId="184E1ECB" w14:textId="5EA5B124" w:rsidR="008E6AC3" w:rsidRPr="0069648D" w:rsidRDefault="008E6AC3" w:rsidP="00B10FB0">
      <w:pPr>
        <w:spacing w:line="360" w:lineRule="auto"/>
        <w:rPr>
          <w:rFonts w:eastAsia="Times New Roman" w:cstheme="minorHAnsi"/>
          <w:color w:val="000000"/>
          <w:sz w:val="24"/>
          <w:szCs w:val="24"/>
          <w:lang w:eastAsia="en-GB"/>
        </w:rPr>
      </w:pPr>
      <w:r w:rsidRPr="0069648D">
        <w:rPr>
          <w:rFonts w:eastAsia="Times New Roman" w:cstheme="minorHAnsi"/>
          <w:color w:val="000000"/>
          <w:sz w:val="24"/>
          <w:szCs w:val="24"/>
          <w:lang w:eastAsia="en-GB"/>
        </w:rPr>
        <w:lastRenderedPageBreak/>
        <w:t>There are several approaches and tools that can help reflection take place.</w:t>
      </w:r>
    </w:p>
    <w:p w14:paraId="08002119" w14:textId="77777777" w:rsidR="008E6AC3" w:rsidRPr="00230AD7" w:rsidRDefault="008E6AC3" w:rsidP="004F49F6">
      <w:pPr>
        <w:pStyle w:val="Heading2"/>
      </w:pPr>
      <w:bookmarkStart w:id="28" w:name="_Toc111016025"/>
      <w:r w:rsidRPr="00230AD7">
        <w:t>Reflective diaries</w:t>
      </w:r>
      <w:bookmarkEnd w:id="28"/>
      <w:r w:rsidRPr="00230AD7">
        <w:t xml:space="preserve"> </w:t>
      </w:r>
    </w:p>
    <w:p w14:paraId="4F4EE799" w14:textId="24CCC458" w:rsidR="000634C4" w:rsidRPr="0069648D" w:rsidRDefault="00110380" w:rsidP="00B10FB0">
      <w:pPr>
        <w:spacing w:line="360" w:lineRule="auto"/>
        <w:rPr>
          <w:rFonts w:eastAsia="Times New Roman" w:cstheme="minorHAnsi"/>
          <w:color w:val="000000"/>
          <w:sz w:val="24"/>
          <w:szCs w:val="24"/>
          <w:lang w:eastAsia="en-GB"/>
        </w:rPr>
      </w:pPr>
      <w:r w:rsidRPr="0069648D">
        <w:rPr>
          <w:rFonts w:eastAsia="Times New Roman" w:cstheme="minorHAnsi"/>
          <w:color w:val="000000"/>
          <w:sz w:val="24"/>
          <w:szCs w:val="24"/>
          <w:lang w:eastAsia="en-GB"/>
        </w:rPr>
        <w:t xml:space="preserve">A reflective diary </w:t>
      </w:r>
      <w:r w:rsidR="0039449B" w:rsidRPr="0069648D">
        <w:rPr>
          <w:rFonts w:eastAsia="Times New Roman" w:cstheme="minorHAnsi"/>
          <w:color w:val="000000"/>
          <w:sz w:val="24"/>
          <w:szCs w:val="24"/>
          <w:lang w:eastAsia="en-GB"/>
        </w:rPr>
        <w:t xml:space="preserve">is one example of a reflective strategy </w:t>
      </w:r>
      <w:r w:rsidR="00AB2820" w:rsidRPr="0069648D">
        <w:rPr>
          <w:rFonts w:eastAsia="Times New Roman" w:cstheme="minorHAnsi"/>
          <w:color w:val="000000"/>
          <w:sz w:val="24"/>
          <w:szCs w:val="24"/>
          <w:lang w:eastAsia="en-GB"/>
        </w:rPr>
        <w:t xml:space="preserve">that </w:t>
      </w:r>
      <w:r w:rsidRPr="0069648D">
        <w:rPr>
          <w:rFonts w:eastAsia="Times New Roman" w:cstheme="minorHAnsi"/>
          <w:color w:val="000000"/>
          <w:sz w:val="24"/>
          <w:szCs w:val="24"/>
          <w:lang w:eastAsia="en-GB"/>
        </w:rPr>
        <w:t xml:space="preserve">can help DHMTs document what </w:t>
      </w:r>
      <w:r w:rsidR="00AC0677" w:rsidRPr="0069648D">
        <w:rPr>
          <w:rFonts w:eastAsia="Times New Roman" w:cstheme="minorHAnsi"/>
          <w:color w:val="000000"/>
          <w:sz w:val="24"/>
          <w:szCs w:val="24"/>
          <w:lang w:eastAsia="en-GB"/>
        </w:rPr>
        <w:t xml:space="preserve">strategies </w:t>
      </w:r>
      <w:r w:rsidRPr="0069648D">
        <w:rPr>
          <w:rFonts w:eastAsia="Times New Roman" w:cstheme="minorHAnsi"/>
          <w:color w:val="000000"/>
          <w:sz w:val="24"/>
          <w:szCs w:val="24"/>
          <w:lang w:eastAsia="en-GB"/>
        </w:rPr>
        <w:t xml:space="preserve">they have implemented and </w:t>
      </w:r>
      <w:r w:rsidR="00AC0677" w:rsidRPr="0069648D">
        <w:rPr>
          <w:rFonts w:eastAsia="Times New Roman" w:cstheme="minorHAnsi"/>
          <w:color w:val="000000"/>
          <w:sz w:val="24"/>
          <w:szCs w:val="24"/>
          <w:lang w:eastAsia="en-GB"/>
        </w:rPr>
        <w:t xml:space="preserve">how they implemented them, and then </w:t>
      </w:r>
      <w:r w:rsidRPr="0069648D">
        <w:rPr>
          <w:rFonts w:eastAsia="Times New Roman" w:cstheme="minorHAnsi"/>
          <w:color w:val="000000"/>
          <w:sz w:val="24"/>
          <w:szCs w:val="24"/>
          <w:lang w:eastAsia="en-GB"/>
        </w:rPr>
        <w:t xml:space="preserve">reflect on </w:t>
      </w:r>
      <w:r w:rsidR="00AC0677" w:rsidRPr="0069648D">
        <w:rPr>
          <w:rFonts w:eastAsia="Times New Roman" w:cstheme="minorHAnsi"/>
          <w:color w:val="000000"/>
          <w:sz w:val="24"/>
          <w:szCs w:val="24"/>
          <w:lang w:eastAsia="en-GB"/>
        </w:rPr>
        <w:t>what went well, what did</w:t>
      </w:r>
      <w:r w:rsidR="00566EC1">
        <w:rPr>
          <w:rFonts w:eastAsia="Times New Roman" w:cstheme="minorHAnsi"/>
          <w:color w:val="000000"/>
          <w:sz w:val="24"/>
          <w:szCs w:val="24"/>
          <w:lang w:eastAsia="en-GB"/>
        </w:rPr>
        <w:t xml:space="preserve"> no</w:t>
      </w:r>
      <w:r w:rsidR="00AC0677" w:rsidRPr="0069648D">
        <w:rPr>
          <w:rFonts w:eastAsia="Times New Roman" w:cstheme="minorHAnsi"/>
          <w:color w:val="000000"/>
          <w:sz w:val="24"/>
          <w:szCs w:val="24"/>
          <w:lang w:eastAsia="en-GB"/>
        </w:rPr>
        <w:t xml:space="preserve">t go so well and why, and </w:t>
      </w:r>
      <w:r w:rsidR="00566EC1">
        <w:rPr>
          <w:rFonts w:eastAsia="Times New Roman" w:cstheme="minorHAnsi"/>
          <w:color w:val="000000"/>
          <w:sz w:val="24"/>
          <w:szCs w:val="24"/>
          <w:lang w:eastAsia="en-GB"/>
        </w:rPr>
        <w:t xml:space="preserve">then to </w:t>
      </w:r>
      <w:r w:rsidR="00AC0677" w:rsidRPr="0069648D">
        <w:rPr>
          <w:rFonts w:eastAsia="Times New Roman" w:cstheme="minorHAnsi"/>
          <w:color w:val="000000"/>
          <w:sz w:val="24"/>
          <w:szCs w:val="24"/>
          <w:lang w:eastAsia="en-GB"/>
        </w:rPr>
        <w:t xml:space="preserve">think about how to do things differently. </w:t>
      </w:r>
    </w:p>
    <w:p w14:paraId="628C9AF4" w14:textId="4EEADB7B" w:rsidR="008E6AC3" w:rsidRPr="0069648D" w:rsidRDefault="008E6AC3" w:rsidP="00230AD7">
      <w:pPr>
        <w:pStyle w:val="ListParagraph"/>
        <w:numPr>
          <w:ilvl w:val="0"/>
          <w:numId w:val="27"/>
        </w:numPr>
        <w:spacing w:line="360" w:lineRule="auto"/>
        <w:ind w:left="426"/>
        <w:contextualSpacing w:val="0"/>
        <w:rPr>
          <w:rFonts w:eastAsia="Times New Roman" w:cstheme="minorHAnsi"/>
          <w:lang w:eastAsia="en-GB"/>
        </w:rPr>
      </w:pPr>
      <w:r w:rsidRPr="0069648D">
        <w:rPr>
          <w:rFonts w:eastAsia="Times New Roman" w:cstheme="minorHAnsi"/>
          <w:sz w:val="24"/>
          <w:szCs w:val="24"/>
          <w:lang w:eastAsia="en-GB"/>
        </w:rPr>
        <w:t xml:space="preserve">Guidance on how to use the diaries is provided here. </w:t>
      </w:r>
      <w:r w:rsidR="00187F2F" w:rsidRPr="0069648D">
        <w:rPr>
          <w:rFonts w:eastAsia="Times New Roman" w:cstheme="minorHAnsi"/>
          <w:sz w:val="24"/>
          <w:szCs w:val="24"/>
          <w:lang w:eastAsia="en-GB"/>
        </w:rPr>
        <w:t>It includes</w:t>
      </w:r>
      <w:r w:rsidR="000634C4" w:rsidRPr="0069648D">
        <w:rPr>
          <w:rFonts w:eastAsia="Times New Roman" w:cstheme="minorHAnsi"/>
          <w:sz w:val="24"/>
          <w:szCs w:val="24"/>
          <w:lang w:eastAsia="en-GB"/>
        </w:rPr>
        <w:t xml:space="preserve"> an example </w:t>
      </w:r>
      <w:r w:rsidRPr="0069648D">
        <w:rPr>
          <w:rFonts w:eastAsia="Times New Roman" w:cstheme="minorHAnsi"/>
          <w:sz w:val="24"/>
          <w:szCs w:val="24"/>
          <w:lang w:eastAsia="en-GB"/>
        </w:rPr>
        <w:t>of a </w:t>
      </w:r>
      <w:r w:rsidRPr="0069648D">
        <w:rPr>
          <w:rFonts w:eastAsia="Times New Roman" w:cstheme="minorHAnsi"/>
          <w:bCs/>
          <w:sz w:val="24"/>
          <w:szCs w:val="24"/>
          <w:lang w:eastAsia="en-GB"/>
        </w:rPr>
        <w:t>completed diary reflection</w:t>
      </w:r>
      <w:bookmarkStart w:id="29" w:name="_Hlk505087533"/>
      <w:r w:rsidR="00055D18" w:rsidRPr="0069648D">
        <w:rPr>
          <w:rFonts w:eastAsia="Times New Roman" w:cstheme="minorHAnsi"/>
          <w:lang w:eastAsia="en-GB"/>
        </w:rPr>
        <w:t xml:space="preserve">: </w:t>
      </w:r>
      <w:hyperlink r:id="rId55" w:history="1">
        <w:r w:rsidR="00B26605" w:rsidRPr="00566EC1">
          <w:rPr>
            <w:rStyle w:val="Hyperlink"/>
            <w:rFonts w:cstheme="minorHAnsi"/>
            <w:color w:val="4472C4" w:themeColor="accent1"/>
            <w:sz w:val="24"/>
            <w:szCs w:val="24"/>
          </w:rPr>
          <w:t>Guidance for using DHMT reflective diary</w:t>
        </w:r>
        <w:bookmarkEnd w:id="29"/>
      </w:hyperlink>
    </w:p>
    <w:p w14:paraId="67CB767F" w14:textId="3761936E" w:rsidR="008E6AC3" w:rsidRPr="0069648D" w:rsidRDefault="00230AD7" w:rsidP="00230AD7">
      <w:pPr>
        <w:pStyle w:val="ListParagraph"/>
        <w:numPr>
          <w:ilvl w:val="0"/>
          <w:numId w:val="7"/>
        </w:numPr>
        <w:spacing w:line="360" w:lineRule="auto"/>
        <w:ind w:left="426" w:hanging="357"/>
        <w:contextualSpacing w:val="0"/>
        <w:rPr>
          <w:rStyle w:val="Hyperlink"/>
          <w:rFonts w:eastAsia="Times New Roman" w:cstheme="minorHAnsi"/>
          <w:color w:val="auto"/>
          <w:sz w:val="24"/>
          <w:szCs w:val="24"/>
          <w:u w:val="none"/>
          <w:lang w:eastAsia="en-GB"/>
        </w:rPr>
      </w:pPr>
      <w:r w:rsidRPr="00601936">
        <w:rPr>
          <w:rFonts w:cstheme="minorHAnsi"/>
          <w:noProof/>
          <w:color w:val="000000"/>
          <w:sz w:val="24"/>
          <w:szCs w:val="24"/>
          <w:shd w:val="clear" w:color="auto" w:fill="FFFFFF"/>
        </w:rPr>
        <mc:AlternateContent>
          <mc:Choice Requires="wps">
            <w:drawing>
              <wp:anchor distT="91440" distB="91440" distL="114300" distR="114300" simplePos="0" relativeHeight="251735040" behindDoc="0" locked="0" layoutInCell="1" allowOverlap="1" wp14:anchorId="297771C5" wp14:editId="026CEFCC">
                <wp:simplePos x="0" y="0"/>
                <wp:positionH relativeFrom="margin">
                  <wp:align>center</wp:align>
                </wp:positionH>
                <wp:positionV relativeFrom="paragraph">
                  <wp:posOffset>710154</wp:posOffset>
                </wp:positionV>
                <wp:extent cx="4838700" cy="1403985"/>
                <wp:effectExtent l="0" t="0" r="0" b="6350"/>
                <wp:wrapTopAndBottom/>
                <wp:docPr id="184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403985"/>
                        </a:xfrm>
                        <a:prstGeom prst="rect">
                          <a:avLst/>
                        </a:prstGeom>
                        <a:noFill/>
                        <a:ln w="9525">
                          <a:noFill/>
                          <a:miter lim="800000"/>
                          <a:headEnd/>
                          <a:tailEnd/>
                        </a:ln>
                      </wps:spPr>
                      <wps:txbx>
                        <w:txbxContent>
                          <w:p w14:paraId="41BFAB0E" w14:textId="75487B0E" w:rsidR="00230AD7" w:rsidRPr="00D66480" w:rsidRDefault="00230AD7" w:rsidP="00230AD7">
                            <w:pPr>
                              <w:pBdr>
                                <w:top w:val="single" w:sz="24" w:space="8" w:color="4472C4" w:themeColor="accent1"/>
                                <w:bottom w:val="single" w:sz="24" w:space="8" w:color="4472C4" w:themeColor="accent1"/>
                              </w:pBdr>
                              <w:spacing w:after="0"/>
                              <w:jc w:val="center"/>
                              <w:rPr>
                                <w:color w:val="01728D"/>
                              </w:rPr>
                            </w:pPr>
                            <w:r w:rsidRPr="00601936">
                              <w:rPr>
                                <w:b/>
                                <w:bCs/>
                                <w:noProof/>
                                <w:color w:val="01728D"/>
                                <w:sz w:val="24"/>
                                <w:szCs w:val="24"/>
                              </w:rPr>
                              <w:drawing>
                                <wp:inline distT="0" distB="0" distL="0" distR="0" wp14:anchorId="5F7CC94A" wp14:editId="5143157E">
                                  <wp:extent cx="228600" cy="228600"/>
                                  <wp:effectExtent l="0" t="0" r="0" b="0"/>
                                  <wp:docPr id="18445" name="Graphic 18445"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sidR="008F7959" w:rsidRPr="0069648D">
                              <w:rPr>
                                <w:rFonts w:eastAsia="Times New Roman" w:cstheme="minorHAnsi"/>
                                <w:sz w:val="24"/>
                                <w:szCs w:val="24"/>
                                <w:lang w:eastAsia="en-GB"/>
                              </w:rPr>
                              <w:t xml:space="preserve">You could </w:t>
                            </w:r>
                            <w:r w:rsidR="008F7959" w:rsidRPr="0069648D">
                              <w:rPr>
                                <w:rFonts w:eastAsia="Times New Roman" w:cstheme="minorHAnsi"/>
                                <w:color w:val="000000"/>
                                <w:sz w:val="24"/>
                                <w:szCs w:val="24"/>
                                <w:lang w:eastAsia="en-GB"/>
                              </w:rPr>
                              <w:t>explore with DHMTs how they currently reflect on their work and whether these methods could be used in conjunction with or instead of the reflective diary. Whatever method is used should be simple to operate and not too time-consuming.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7771C5" id="_x0000_s1062" type="#_x0000_t202" style="position:absolute;left:0;text-align:left;margin-left:0;margin-top:55.9pt;width:381pt;height:110.55pt;z-index:251735040;visibility:visible;mso-wrap-style:square;mso-width-percent:0;mso-height-percent:200;mso-wrap-distance-left:9pt;mso-wrap-distance-top:7.2pt;mso-wrap-distance-right:9pt;mso-wrap-distance-bottom:7.2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qnF/wEAANYDAAAOAAAAZHJzL2Uyb0RvYy54bWysU9tuGyEQfa/Uf0C817u+JfbKOEqTuqqU&#10;XqSkH4BZ1osKDAXsXffrM7COYzVvVfcBAbNzZs6Zw+qmN5ocpA8KLKPjUUmJtAJqZXeM/nzafFhQ&#10;EiK3NddgJaNHGejN+v27VecqOYEWdC09QRAbqs4x2sboqqIIopWGhxE4aTHYgDc84tHvitrzDtGN&#10;LiZleVV04GvnQcgQ8PZ+CNJ1xm8aKeL3pgkyEs0o9hbz6vO6TWuxXvFq57lrlTi1wf+hC8OVxaJn&#10;qHseOdl79QbKKOEhQBNHAkwBTaOEzByQzbj8i81jy53MXFCc4M4yhf8HK74dHt0PT2L/EXocYCYR&#10;3AOIX4FYuGu53clb76FrJa+x8DhJVnQuVKfUJHWoQgLZdl+hxiHzfYQM1DfeJFWQJ0F0HMDxLLrs&#10;IxF4OVtMF9clhgTGxrNyulzMcw1evaQ7H+JnCYakDaMep5rh+eEhxNQOr15+SdUsbJTWebLako7R&#10;5XwyzwkXEaMiGk8rw+iiTN9ghcTyk61zcuRKD3ssoO2JdmI6cI79tieqZnR6lZKTDFuojyiEh8Fo&#10;+DBw04L/Q0mHJmM0/N5zLynRXyyKuRzPZsmV+TCbX0/w4C8j28sItwKhGI2UDNu7mJ2cOAd3i6Jv&#10;VJbjtZNTz2ierNLJ6Mmdl+f81+tzXD8DAAD//wMAUEsDBBQABgAIAAAAIQBfSeUi3AAAAAgBAAAP&#10;AAAAZHJzL2Rvd25yZXYueG1sTI/BTsMwEETvSPyDtUjcqJNUaiHEqSrUliNQIs5uvCQR8dqy3TT8&#10;PcsJjjszmp1XbWY7iglDHBwpyBcZCKTWmYE6Bc37/u4eREyajB4doYJvjLCpr68qXRp3oTecjqkT&#10;XEKx1Ar6lHwpZWx7tDounEdi79MFqxOfoZMm6AuX21EWWbaSVg/EH3rt8anH9ut4tgp88of1c3h5&#10;3e72U9Z8HJpi6HZK3d7M20cQCef0F4bf+Twdat50cmcyUYwKGCSxmucMwPZ6VbByUrBcFg8g60r+&#10;B6h/AAAA//8DAFBLAQItABQABgAIAAAAIQC2gziS/gAAAOEBAAATAAAAAAAAAAAAAAAAAAAAAABb&#10;Q29udGVudF9UeXBlc10ueG1sUEsBAi0AFAAGAAgAAAAhADj9If/WAAAAlAEAAAsAAAAAAAAAAAAA&#10;AAAALwEAAF9yZWxzLy5yZWxzUEsBAi0AFAAGAAgAAAAhAOo2qcX/AQAA1gMAAA4AAAAAAAAAAAAA&#10;AAAALgIAAGRycy9lMm9Eb2MueG1sUEsBAi0AFAAGAAgAAAAhAF9J5SLcAAAACAEAAA8AAAAAAAAA&#10;AAAAAAAAWQQAAGRycy9kb3ducmV2LnhtbFBLBQYAAAAABAAEAPMAAABiBQAAAAA=&#10;" filled="f" stroked="f">
                <v:textbox style="mso-fit-shape-to-text:t">
                  <w:txbxContent>
                    <w:p w14:paraId="41BFAB0E" w14:textId="75487B0E" w:rsidR="00230AD7" w:rsidRPr="00D66480" w:rsidRDefault="00230AD7" w:rsidP="00230AD7">
                      <w:pPr>
                        <w:pBdr>
                          <w:top w:val="single" w:sz="24" w:space="8" w:color="4472C4" w:themeColor="accent1"/>
                          <w:bottom w:val="single" w:sz="24" w:space="8" w:color="4472C4" w:themeColor="accent1"/>
                        </w:pBdr>
                        <w:spacing w:after="0"/>
                        <w:jc w:val="center"/>
                        <w:rPr>
                          <w:color w:val="01728D"/>
                        </w:rPr>
                      </w:pPr>
                      <w:r w:rsidRPr="00601936">
                        <w:rPr>
                          <w:b/>
                          <w:bCs/>
                          <w:noProof/>
                          <w:color w:val="01728D"/>
                          <w:sz w:val="24"/>
                          <w:szCs w:val="24"/>
                        </w:rPr>
                        <w:drawing>
                          <wp:inline distT="0" distB="0" distL="0" distR="0" wp14:anchorId="5F7CC94A" wp14:editId="5143157E">
                            <wp:extent cx="228600" cy="228600"/>
                            <wp:effectExtent l="0" t="0" r="0" b="0"/>
                            <wp:docPr id="18445" name="Graphic 18445"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sidR="008F7959" w:rsidRPr="0069648D">
                        <w:rPr>
                          <w:rFonts w:eastAsia="Times New Roman" w:cstheme="minorHAnsi"/>
                          <w:sz w:val="24"/>
                          <w:szCs w:val="24"/>
                          <w:lang w:eastAsia="en-GB"/>
                        </w:rPr>
                        <w:t xml:space="preserve">You could </w:t>
                      </w:r>
                      <w:r w:rsidR="008F7959" w:rsidRPr="0069648D">
                        <w:rPr>
                          <w:rFonts w:eastAsia="Times New Roman" w:cstheme="minorHAnsi"/>
                          <w:color w:val="000000"/>
                          <w:sz w:val="24"/>
                          <w:szCs w:val="24"/>
                          <w:lang w:eastAsia="en-GB"/>
                        </w:rPr>
                        <w:t>explore with DHMTs how they currently reflect on their work and whether these methods could be used in conjunction with or instead of the reflective diary. Whatever method is used should be simple to operate and not too time-consuming.</w:t>
                      </w:r>
                    </w:p>
                  </w:txbxContent>
                </v:textbox>
                <w10:wrap type="topAndBottom" anchorx="margin"/>
              </v:shape>
            </w:pict>
          </mc:Fallback>
        </mc:AlternateContent>
      </w:r>
      <w:r w:rsidR="008E6AC3" w:rsidRPr="0069648D">
        <w:rPr>
          <w:rFonts w:eastAsia="Times New Roman" w:cstheme="minorHAnsi"/>
          <w:sz w:val="24"/>
          <w:szCs w:val="24"/>
          <w:lang w:eastAsia="en-GB"/>
        </w:rPr>
        <w:t>This </w:t>
      </w:r>
      <w:hyperlink r:id="rId56" w:tgtFrame="_blank" w:tooltip="Capturing progress and reflections.pptx" w:history="1">
        <w:r w:rsidR="008E6AC3" w:rsidRPr="0069648D">
          <w:rPr>
            <w:rFonts w:eastAsia="Times New Roman" w:cstheme="minorHAnsi"/>
            <w:bCs/>
            <w:sz w:val="24"/>
            <w:szCs w:val="24"/>
            <w:lang w:eastAsia="en-GB"/>
          </w:rPr>
          <w:t xml:space="preserve">PowerPoint presentation provides more information on </w:t>
        </w:r>
        <w:r w:rsidR="00187F2F" w:rsidRPr="0069648D">
          <w:rPr>
            <w:rFonts w:eastAsia="Times New Roman" w:cstheme="minorHAnsi"/>
            <w:bCs/>
            <w:sz w:val="24"/>
            <w:szCs w:val="24"/>
            <w:lang w:eastAsia="en-GB"/>
          </w:rPr>
          <w:t>reflecting using diaries</w:t>
        </w:r>
      </w:hyperlink>
      <w:r w:rsidR="00055D18" w:rsidRPr="0069648D">
        <w:rPr>
          <w:rFonts w:eastAsia="Times New Roman" w:cstheme="minorHAnsi"/>
          <w:bCs/>
          <w:sz w:val="24"/>
          <w:szCs w:val="24"/>
          <w:lang w:eastAsia="en-GB"/>
        </w:rPr>
        <w:t xml:space="preserve">: </w:t>
      </w:r>
      <w:hyperlink r:id="rId57" w:history="1">
        <w:r w:rsidR="00B26605" w:rsidRPr="00566EC1">
          <w:rPr>
            <w:rStyle w:val="Hyperlink"/>
            <w:rFonts w:cstheme="minorHAnsi"/>
            <w:color w:val="4472C4" w:themeColor="accent1"/>
            <w:sz w:val="24"/>
            <w:szCs w:val="24"/>
          </w:rPr>
          <w:t>Reflecting using diaries presentation</w:t>
        </w:r>
      </w:hyperlink>
    </w:p>
    <w:p w14:paraId="43242BB4" w14:textId="77777777" w:rsidR="00573494" w:rsidRPr="0069648D" w:rsidRDefault="00573494" w:rsidP="00AD2F8E">
      <w:pPr>
        <w:pStyle w:val="ListParagraph"/>
        <w:spacing w:line="360" w:lineRule="auto"/>
        <w:ind w:left="714"/>
        <w:contextualSpacing w:val="0"/>
        <w:rPr>
          <w:rFonts w:eastAsia="Times New Roman" w:cstheme="minorHAnsi"/>
          <w:sz w:val="24"/>
          <w:szCs w:val="24"/>
          <w:lang w:eastAsia="en-GB"/>
        </w:rPr>
      </w:pPr>
    </w:p>
    <w:p w14:paraId="038DDFF9" w14:textId="0011F15D" w:rsidR="008E6AC3" w:rsidRPr="008F7959" w:rsidRDefault="008E6AC3" w:rsidP="004F49F6">
      <w:pPr>
        <w:pStyle w:val="Heading2"/>
      </w:pPr>
      <w:bookmarkStart w:id="30" w:name="_Toc111016026"/>
      <w:r w:rsidRPr="008F7959">
        <w:t>Support visits by facilitators</w:t>
      </w:r>
      <w:bookmarkEnd w:id="30"/>
    </w:p>
    <w:p w14:paraId="75C01B46" w14:textId="61DC3126" w:rsidR="008F7959" w:rsidRDefault="008F7959" w:rsidP="00B10FB0">
      <w:pPr>
        <w:spacing w:line="360" w:lineRule="auto"/>
        <w:rPr>
          <w:rFonts w:cstheme="minorHAnsi"/>
          <w:sz w:val="24"/>
          <w:szCs w:val="24"/>
        </w:rPr>
      </w:pPr>
      <w:r w:rsidRPr="00601936">
        <w:rPr>
          <w:rFonts w:cstheme="minorHAnsi"/>
          <w:noProof/>
          <w:color w:val="000000"/>
          <w:sz w:val="24"/>
          <w:szCs w:val="24"/>
          <w:shd w:val="clear" w:color="auto" w:fill="FFFFFF"/>
        </w:rPr>
        <mc:AlternateContent>
          <mc:Choice Requires="wps">
            <w:drawing>
              <wp:anchor distT="91440" distB="91440" distL="114300" distR="114300" simplePos="0" relativeHeight="251737088" behindDoc="0" locked="0" layoutInCell="1" allowOverlap="1" wp14:anchorId="056FCB56" wp14:editId="6A26EFC1">
                <wp:simplePos x="0" y="0"/>
                <wp:positionH relativeFrom="margin">
                  <wp:align>center</wp:align>
                </wp:positionH>
                <wp:positionV relativeFrom="paragraph">
                  <wp:posOffset>1980755</wp:posOffset>
                </wp:positionV>
                <wp:extent cx="4838700" cy="1403985"/>
                <wp:effectExtent l="0" t="0" r="0" b="0"/>
                <wp:wrapTopAndBottom/>
                <wp:docPr id="184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403985"/>
                        </a:xfrm>
                        <a:prstGeom prst="rect">
                          <a:avLst/>
                        </a:prstGeom>
                        <a:noFill/>
                        <a:ln w="9525">
                          <a:noFill/>
                          <a:miter lim="800000"/>
                          <a:headEnd/>
                          <a:tailEnd/>
                        </a:ln>
                      </wps:spPr>
                      <wps:txbx>
                        <w:txbxContent>
                          <w:p w14:paraId="2EBE73F8" w14:textId="77777777" w:rsidR="008F7959" w:rsidRPr="00D66480" w:rsidRDefault="008F7959" w:rsidP="008F7959">
                            <w:pPr>
                              <w:pBdr>
                                <w:top w:val="single" w:sz="24" w:space="8" w:color="4472C4" w:themeColor="accent1"/>
                                <w:bottom w:val="single" w:sz="24" w:space="8" w:color="4472C4" w:themeColor="accent1"/>
                              </w:pBdr>
                              <w:spacing w:after="0"/>
                              <w:jc w:val="center"/>
                              <w:rPr>
                                <w:color w:val="01728D"/>
                              </w:rPr>
                            </w:pPr>
                            <w:r w:rsidRPr="00601936">
                              <w:rPr>
                                <w:b/>
                                <w:bCs/>
                                <w:noProof/>
                                <w:color w:val="01728D"/>
                                <w:sz w:val="24"/>
                                <w:szCs w:val="24"/>
                              </w:rPr>
                              <w:drawing>
                                <wp:inline distT="0" distB="0" distL="0" distR="0" wp14:anchorId="03FAE779" wp14:editId="4B8ED20A">
                                  <wp:extent cx="228600" cy="228600"/>
                                  <wp:effectExtent l="0" t="0" r="0" b="0"/>
                                  <wp:docPr id="18448" name="Graphic 18448"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Pr>
                                <w:rFonts w:eastAsia="Times New Roman" w:cstheme="minorHAnsi"/>
                                <w:sz w:val="24"/>
                                <w:szCs w:val="24"/>
                                <w:lang w:eastAsia="en-GB"/>
                              </w:rPr>
                              <w:t xml:space="preserve">These meetings could be with some or all of the DHMT </w:t>
                            </w:r>
                            <w:proofErr w:type="gramStart"/>
                            <w:r>
                              <w:rPr>
                                <w:rFonts w:eastAsia="Times New Roman" w:cstheme="minorHAnsi"/>
                                <w:sz w:val="24"/>
                                <w:szCs w:val="24"/>
                                <w:lang w:eastAsia="en-GB"/>
                              </w:rPr>
                              <w:t>members, but</w:t>
                            </w:r>
                            <w:proofErr w:type="gramEnd"/>
                            <w:r>
                              <w:rPr>
                                <w:rFonts w:eastAsia="Times New Roman" w:cstheme="minorHAnsi"/>
                                <w:sz w:val="24"/>
                                <w:szCs w:val="24"/>
                                <w:lang w:eastAsia="en-GB"/>
                              </w:rPr>
                              <w:t xml:space="preserve"> try to ensure that most of those have attended Workshops 1 and 2 as they will understand the MSI purpose and process better and therefore benefit more from the visit.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6FCB56" id="_x0000_s1063" type="#_x0000_t202" style="position:absolute;margin-left:0;margin-top:155.95pt;width:381pt;height:110.55pt;z-index:251737088;visibility:visible;mso-wrap-style:square;mso-width-percent:0;mso-height-percent:200;mso-wrap-distance-left:9pt;mso-wrap-distance-top:7.2pt;mso-wrap-distance-right:9pt;mso-wrap-distance-bottom:7.2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ccz/wEAANYDAAAOAAAAZHJzL2Uyb0RvYy54bWysU9uO2yAQfa/Uf0C8N3ZuTWKFrLa7TVVp&#10;e5F2+wEE4xgVGAokdvr1HXA2G7Vvq/oBAeM5M+fMYX3TG02O0gcFltHxqKREWgG1sntGfzxt3y0p&#10;CZHbmmuwktGTDPRm8/bNunOVnEALupaeIIgNVecYbWN0VVEE0UrDwwictBhswBse8ej3Re15h+hG&#10;F5OyfF904GvnQcgQ8PZ+CNJNxm8aKeK3pgkyEs0o9hbz6vO6S2uxWfNq77lrlTi3wV/RheHKYtEL&#10;1D2PnBy8+gfKKOEhQBNHAkwBTaOEzByQzbj8i81jy53MXFCc4C4yhf8HK74eH913T2L/AXocYCYR&#10;3AOIn4FYuGu53ctb76FrJa+x8DhJVnQuVOfUJHWoQgLZdV+gxiHzQ4QM1DfeJFWQJ0F0HMDpIrrs&#10;IxF4OVtOl4sSQwJj41k5XS3nuQavntOdD/GTBEPShlGPU83w/PgQYmqHV8+/pGoWtkrrPFltScfo&#10;aj6Z54SriFERjaeVYXRZpm+wQmL50dY5OXKlhz0W0PZMOzEdOMd+1xNVMzpdpOQkww7qEwrhYTAa&#10;PgzctOB/U9KhyRgNvw7cS0r0Z4tirsazWXJlPszmiwke/HVkdx3hViAUo5GSYXsXs5MT5+BuUfSt&#10;ynK8dHLuGc2TVTobPbnz+pz/enmOmz8AAAD//wMAUEsDBBQABgAIAAAAIQCUgDju3QAAAAgBAAAP&#10;AAAAZHJzL2Rvd25yZXYueG1sTI/NTsMwEITvSLyDtUjcqJ1EtBCyqSrUliOlRJzdeEki4h/Zbhre&#10;HnOC4+ysZr6p1rMe2UQ+DNYgZAsBjExr1WA6hOZ9d/cALERplBytIYRvCrCur68qWSp7MW80HWPH&#10;UogJpUToY3Ql56HtScuwsI5M8j6t1zIm6TuuvLykcD3yXIgl13IwqaGXjp57ar+OZ43gotuvXvzr&#10;YbPdTaL52Df50G0Rb2/mzROwSHP8e4Zf/IQOdWI62bNRgY0IaUhEKLLsEViyV8s8XU4I90UhgNcV&#10;/z+g/gEAAP//AwBQSwECLQAUAAYACAAAACEAtoM4kv4AAADhAQAAEwAAAAAAAAAAAAAAAAAAAAAA&#10;W0NvbnRlbnRfVHlwZXNdLnhtbFBLAQItABQABgAIAAAAIQA4/SH/1gAAAJQBAAALAAAAAAAAAAAA&#10;AAAAAC8BAABfcmVscy8ucmVsc1BLAQItABQABgAIAAAAIQA4gccz/wEAANYDAAAOAAAAAAAAAAAA&#10;AAAAAC4CAABkcnMvZTJvRG9jLnhtbFBLAQItABQABgAIAAAAIQCUgDju3QAAAAgBAAAPAAAAAAAA&#10;AAAAAAAAAFkEAABkcnMvZG93bnJldi54bWxQSwUGAAAAAAQABADzAAAAYwUAAAAA&#10;" filled="f" stroked="f">
                <v:textbox style="mso-fit-shape-to-text:t">
                  <w:txbxContent>
                    <w:p w14:paraId="2EBE73F8" w14:textId="77777777" w:rsidR="008F7959" w:rsidRPr="00D66480" w:rsidRDefault="008F7959" w:rsidP="008F7959">
                      <w:pPr>
                        <w:pBdr>
                          <w:top w:val="single" w:sz="24" w:space="8" w:color="4472C4" w:themeColor="accent1"/>
                          <w:bottom w:val="single" w:sz="24" w:space="8" w:color="4472C4" w:themeColor="accent1"/>
                        </w:pBdr>
                        <w:spacing w:after="0"/>
                        <w:jc w:val="center"/>
                        <w:rPr>
                          <w:color w:val="01728D"/>
                        </w:rPr>
                      </w:pPr>
                      <w:r w:rsidRPr="00601936">
                        <w:rPr>
                          <w:b/>
                          <w:bCs/>
                          <w:noProof/>
                          <w:color w:val="01728D"/>
                          <w:sz w:val="24"/>
                          <w:szCs w:val="24"/>
                        </w:rPr>
                        <w:drawing>
                          <wp:inline distT="0" distB="0" distL="0" distR="0" wp14:anchorId="03FAE779" wp14:editId="4B8ED20A">
                            <wp:extent cx="228600" cy="228600"/>
                            <wp:effectExtent l="0" t="0" r="0" b="0"/>
                            <wp:docPr id="18448" name="Graphic 18448"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Pr>
                          <w:rFonts w:eastAsia="Times New Roman" w:cstheme="minorHAnsi"/>
                          <w:sz w:val="24"/>
                          <w:szCs w:val="24"/>
                          <w:lang w:eastAsia="en-GB"/>
                        </w:rPr>
                        <w:t xml:space="preserve">These meetings could be with some or all of the DHMT </w:t>
                      </w:r>
                      <w:proofErr w:type="gramStart"/>
                      <w:r>
                        <w:rPr>
                          <w:rFonts w:eastAsia="Times New Roman" w:cstheme="minorHAnsi"/>
                          <w:sz w:val="24"/>
                          <w:szCs w:val="24"/>
                          <w:lang w:eastAsia="en-GB"/>
                        </w:rPr>
                        <w:t>members, but</w:t>
                      </w:r>
                      <w:proofErr w:type="gramEnd"/>
                      <w:r>
                        <w:rPr>
                          <w:rFonts w:eastAsia="Times New Roman" w:cstheme="minorHAnsi"/>
                          <w:sz w:val="24"/>
                          <w:szCs w:val="24"/>
                          <w:lang w:eastAsia="en-GB"/>
                        </w:rPr>
                        <w:t xml:space="preserve"> try to ensure that most of those have attended Workshops 1 and 2 as they will understand the MSI purpose and process better and therefore benefit more from the visit.</w:t>
                      </w:r>
                    </w:p>
                  </w:txbxContent>
                </v:textbox>
                <w10:wrap type="topAndBottom" anchorx="margin"/>
              </v:shape>
            </w:pict>
          </mc:Fallback>
        </mc:AlternateContent>
      </w:r>
      <w:r w:rsidR="008E6AC3" w:rsidRPr="0069648D">
        <w:rPr>
          <w:rFonts w:cstheme="minorHAnsi"/>
          <w:sz w:val="24"/>
          <w:szCs w:val="24"/>
        </w:rPr>
        <w:t>T</w:t>
      </w:r>
      <w:r w:rsidR="00AC0677" w:rsidRPr="0069648D">
        <w:rPr>
          <w:rFonts w:cstheme="minorHAnsi"/>
          <w:sz w:val="24"/>
          <w:szCs w:val="24"/>
        </w:rPr>
        <w:t>he</w:t>
      </w:r>
      <w:r w:rsidR="008E6AC3" w:rsidRPr="0069648D">
        <w:rPr>
          <w:rFonts w:cstheme="minorHAnsi"/>
          <w:sz w:val="24"/>
          <w:szCs w:val="24"/>
        </w:rPr>
        <w:t xml:space="preserve"> </w:t>
      </w:r>
      <w:r w:rsidR="00307486" w:rsidRPr="0069648D">
        <w:rPr>
          <w:rFonts w:cstheme="minorHAnsi"/>
          <w:sz w:val="24"/>
          <w:szCs w:val="24"/>
        </w:rPr>
        <w:t>facilitators</w:t>
      </w:r>
      <w:r w:rsidR="00AC0677" w:rsidRPr="0069648D">
        <w:rPr>
          <w:rFonts w:cstheme="minorHAnsi"/>
          <w:sz w:val="24"/>
          <w:szCs w:val="24"/>
        </w:rPr>
        <w:t xml:space="preserve"> will </w:t>
      </w:r>
      <w:r w:rsidR="008E6AC3" w:rsidRPr="0069648D">
        <w:rPr>
          <w:rFonts w:cstheme="minorHAnsi"/>
          <w:sz w:val="24"/>
          <w:szCs w:val="24"/>
        </w:rPr>
        <w:t xml:space="preserve">visit </w:t>
      </w:r>
      <w:r w:rsidR="00AC0677" w:rsidRPr="0069648D">
        <w:rPr>
          <w:rFonts w:cstheme="minorHAnsi"/>
          <w:sz w:val="24"/>
          <w:szCs w:val="24"/>
        </w:rPr>
        <w:t xml:space="preserve">each </w:t>
      </w:r>
      <w:r w:rsidR="008E6AC3" w:rsidRPr="0069648D">
        <w:rPr>
          <w:rFonts w:cstheme="minorHAnsi"/>
          <w:sz w:val="24"/>
          <w:szCs w:val="24"/>
        </w:rPr>
        <w:t>district and have a face</w:t>
      </w:r>
      <w:r>
        <w:rPr>
          <w:rFonts w:cstheme="minorHAnsi"/>
          <w:sz w:val="24"/>
          <w:szCs w:val="24"/>
        </w:rPr>
        <w:t>-</w:t>
      </w:r>
      <w:r w:rsidR="008E6AC3" w:rsidRPr="0069648D">
        <w:rPr>
          <w:rFonts w:cstheme="minorHAnsi"/>
          <w:sz w:val="24"/>
          <w:szCs w:val="24"/>
        </w:rPr>
        <w:t>to</w:t>
      </w:r>
      <w:r>
        <w:rPr>
          <w:rFonts w:cstheme="minorHAnsi"/>
          <w:sz w:val="24"/>
          <w:szCs w:val="24"/>
        </w:rPr>
        <w:t>-</w:t>
      </w:r>
      <w:r w:rsidR="008E6AC3" w:rsidRPr="0069648D">
        <w:rPr>
          <w:rFonts w:cstheme="minorHAnsi"/>
          <w:sz w:val="24"/>
          <w:szCs w:val="24"/>
        </w:rPr>
        <w:t>face meeting with the DHMT</w:t>
      </w:r>
      <w:r w:rsidR="00AC0677" w:rsidRPr="0069648D">
        <w:rPr>
          <w:rFonts w:cstheme="minorHAnsi"/>
          <w:sz w:val="24"/>
          <w:szCs w:val="24"/>
        </w:rPr>
        <w:t xml:space="preserve"> on </w:t>
      </w:r>
      <w:r w:rsidR="006C730C" w:rsidRPr="0069648D">
        <w:rPr>
          <w:rFonts w:cstheme="minorHAnsi"/>
          <w:sz w:val="24"/>
          <w:szCs w:val="24"/>
        </w:rPr>
        <w:t xml:space="preserve">several </w:t>
      </w:r>
      <w:r w:rsidR="00AC0677" w:rsidRPr="0069648D">
        <w:rPr>
          <w:rFonts w:cstheme="minorHAnsi"/>
          <w:sz w:val="24"/>
          <w:szCs w:val="24"/>
        </w:rPr>
        <w:t xml:space="preserve">occasions </w:t>
      </w:r>
      <w:r w:rsidR="006C730C" w:rsidRPr="0069648D">
        <w:rPr>
          <w:rFonts w:cstheme="minorHAnsi"/>
          <w:sz w:val="24"/>
          <w:szCs w:val="24"/>
        </w:rPr>
        <w:t xml:space="preserve">as needed </w:t>
      </w:r>
      <w:r w:rsidR="00AC0677" w:rsidRPr="0069648D">
        <w:rPr>
          <w:rFonts w:cstheme="minorHAnsi"/>
          <w:sz w:val="24"/>
          <w:szCs w:val="24"/>
        </w:rPr>
        <w:t xml:space="preserve">during the acting / implementing of the </w:t>
      </w:r>
      <w:r w:rsidR="00CA6EB3">
        <w:rPr>
          <w:rFonts w:cstheme="minorHAnsi"/>
          <w:sz w:val="24"/>
          <w:szCs w:val="24"/>
        </w:rPr>
        <w:t>w</w:t>
      </w:r>
      <w:r w:rsidR="00AC0677" w:rsidRPr="0069648D">
        <w:rPr>
          <w:rFonts w:cstheme="minorHAnsi"/>
          <w:sz w:val="24"/>
          <w:szCs w:val="24"/>
        </w:rPr>
        <w:t>orkplan</w:t>
      </w:r>
      <w:r w:rsidR="008E6AC3" w:rsidRPr="0069648D">
        <w:rPr>
          <w:rFonts w:cstheme="minorHAnsi"/>
          <w:sz w:val="24"/>
          <w:szCs w:val="24"/>
        </w:rPr>
        <w:t>. During the</w:t>
      </w:r>
      <w:r w:rsidR="00AC0677" w:rsidRPr="0069648D">
        <w:rPr>
          <w:rFonts w:cstheme="minorHAnsi"/>
          <w:sz w:val="24"/>
          <w:szCs w:val="24"/>
        </w:rPr>
        <w:t>se</w:t>
      </w:r>
      <w:r w:rsidR="008E6AC3" w:rsidRPr="0069648D">
        <w:rPr>
          <w:rFonts w:cstheme="minorHAnsi"/>
          <w:sz w:val="24"/>
          <w:szCs w:val="24"/>
        </w:rPr>
        <w:t xml:space="preserve"> visit</w:t>
      </w:r>
      <w:r w:rsidR="00AC0677" w:rsidRPr="0069648D">
        <w:rPr>
          <w:rFonts w:cstheme="minorHAnsi"/>
          <w:sz w:val="24"/>
          <w:szCs w:val="24"/>
        </w:rPr>
        <w:t>s,</w:t>
      </w:r>
      <w:r w:rsidR="008E6AC3" w:rsidRPr="0069648D">
        <w:rPr>
          <w:rFonts w:cstheme="minorHAnsi"/>
          <w:sz w:val="24"/>
          <w:szCs w:val="24"/>
        </w:rPr>
        <w:t xml:space="preserve"> the </w:t>
      </w:r>
      <w:r w:rsidR="007259B0" w:rsidRPr="0069648D">
        <w:rPr>
          <w:rFonts w:cstheme="minorHAnsi"/>
          <w:sz w:val="24"/>
          <w:szCs w:val="24"/>
        </w:rPr>
        <w:t>facilitators</w:t>
      </w:r>
      <w:r w:rsidR="008E6AC3" w:rsidRPr="0069648D">
        <w:rPr>
          <w:rFonts w:cstheme="minorHAnsi"/>
          <w:sz w:val="24"/>
          <w:szCs w:val="24"/>
        </w:rPr>
        <w:t xml:space="preserve"> can review the </w:t>
      </w:r>
      <w:r w:rsidR="00CA6EB3">
        <w:rPr>
          <w:rFonts w:cstheme="minorHAnsi"/>
          <w:sz w:val="24"/>
          <w:szCs w:val="24"/>
        </w:rPr>
        <w:t>w</w:t>
      </w:r>
      <w:r w:rsidR="008E6AC3" w:rsidRPr="0069648D">
        <w:rPr>
          <w:rFonts w:cstheme="minorHAnsi"/>
          <w:sz w:val="24"/>
          <w:szCs w:val="24"/>
        </w:rPr>
        <w:t>orkplan and the diary with the DHMT, discuss the implementation of the strategies, any challenges faced in implementing them and how they were solved, any effects of the strategies so far</w:t>
      </w:r>
      <w:r w:rsidR="00CA6EB3">
        <w:rPr>
          <w:rFonts w:cstheme="minorHAnsi"/>
          <w:sz w:val="24"/>
          <w:szCs w:val="24"/>
        </w:rPr>
        <w:t>,</w:t>
      </w:r>
      <w:r w:rsidR="008E6AC3" w:rsidRPr="0069648D">
        <w:rPr>
          <w:rFonts w:cstheme="minorHAnsi"/>
          <w:sz w:val="24"/>
          <w:szCs w:val="24"/>
        </w:rPr>
        <w:t xml:space="preserve"> and evidence for these effects. This will help the DHMT reflect on what has gone well, what has gone not so well, and what changes </w:t>
      </w:r>
      <w:r w:rsidR="00CA6EB3">
        <w:rPr>
          <w:rFonts w:cstheme="minorHAnsi"/>
          <w:sz w:val="24"/>
          <w:szCs w:val="24"/>
        </w:rPr>
        <w:t>should be</w:t>
      </w:r>
      <w:r w:rsidR="008E6AC3" w:rsidRPr="0069648D">
        <w:rPr>
          <w:rFonts w:cstheme="minorHAnsi"/>
          <w:sz w:val="24"/>
          <w:szCs w:val="24"/>
        </w:rPr>
        <w:t xml:space="preserve"> ma</w:t>
      </w:r>
      <w:r w:rsidR="00CA6EB3">
        <w:rPr>
          <w:rFonts w:cstheme="minorHAnsi"/>
          <w:sz w:val="24"/>
          <w:szCs w:val="24"/>
        </w:rPr>
        <w:t>d</w:t>
      </w:r>
      <w:r w:rsidR="008E6AC3" w:rsidRPr="0069648D">
        <w:rPr>
          <w:rFonts w:cstheme="minorHAnsi"/>
          <w:sz w:val="24"/>
          <w:szCs w:val="24"/>
        </w:rPr>
        <w:t xml:space="preserve">e. </w:t>
      </w:r>
    </w:p>
    <w:p w14:paraId="53D4797A" w14:textId="3FBBC813" w:rsidR="008E6AC3" w:rsidRPr="0069648D" w:rsidRDefault="008E6AC3" w:rsidP="00B10FB0">
      <w:pPr>
        <w:spacing w:line="360" w:lineRule="auto"/>
        <w:rPr>
          <w:rFonts w:cstheme="minorHAnsi"/>
          <w:sz w:val="24"/>
          <w:szCs w:val="24"/>
        </w:rPr>
      </w:pPr>
      <w:r w:rsidRPr="0069648D">
        <w:rPr>
          <w:rFonts w:cstheme="minorHAnsi"/>
          <w:sz w:val="24"/>
          <w:szCs w:val="24"/>
        </w:rPr>
        <w:lastRenderedPageBreak/>
        <w:t xml:space="preserve">These </w:t>
      </w:r>
      <w:r w:rsidR="00AC0677" w:rsidRPr="0069648D">
        <w:rPr>
          <w:rFonts w:cstheme="minorHAnsi"/>
          <w:sz w:val="24"/>
          <w:szCs w:val="24"/>
        </w:rPr>
        <w:t xml:space="preserve">visits could be supplemented by </w:t>
      </w:r>
      <w:r w:rsidR="006C730C" w:rsidRPr="0069648D">
        <w:rPr>
          <w:rFonts w:cstheme="minorHAnsi"/>
          <w:sz w:val="24"/>
          <w:szCs w:val="24"/>
        </w:rPr>
        <w:t xml:space="preserve">regular communication </w:t>
      </w:r>
      <w:r w:rsidRPr="0069648D">
        <w:rPr>
          <w:rFonts w:cstheme="minorHAnsi"/>
          <w:sz w:val="24"/>
          <w:szCs w:val="24"/>
        </w:rPr>
        <w:t>via telephone</w:t>
      </w:r>
      <w:r w:rsidR="006C730C" w:rsidRPr="0069648D">
        <w:rPr>
          <w:rFonts w:cstheme="minorHAnsi"/>
          <w:sz w:val="24"/>
          <w:szCs w:val="24"/>
        </w:rPr>
        <w:t>, texts</w:t>
      </w:r>
      <w:r w:rsidR="009E6D6D" w:rsidRPr="0069648D">
        <w:rPr>
          <w:rFonts w:cstheme="minorHAnsi"/>
          <w:sz w:val="24"/>
          <w:szCs w:val="24"/>
        </w:rPr>
        <w:t>/WhatsApp</w:t>
      </w:r>
      <w:r w:rsidR="006C730C" w:rsidRPr="0069648D">
        <w:rPr>
          <w:rFonts w:cstheme="minorHAnsi"/>
          <w:sz w:val="24"/>
          <w:szCs w:val="24"/>
        </w:rPr>
        <w:t>,</w:t>
      </w:r>
      <w:r w:rsidRPr="0069648D">
        <w:rPr>
          <w:rFonts w:cstheme="minorHAnsi"/>
          <w:sz w:val="24"/>
          <w:szCs w:val="24"/>
        </w:rPr>
        <w:t xml:space="preserve"> or email, although it will be more difficult to have an in-depth discussion and exploration of the implementation with a range of DHMT members</w:t>
      </w:r>
      <w:r w:rsidR="006C730C" w:rsidRPr="0069648D">
        <w:rPr>
          <w:rFonts w:cstheme="minorHAnsi"/>
          <w:sz w:val="24"/>
          <w:szCs w:val="24"/>
        </w:rPr>
        <w:t xml:space="preserve"> or the P</w:t>
      </w:r>
      <w:r w:rsidR="009C6991">
        <w:rPr>
          <w:rFonts w:cstheme="minorHAnsi"/>
          <w:sz w:val="24"/>
          <w:szCs w:val="24"/>
        </w:rPr>
        <w:t>ERFORM</w:t>
      </w:r>
      <w:r w:rsidR="006C730C" w:rsidRPr="0069648D">
        <w:rPr>
          <w:rFonts w:cstheme="minorHAnsi"/>
          <w:sz w:val="24"/>
          <w:szCs w:val="24"/>
        </w:rPr>
        <w:t>2S</w:t>
      </w:r>
      <w:r w:rsidR="009C6991">
        <w:rPr>
          <w:rFonts w:cstheme="minorHAnsi"/>
          <w:sz w:val="24"/>
          <w:szCs w:val="24"/>
        </w:rPr>
        <w:t>cale</w:t>
      </w:r>
      <w:r w:rsidR="006C730C" w:rsidRPr="0069648D">
        <w:rPr>
          <w:rFonts w:cstheme="minorHAnsi"/>
          <w:sz w:val="24"/>
          <w:szCs w:val="24"/>
        </w:rPr>
        <w:t xml:space="preserve"> focal person</w:t>
      </w:r>
      <w:r w:rsidRPr="0069648D">
        <w:rPr>
          <w:rFonts w:cstheme="minorHAnsi"/>
          <w:sz w:val="24"/>
          <w:szCs w:val="24"/>
        </w:rPr>
        <w:t xml:space="preserve">. </w:t>
      </w:r>
    </w:p>
    <w:p w14:paraId="11B6B248" w14:textId="4AF34AE2" w:rsidR="000634C4" w:rsidRPr="0069648D" w:rsidRDefault="008E6AC3" w:rsidP="008F7959">
      <w:pPr>
        <w:pStyle w:val="ListParagraph"/>
        <w:numPr>
          <w:ilvl w:val="0"/>
          <w:numId w:val="6"/>
        </w:numPr>
        <w:spacing w:line="360" w:lineRule="auto"/>
        <w:ind w:left="567" w:hanging="357"/>
        <w:contextualSpacing w:val="0"/>
        <w:rPr>
          <w:rFonts w:cstheme="minorHAnsi"/>
          <w:sz w:val="24"/>
          <w:szCs w:val="24"/>
        </w:rPr>
      </w:pPr>
      <w:r w:rsidRPr="0069648D">
        <w:rPr>
          <w:rFonts w:cstheme="minorHAnsi"/>
          <w:sz w:val="24"/>
          <w:szCs w:val="24"/>
        </w:rPr>
        <w:t xml:space="preserve">Guidance for the support visits </w:t>
      </w:r>
      <w:r w:rsidR="00066FDF" w:rsidRPr="0069648D">
        <w:rPr>
          <w:rFonts w:cstheme="minorHAnsi"/>
          <w:sz w:val="24"/>
          <w:szCs w:val="24"/>
        </w:rPr>
        <w:t>with DHMT</w:t>
      </w:r>
      <w:r w:rsidR="00B26605" w:rsidRPr="0069648D">
        <w:rPr>
          <w:rFonts w:cstheme="minorHAnsi"/>
          <w:sz w:val="24"/>
          <w:szCs w:val="24"/>
        </w:rPr>
        <w:t xml:space="preserve">: </w:t>
      </w:r>
      <w:hyperlink r:id="rId58" w:history="1">
        <w:r w:rsidR="00B26605" w:rsidRPr="009C6991">
          <w:rPr>
            <w:rStyle w:val="Hyperlink"/>
            <w:rFonts w:cstheme="minorHAnsi"/>
            <w:color w:val="4472C4" w:themeColor="accent1"/>
            <w:sz w:val="24"/>
            <w:szCs w:val="24"/>
          </w:rPr>
          <w:t>Guidance for support visits with DHMT</w:t>
        </w:r>
      </w:hyperlink>
    </w:p>
    <w:p w14:paraId="09D2DA5D" w14:textId="2C8F2490" w:rsidR="008E6AC3" w:rsidRPr="009C6991" w:rsidRDefault="00066FDF" w:rsidP="008F7959">
      <w:pPr>
        <w:pStyle w:val="ListParagraph"/>
        <w:numPr>
          <w:ilvl w:val="0"/>
          <w:numId w:val="6"/>
        </w:numPr>
        <w:spacing w:line="360" w:lineRule="auto"/>
        <w:ind w:left="567" w:hanging="357"/>
        <w:contextualSpacing w:val="0"/>
        <w:rPr>
          <w:rFonts w:cstheme="minorHAnsi"/>
          <w:color w:val="4472C4" w:themeColor="accent1"/>
          <w:sz w:val="24"/>
          <w:szCs w:val="24"/>
        </w:rPr>
      </w:pPr>
      <w:r w:rsidRPr="0069648D">
        <w:rPr>
          <w:rFonts w:cstheme="minorHAnsi"/>
          <w:sz w:val="24"/>
          <w:szCs w:val="24"/>
        </w:rPr>
        <w:t>Report t</w:t>
      </w:r>
      <w:r w:rsidR="008E6AC3" w:rsidRPr="0069648D">
        <w:rPr>
          <w:rFonts w:cstheme="minorHAnsi"/>
          <w:sz w:val="24"/>
          <w:szCs w:val="24"/>
        </w:rPr>
        <w:t xml:space="preserve">emplate for support visit </w:t>
      </w:r>
      <w:r w:rsidRPr="0069648D">
        <w:rPr>
          <w:rFonts w:cstheme="minorHAnsi"/>
          <w:sz w:val="24"/>
          <w:szCs w:val="24"/>
        </w:rPr>
        <w:t>with DHMT</w:t>
      </w:r>
      <w:r w:rsidR="00B26605" w:rsidRPr="0069648D">
        <w:rPr>
          <w:rFonts w:cstheme="minorHAnsi"/>
          <w:sz w:val="24"/>
          <w:szCs w:val="24"/>
        </w:rPr>
        <w:t xml:space="preserve">: </w:t>
      </w:r>
      <w:hyperlink r:id="rId59" w:history="1">
        <w:r w:rsidR="00B26605" w:rsidRPr="009C6991">
          <w:rPr>
            <w:rStyle w:val="Hyperlink"/>
            <w:rFonts w:cstheme="minorHAnsi"/>
            <w:color w:val="4472C4" w:themeColor="accent1"/>
            <w:sz w:val="24"/>
            <w:szCs w:val="24"/>
          </w:rPr>
          <w:t>Report template for support visit with DHMT</w:t>
        </w:r>
      </w:hyperlink>
    </w:p>
    <w:p w14:paraId="790FE07F" w14:textId="77777777" w:rsidR="008E6AC3" w:rsidRPr="0069648D" w:rsidRDefault="008E6AC3" w:rsidP="00B10FB0">
      <w:pPr>
        <w:pStyle w:val="ListParagraph"/>
        <w:spacing w:line="360" w:lineRule="auto"/>
        <w:rPr>
          <w:rFonts w:cstheme="minorHAnsi"/>
          <w:sz w:val="24"/>
          <w:szCs w:val="24"/>
        </w:rPr>
      </w:pPr>
    </w:p>
    <w:p w14:paraId="7124699C" w14:textId="77777777" w:rsidR="008E6AC3" w:rsidRPr="008F7959" w:rsidRDefault="008E6AC3" w:rsidP="004F49F6">
      <w:pPr>
        <w:pStyle w:val="Heading2"/>
      </w:pPr>
      <w:bookmarkStart w:id="31" w:name="_Toc111016027"/>
      <w:r w:rsidRPr="008F7959">
        <w:t>Inter-district meetings</w:t>
      </w:r>
      <w:bookmarkEnd w:id="31"/>
      <w:r w:rsidRPr="008F7959">
        <w:t xml:space="preserve"> </w:t>
      </w:r>
    </w:p>
    <w:p w14:paraId="1CF48115" w14:textId="2D9DEA9D" w:rsidR="008E6AC3" w:rsidRPr="0069648D" w:rsidRDefault="00DB5D81" w:rsidP="00B10FB0">
      <w:pPr>
        <w:spacing w:line="360" w:lineRule="auto"/>
        <w:rPr>
          <w:rFonts w:cstheme="minorHAnsi"/>
          <w:sz w:val="24"/>
          <w:szCs w:val="24"/>
        </w:rPr>
      </w:pPr>
      <w:r w:rsidRPr="0069648D">
        <w:rPr>
          <w:rFonts w:cstheme="minorHAnsi"/>
          <w:sz w:val="24"/>
          <w:szCs w:val="24"/>
        </w:rPr>
        <w:t>T</w:t>
      </w:r>
      <w:r w:rsidR="008E6AC3" w:rsidRPr="0069648D">
        <w:rPr>
          <w:rFonts w:cstheme="minorHAnsi"/>
          <w:sz w:val="24"/>
          <w:szCs w:val="24"/>
        </w:rPr>
        <w:t xml:space="preserve">he three DHMTs in the District Group will come together in an inter-district meeting. This will </w:t>
      </w:r>
      <w:r w:rsidR="009C6991">
        <w:rPr>
          <w:rFonts w:cstheme="minorHAnsi"/>
          <w:sz w:val="24"/>
          <w:szCs w:val="24"/>
        </w:rPr>
        <w:t xml:space="preserve">be </w:t>
      </w:r>
      <w:r w:rsidR="008E6AC3" w:rsidRPr="0069648D">
        <w:rPr>
          <w:rFonts w:cstheme="minorHAnsi"/>
          <w:sz w:val="24"/>
          <w:szCs w:val="24"/>
        </w:rPr>
        <w:t>held</w:t>
      </w:r>
      <w:r w:rsidR="009C6991">
        <w:rPr>
          <w:rFonts w:cstheme="minorHAnsi"/>
          <w:sz w:val="24"/>
          <w:szCs w:val="24"/>
        </w:rPr>
        <w:t xml:space="preserve"> on a quarterly basis</w:t>
      </w:r>
      <w:r w:rsidR="008E6AC3" w:rsidRPr="0069648D">
        <w:rPr>
          <w:rFonts w:cstheme="minorHAnsi"/>
          <w:sz w:val="24"/>
          <w:szCs w:val="24"/>
        </w:rPr>
        <w:t xml:space="preserve"> in one of the three districts or an alternative </w:t>
      </w:r>
      <w:r w:rsidR="00967EEF" w:rsidRPr="0069648D">
        <w:rPr>
          <w:rFonts w:cstheme="minorHAnsi"/>
          <w:sz w:val="24"/>
          <w:szCs w:val="24"/>
        </w:rPr>
        <w:t>convenient</w:t>
      </w:r>
      <w:r w:rsidR="008E6AC3" w:rsidRPr="0069648D">
        <w:rPr>
          <w:rFonts w:cstheme="minorHAnsi"/>
          <w:sz w:val="24"/>
          <w:szCs w:val="24"/>
        </w:rPr>
        <w:t xml:space="preserve"> location.</w:t>
      </w:r>
    </w:p>
    <w:p w14:paraId="2915B4E8" w14:textId="46C0708D" w:rsidR="006731F3" w:rsidRPr="0069648D" w:rsidRDefault="008E6AC3" w:rsidP="00B10FB0">
      <w:pPr>
        <w:spacing w:line="360" w:lineRule="auto"/>
        <w:rPr>
          <w:rFonts w:cstheme="minorHAnsi"/>
          <w:sz w:val="24"/>
          <w:szCs w:val="24"/>
        </w:rPr>
      </w:pPr>
      <w:r w:rsidRPr="0069648D">
        <w:rPr>
          <w:rFonts w:cstheme="minorHAnsi"/>
          <w:sz w:val="24"/>
          <w:szCs w:val="24"/>
        </w:rPr>
        <w:t>The main purpose of this meeting is for DHMTs to share progress and learning about implementation of the strategies, how they have solved any problems, and any effects o</w:t>
      </w:r>
      <w:r w:rsidR="00967EEF" w:rsidRPr="0069648D">
        <w:rPr>
          <w:rFonts w:cstheme="minorHAnsi"/>
          <w:sz w:val="24"/>
          <w:szCs w:val="24"/>
        </w:rPr>
        <w:t>f</w:t>
      </w:r>
      <w:r w:rsidRPr="0069648D">
        <w:rPr>
          <w:rFonts w:cstheme="minorHAnsi"/>
          <w:sz w:val="24"/>
          <w:szCs w:val="24"/>
        </w:rPr>
        <w:t xml:space="preserve"> the strategies. The key aspect of this meeting is bringing the districts together and helping them learn from each other. This will be increasingly important for subsequent MSI cycle</w:t>
      </w:r>
      <w:r w:rsidR="00DB5D81" w:rsidRPr="0069648D">
        <w:rPr>
          <w:rFonts w:cstheme="minorHAnsi"/>
          <w:sz w:val="24"/>
          <w:szCs w:val="24"/>
        </w:rPr>
        <w:t>s</w:t>
      </w:r>
      <w:r w:rsidRPr="0069648D">
        <w:rPr>
          <w:rFonts w:cstheme="minorHAnsi"/>
          <w:sz w:val="24"/>
          <w:szCs w:val="24"/>
        </w:rPr>
        <w:t xml:space="preserve"> that will have less external facilitation. DHMTs are often quite competitive with each other, and this kind of meeting, if handled well, should stimulate DHMTs to critically look at what they are doing as well as look at what other DHMTs are doing. </w:t>
      </w:r>
      <w:r w:rsidR="00B26605" w:rsidRPr="0069648D">
        <w:rPr>
          <w:rFonts w:cstheme="minorHAnsi"/>
          <w:sz w:val="24"/>
          <w:szCs w:val="24"/>
        </w:rPr>
        <w:t>Here are some tools that will wi</w:t>
      </w:r>
      <w:r w:rsidR="006731F3" w:rsidRPr="0069648D">
        <w:rPr>
          <w:rFonts w:cstheme="minorHAnsi"/>
          <w:sz w:val="24"/>
          <w:szCs w:val="24"/>
        </w:rPr>
        <w:t>th facilita</w:t>
      </w:r>
      <w:r w:rsidR="009C6991">
        <w:rPr>
          <w:rFonts w:cstheme="minorHAnsi"/>
          <w:sz w:val="24"/>
          <w:szCs w:val="24"/>
        </w:rPr>
        <w:t>te</w:t>
      </w:r>
      <w:r w:rsidR="006731F3" w:rsidRPr="0069648D">
        <w:rPr>
          <w:rFonts w:cstheme="minorHAnsi"/>
          <w:sz w:val="24"/>
          <w:szCs w:val="24"/>
        </w:rPr>
        <w:t xml:space="preserve"> these meetings:</w:t>
      </w:r>
    </w:p>
    <w:p w14:paraId="4930709E" w14:textId="2DB16FBA" w:rsidR="008E6AC3" w:rsidRPr="0069648D" w:rsidRDefault="008E6AC3" w:rsidP="008F7959">
      <w:pPr>
        <w:pStyle w:val="ListParagraph"/>
        <w:numPr>
          <w:ilvl w:val="0"/>
          <w:numId w:val="6"/>
        </w:numPr>
        <w:spacing w:line="360" w:lineRule="auto"/>
        <w:ind w:left="567" w:hanging="357"/>
        <w:contextualSpacing w:val="0"/>
        <w:rPr>
          <w:rFonts w:cstheme="minorHAnsi"/>
          <w:sz w:val="24"/>
          <w:szCs w:val="24"/>
        </w:rPr>
      </w:pPr>
      <w:r w:rsidRPr="0069648D">
        <w:rPr>
          <w:rFonts w:cstheme="minorHAnsi"/>
          <w:sz w:val="24"/>
          <w:szCs w:val="24"/>
        </w:rPr>
        <w:t>Guidance for the inter</w:t>
      </w:r>
      <w:r w:rsidR="00066FDF" w:rsidRPr="0069648D">
        <w:rPr>
          <w:rFonts w:cstheme="minorHAnsi"/>
          <w:sz w:val="24"/>
          <w:szCs w:val="24"/>
        </w:rPr>
        <w:t>-</w:t>
      </w:r>
      <w:r w:rsidRPr="0069648D">
        <w:rPr>
          <w:rFonts w:cstheme="minorHAnsi"/>
          <w:sz w:val="24"/>
          <w:szCs w:val="24"/>
        </w:rPr>
        <w:t>district meeting</w:t>
      </w:r>
      <w:r w:rsidR="00B26605" w:rsidRPr="0069648D">
        <w:rPr>
          <w:rFonts w:cstheme="minorHAnsi"/>
          <w:sz w:val="24"/>
          <w:szCs w:val="24"/>
        </w:rPr>
        <w:t xml:space="preserve">: </w:t>
      </w:r>
      <w:hyperlink r:id="rId60" w:history="1">
        <w:r w:rsidR="00B26605" w:rsidRPr="009C6991">
          <w:rPr>
            <w:rStyle w:val="Hyperlink"/>
            <w:rFonts w:cstheme="minorHAnsi"/>
            <w:color w:val="4472C4" w:themeColor="accent1"/>
            <w:sz w:val="24"/>
            <w:szCs w:val="24"/>
          </w:rPr>
          <w:t>Guidance for inter</w:t>
        </w:r>
        <w:r w:rsidR="00220D8C" w:rsidRPr="009C6991">
          <w:rPr>
            <w:rStyle w:val="Hyperlink"/>
            <w:rFonts w:cstheme="minorHAnsi"/>
            <w:color w:val="4472C4" w:themeColor="accent1"/>
            <w:sz w:val="24"/>
            <w:szCs w:val="24"/>
          </w:rPr>
          <w:t>-</w:t>
        </w:r>
        <w:r w:rsidR="00B26605" w:rsidRPr="009C6991">
          <w:rPr>
            <w:rStyle w:val="Hyperlink"/>
            <w:rFonts w:cstheme="minorHAnsi"/>
            <w:color w:val="4472C4" w:themeColor="accent1"/>
            <w:sz w:val="24"/>
            <w:szCs w:val="24"/>
          </w:rPr>
          <w:t>district meeting</w:t>
        </w:r>
      </w:hyperlink>
    </w:p>
    <w:p w14:paraId="625D3609" w14:textId="2A8DDF76" w:rsidR="00066FDF" w:rsidRPr="009C6991" w:rsidRDefault="00066FDF" w:rsidP="008F7959">
      <w:pPr>
        <w:pStyle w:val="ListParagraph"/>
        <w:numPr>
          <w:ilvl w:val="0"/>
          <w:numId w:val="6"/>
        </w:numPr>
        <w:spacing w:line="360" w:lineRule="auto"/>
        <w:ind w:left="567" w:hanging="357"/>
        <w:contextualSpacing w:val="0"/>
        <w:rPr>
          <w:rFonts w:cstheme="minorHAnsi"/>
          <w:color w:val="4472C4" w:themeColor="accent1"/>
          <w:sz w:val="24"/>
          <w:szCs w:val="24"/>
        </w:rPr>
      </w:pPr>
      <w:r w:rsidRPr="0069648D">
        <w:rPr>
          <w:rFonts w:cstheme="minorHAnsi"/>
          <w:sz w:val="24"/>
          <w:szCs w:val="24"/>
        </w:rPr>
        <w:t>Inter-district meeting introduction presentation</w:t>
      </w:r>
      <w:r w:rsidR="00B26605" w:rsidRPr="0069648D">
        <w:rPr>
          <w:rFonts w:cstheme="minorHAnsi"/>
          <w:sz w:val="24"/>
          <w:szCs w:val="24"/>
        </w:rPr>
        <w:t xml:space="preserve">: </w:t>
      </w:r>
      <w:hyperlink r:id="rId61" w:history="1">
        <w:r w:rsidR="00B26605" w:rsidRPr="009C6991">
          <w:rPr>
            <w:rStyle w:val="Hyperlink"/>
            <w:rFonts w:cstheme="minorHAnsi"/>
            <w:color w:val="4472C4" w:themeColor="accent1"/>
            <w:sz w:val="24"/>
            <w:szCs w:val="24"/>
          </w:rPr>
          <w:t>Inter</w:t>
        </w:r>
        <w:r w:rsidR="00220D8C" w:rsidRPr="009C6991">
          <w:rPr>
            <w:rStyle w:val="Hyperlink"/>
            <w:rFonts w:cstheme="minorHAnsi"/>
            <w:color w:val="4472C4" w:themeColor="accent1"/>
            <w:sz w:val="24"/>
            <w:szCs w:val="24"/>
          </w:rPr>
          <w:t>-</w:t>
        </w:r>
        <w:r w:rsidR="00B26605" w:rsidRPr="009C6991">
          <w:rPr>
            <w:rStyle w:val="Hyperlink"/>
            <w:rFonts w:cstheme="minorHAnsi"/>
            <w:color w:val="4472C4" w:themeColor="accent1"/>
            <w:sz w:val="24"/>
            <w:szCs w:val="24"/>
          </w:rPr>
          <w:t>district meeting introduction presentation</w:t>
        </w:r>
      </w:hyperlink>
      <w:r w:rsidR="00B26605" w:rsidRPr="009C6991">
        <w:rPr>
          <w:rFonts w:cstheme="minorHAnsi"/>
          <w:color w:val="4472C4" w:themeColor="accent1"/>
          <w:sz w:val="24"/>
          <w:szCs w:val="24"/>
        </w:rPr>
        <w:t xml:space="preserve"> </w:t>
      </w:r>
    </w:p>
    <w:p w14:paraId="2CEEF2E7" w14:textId="56F457C6" w:rsidR="008E6AC3" w:rsidRPr="009C6991" w:rsidRDefault="00066FDF" w:rsidP="008F7959">
      <w:pPr>
        <w:pStyle w:val="ListParagraph"/>
        <w:numPr>
          <w:ilvl w:val="0"/>
          <w:numId w:val="6"/>
        </w:numPr>
        <w:spacing w:line="360" w:lineRule="auto"/>
        <w:ind w:left="567" w:hanging="357"/>
        <w:contextualSpacing w:val="0"/>
        <w:rPr>
          <w:rFonts w:cstheme="minorHAnsi"/>
          <w:color w:val="4472C4" w:themeColor="accent1"/>
          <w:sz w:val="24"/>
          <w:szCs w:val="24"/>
        </w:rPr>
      </w:pPr>
      <w:r w:rsidRPr="0069648D">
        <w:rPr>
          <w:rFonts w:cstheme="minorHAnsi"/>
          <w:sz w:val="24"/>
          <w:szCs w:val="24"/>
        </w:rPr>
        <w:t>D</w:t>
      </w:r>
      <w:r w:rsidR="008E6AC3" w:rsidRPr="0069648D">
        <w:rPr>
          <w:rFonts w:cstheme="minorHAnsi"/>
          <w:sz w:val="24"/>
          <w:szCs w:val="24"/>
        </w:rPr>
        <w:t xml:space="preserve">istrict presentation </w:t>
      </w:r>
      <w:r w:rsidRPr="0069648D">
        <w:rPr>
          <w:rFonts w:cstheme="minorHAnsi"/>
          <w:sz w:val="24"/>
          <w:szCs w:val="24"/>
        </w:rPr>
        <w:t>template for inter-district meeting</w:t>
      </w:r>
      <w:r w:rsidR="00B26605" w:rsidRPr="0069648D">
        <w:rPr>
          <w:rFonts w:cstheme="minorHAnsi"/>
          <w:sz w:val="24"/>
          <w:szCs w:val="24"/>
        </w:rPr>
        <w:t xml:space="preserve">: </w:t>
      </w:r>
      <w:hyperlink r:id="rId62" w:history="1">
        <w:r w:rsidR="00B26605" w:rsidRPr="009C6991">
          <w:rPr>
            <w:rStyle w:val="Hyperlink"/>
            <w:rFonts w:cstheme="minorHAnsi"/>
            <w:color w:val="4472C4" w:themeColor="accent1"/>
            <w:sz w:val="24"/>
            <w:szCs w:val="24"/>
          </w:rPr>
          <w:t>District presentation template for inter</w:t>
        </w:r>
        <w:r w:rsidR="00220D8C" w:rsidRPr="009C6991">
          <w:rPr>
            <w:rStyle w:val="Hyperlink"/>
            <w:rFonts w:cstheme="minorHAnsi"/>
            <w:color w:val="4472C4" w:themeColor="accent1"/>
            <w:sz w:val="24"/>
            <w:szCs w:val="24"/>
          </w:rPr>
          <w:t>-</w:t>
        </w:r>
        <w:r w:rsidR="00B26605" w:rsidRPr="009C6991">
          <w:rPr>
            <w:rStyle w:val="Hyperlink"/>
            <w:rFonts w:cstheme="minorHAnsi"/>
            <w:color w:val="4472C4" w:themeColor="accent1"/>
            <w:sz w:val="24"/>
            <w:szCs w:val="24"/>
          </w:rPr>
          <w:t>district meeting</w:t>
        </w:r>
      </w:hyperlink>
    </w:p>
    <w:p w14:paraId="65E95684" w14:textId="04E5734F" w:rsidR="008E6AC3" w:rsidRPr="009C6991" w:rsidRDefault="00066FDF" w:rsidP="008F7959">
      <w:pPr>
        <w:pStyle w:val="ListParagraph"/>
        <w:numPr>
          <w:ilvl w:val="0"/>
          <w:numId w:val="6"/>
        </w:numPr>
        <w:spacing w:line="360" w:lineRule="auto"/>
        <w:ind w:left="567" w:hanging="357"/>
        <w:contextualSpacing w:val="0"/>
        <w:rPr>
          <w:rFonts w:cstheme="minorHAnsi"/>
          <w:color w:val="4472C4" w:themeColor="accent1"/>
          <w:sz w:val="24"/>
          <w:szCs w:val="24"/>
        </w:rPr>
      </w:pPr>
      <w:r w:rsidRPr="0069648D">
        <w:rPr>
          <w:rFonts w:cstheme="minorHAnsi"/>
          <w:sz w:val="24"/>
          <w:szCs w:val="24"/>
        </w:rPr>
        <w:t>Inter-district meeting report t</w:t>
      </w:r>
      <w:r w:rsidR="008E6AC3" w:rsidRPr="0069648D">
        <w:rPr>
          <w:rFonts w:cstheme="minorHAnsi"/>
          <w:sz w:val="24"/>
          <w:szCs w:val="24"/>
        </w:rPr>
        <w:t>emplate</w:t>
      </w:r>
      <w:r w:rsidR="00B26605" w:rsidRPr="0069648D">
        <w:rPr>
          <w:rFonts w:cstheme="minorHAnsi"/>
          <w:sz w:val="24"/>
          <w:szCs w:val="24"/>
        </w:rPr>
        <w:t xml:space="preserve">: </w:t>
      </w:r>
      <w:hyperlink r:id="rId63" w:history="1">
        <w:r w:rsidR="00220D8C" w:rsidRPr="009C6991">
          <w:rPr>
            <w:rStyle w:val="Hyperlink"/>
            <w:rFonts w:cstheme="minorHAnsi"/>
            <w:color w:val="4472C4" w:themeColor="accent1"/>
            <w:sz w:val="24"/>
            <w:szCs w:val="24"/>
          </w:rPr>
          <w:t>Inter-district meeting report template</w:t>
        </w:r>
      </w:hyperlink>
    </w:p>
    <w:p w14:paraId="3900B4E3" w14:textId="2A798C50" w:rsidR="00C505FD" w:rsidRPr="00907C2D" w:rsidRDefault="008F7959" w:rsidP="45645323">
      <w:pPr>
        <w:pStyle w:val="BasicParagraph"/>
        <w:spacing w:after="160" w:line="360" w:lineRule="auto"/>
        <w:rPr>
          <w:rFonts w:asciiTheme="minorHAnsi" w:hAnsiTheme="minorHAnsi" w:cstheme="minorHAnsi"/>
          <w:bCs/>
          <w:color w:val="5DB7D3"/>
        </w:rPr>
      </w:pPr>
      <w:r w:rsidRPr="00601936">
        <w:rPr>
          <w:rFonts w:cstheme="minorHAnsi"/>
          <w:noProof/>
          <w:shd w:val="clear" w:color="auto" w:fill="FFFFFF"/>
        </w:rPr>
        <w:lastRenderedPageBreak/>
        <mc:AlternateContent>
          <mc:Choice Requires="wps">
            <w:drawing>
              <wp:anchor distT="91440" distB="91440" distL="114300" distR="114300" simplePos="0" relativeHeight="251739136" behindDoc="0" locked="0" layoutInCell="1" allowOverlap="1" wp14:anchorId="441FDEE1" wp14:editId="1CBD6FDF">
                <wp:simplePos x="0" y="0"/>
                <wp:positionH relativeFrom="margin">
                  <wp:align>center</wp:align>
                </wp:positionH>
                <wp:positionV relativeFrom="paragraph">
                  <wp:posOffset>48370</wp:posOffset>
                </wp:positionV>
                <wp:extent cx="4838700" cy="1403985"/>
                <wp:effectExtent l="0" t="0" r="0" b="0"/>
                <wp:wrapTopAndBottom/>
                <wp:docPr id="184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403985"/>
                        </a:xfrm>
                        <a:prstGeom prst="rect">
                          <a:avLst/>
                        </a:prstGeom>
                        <a:noFill/>
                        <a:ln w="9525">
                          <a:noFill/>
                          <a:miter lim="800000"/>
                          <a:headEnd/>
                          <a:tailEnd/>
                        </a:ln>
                      </wps:spPr>
                      <wps:txbx>
                        <w:txbxContent>
                          <w:p w14:paraId="54BF0F4B" w14:textId="2AB0B4D4" w:rsidR="008F7959" w:rsidRPr="008F7959" w:rsidRDefault="008F7959" w:rsidP="008F7959">
                            <w:pPr>
                              <w:pBdr>
                                <w:top w:val="single" w:sz="24" w:space="8" w:color="4472C4" w:themeColor="accent1"/>
                                <w:bottom w:val="single" w:sz="24" w:space="8" w:color="4472C4" w:themeColor="accent1"/>
                              </w:pBdr>
                              <w:spacing w:after="0"/>
                              <w:jc w:val="center"/>
                              <w:rPr>
                                <w:rFonts w:cstheme="minorHAnsi"/>
                                <w:bCs/>
                              </w:rPr>
                            </w:pPr>
                            <w:r w:rsidRPr="00601936">
                              <w:rPr>
                                <w:b/>
                                <w:bCs/>
                                <w:noProof/>
                                <w:color w:val="01728D"/>
                                <w:sz w:val="24"/>
                                <w:szCs w:val="24"/>
                              </w:rPr>
                              <w:drawing>
                                <wp:inline distT="0" distB="0" distL="0" distR="0" wp14:anchorId="40BA9639" wp14:editId="5121EAB6">
                                  <wp:extent cx="228600" cy="228600"/>
                                  <wp:effectExtent l="0" t="0" r="0" b="0"/>
                                  <wp:docPr id="18455" name="Graphic 18455"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sidRPr="008F7959">
                              <w:rPr>
                                <w:rFonts w:cstheme="minorHAnsi"/>
                                <w:bCs/>
                              </w:rPr>
                              <w:t>These meetings can be a very important part of the MSI process and an opportunity to give the DHMTs more ownership of the MSI process.</w:t>
                            </w:r>
                          </w:p>
                          <w:p w14:paraId="5815FEF5" w14:textId="5EE2E3F4" w:rsidR="008F7959" w:rsidRPr="008F7959" w:rsidRDefault="008F7959" w:rsidP="008F7959">
                            <w:pPr>
                              <w:pBdr>
                                <w:top w:val="single" w:sz="24" w:space="8" w:color="4472C4" w:themeColor="accent1"/>
                                <w:bottom w:val="single" w:sz="24" w:space="8" w:color="4472C4" w:themeColor="accent1"/>
                              </w:pBdr>
                              <w:spacing w:after="0"/>
                              <w:jc w:val="center"/>
                              <w:rPr>
                                <w:rFonts w:cstheme="minorHAnsi"/>
                                <w:bCs/>
                              </w:rPr>
                            </w:pPr>
                          </w:p>
                          <w:p w14:paraId="414FF782" w14:textId="1C15E466" w:rsidR="008F7959" w:rsidRPr="008F7959" w:rsidRDefault="008F7959" w:rsidP="008F7959">
                            <w:pPr>
                              <w:pBdr>
                                <w:top w:val="single" w:sz="24" w:space="8" w:color="4472C4" w:themeColor="accent1"/>
                                <w:bottom w:val="single" w:sz="24" w:space="8" w:color="4472C4" w:themeColor="accent1"/>
                              </w:pBdr>
                              <w:spacing w:after="0"/>
                              <w:jc w:val="center"/>
                            </w:pPr>
                            <w:r w:rsidRPr="008F7959">
                              <w:rPr>
                                <w:b/>
                                <w:bCs/>
                                <w:noProof/>
                                <w:sz w:val="24"/>
                                <w:szCs w:val="24"/>
                              </w:rPr>
                              <w:drawing>
                                <wp:inline distT="0" distB="0" distL="0" distR="0" wp14:anchorId="5DA7014D" wp14:editId="6AE9D69D">
                                  <wp:extent cx="228600" cy="228600"/>
                                  <wp:effectExtent l="0" t="0" r="0" b="0"/>
                                  <wp:docPr id="18456" name="Graphic 18456"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8F7959">
                              <w:rPr>
                                <w:rFonts w:cstheme="minorHAnsi"/>
                              </w:rPr>
                              <w:t xml:space="preserve"> </w:t>
                            </w:r>
                            <w:r w:rsidRPr="008F7959">
                              <w:rPr>
                                <w:rFonts w:cstheme="minorHAnsi"/>
                                <w:bCs/>
                              </w:rPr>
                              <w:t>If there are common problems across the three districts, you could organise a relevant external speaker</w:t>
                            </w:r>
                            <w:r w:rsidR="009C6991">
                              <w:rPr>
                                <w:rFonts w:cstheme="minorHAnsi"/>
                                <w:bCs/>
                              </w:rPr>
                              <w:t>,</w:t>
                            </w:r>
                            <w:r w:rsidRPr="008F7959">
                              <w:rPr>
                                <w:rFonts w:cstheme="minorHAnsi"/>
                                <w:bCs/>
                              </w:rPr>
                              <w:t xml:space="preserve"> for example</w:t>
                            </w:r>
                            <w:r w:rsidR="009C6991">
                              <w:rPr>
                                <w:rFonts w:cstheme="minorHAnsi"/>
                                <w:bCs/>
                              </w:rPr>
                              <w:t>,</w:t>
                            </w:r>
                            <w:r w:rsidRPr="008F7959">
                              <w:rPr>
                                <w:rFonts w:cstheme="minorHAnsi"/>
                                <w:bCs/>
                              </w:rPr>
                              <w:t xml:space="preserve"> to provide orientation on the new governmental performance appraisal tool.</w:t>
                            </w:r>
                            <w:r w:rsidRPr="008F7959">
                              <w:rPr>
                                <w:rStyle w:val="cf01"/>
                                <w:rFonts w:asciiTheme="minorHAnsi" w:hAnsiTheme="minorHAnsi" w:cstheme="minorHAnsi"/>
                              </w:rPr>
                              <w:t xml:space="preserve"> </w:t>
                            </w:r>
                            <w:r w:rsidRPr="008F7959">
                              <w:rPr>
                                <w:rFonts w:cstheme="minorHAnsi"/>
                                <w:bC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1FDEE1" id="_x0000_s1064" type="#_x0000_t202" style="position:absolute;margin-left:0;margin-top:3.8pt;width:381pt;height:110.55pt;z-index:251739136;visibility:visible;mso-wrap-style:square;mso-width-percent:0;mso-height-percent:200;mso-wrap-distance-left:9pt;mso-wrap-distance-top:7.2pt;mso-wrap-distance-right:9pt;mso-wrap-distance-bottom:7.2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xD/gEAANYDAAAOAAAAZHJzL2Uyb0RvYy54bWysU9uO2yAQfa/Uf0C8N3ZuXccKWW13m6rS&#10;9iJt+wEE4xgVGAokdvr1HXA2G7VvVf2AgPGcmXPmsL4djCZH6YMCy+h0UlIirYBG2T2j379t31SU&#10;hMhtwzVYyehJBnq7ef1q3btazqAD3UhPEMSGuneMdjG6uiiC6KThYQJOWgy24A2PePT7ovG8R3Sj&#10;i1lZvi168I3zIGQIePswBukm47etFPFL2wYZiWYUe4t59XndpbXYrHm999x1Spzb4P/QheHKYtEL&#10;1AOPnBy8+gvKKOEhQBsnAkwBbauEzByQzbT8g81Tx53MXFCc4C4yhf8HKz4fn9xXT+LwDgYcYCYR&#10;3COIH4FYuO+43cs776HvJG+w8DRJVvQu1OfUJHWoQwLZ9Z+gwSHzQ4QMNLTeJFWQJ0F0HMDpIroc&#10;IhF4uajm1U2JIYGx6aKcr6plrsHr53TnQ/wgwZC0YdTjVDM8Pz6GmNrh9fMvqZqFrdI6T1Zb0jO6&#10;Ws6WOeEqYlRE42llGK3K9I1WSCzf2yYnR670uMcC2p5pJ6Yj5zjsBqIaRudVSk4y7KA5oRAeRqPh&#10;w8BNB/4XJT2ajNHw88C9pER/tCjmarpYJFfmw2J5M8ODv47sriPcCoRiNFIybu9jdnLiHNwdir5V&#10;WY6XTs49o3mySmejJ3den/NfL89x8xsAAP//AwBQSwMEFAAGAAgAAAAhAJHlL9PaAAAABgEAAA8A&#10;AABkcnMvZG93bnJldi54bWxMj8FOwzAQRO9I/IO1SNyogw9JFeJUFWrLEWgjzm68JBHxOrLdNPw9&#10;ywmOoxnNvKk2ixvFjCEOnjQ8rjIQSK23A3UamtP+YQ0iJkPWjJ5QwzdG2NS3N5Uprb/SO87H1Aku&#10;oVgaDX1KUyllbHt0Jq78hMTepw/OJJahkzaYK5e7Uaosy6UzA/FCbyZ87rH9Ol6chilNh+IlvL5t&#10;d/s5az4OjRq6ndb3d8v2CUTCJf2F4Ref0aFmprO/kI1i1MBHkoYiB8FmkSvWZw1KrQuQdSX/49c/&#10;AAAA//8DAFBLAQItABQABgAIAAAAIQC2gziS/gAAAOEBAAATAAAAAAAAAAAAAAAAAAAAAABbQ29u&#10;dGVudF9UeXBlc10ueG1sUEsBAi0AFAAGAAgAAAAhADj9If/WAAAAlAEAAAsAAAAAAAAAAAAAAAAA&#10;LwEAAF9yZWxzLy5yZWxzUEsBAi0AFAAGAAgAAAAhAFEr7EP+AQAA1gMAAA4AAAAAAAAAAAAAAAAA&#10;LgIAAGRycy9lMm9Eb2MueG1sUEsBAi0AFAAGAAgAAAAhAJHlL9PaAAAABgEAAA8AAAAAAAAAAAAA&#10;AAAAWAQAAGRycy9kb3ducmV2LnhtbFBLBQYAAAAABAAEAPMAAABfBQAAAAA=&#10;" filled="f" stroked="f">
                <v:textbox style="mso-fit-shape-to-text:t">
                  <w:txbxContent>
                    <w:p w14:paraId="54BF0F4B" w14:textId="2AB0B4D4" w:rsidR="008F7959" w:rsidRPr="008F7959" w:rsidRDefault="008F7959" w:rsidP="008F7959">
                      <w:pPr>
                        <w:pBdr>
                          <w:top w:val="single" w:sz="24" w:space="8" w:color="4472C4" w:themeColor="accent1"/>
                          <w:bottom w:val="single" w:sz="24" w:space="8" w:color="4472C4" w:themeColor="accent1"/>
                        </w:pBdr>
                        <w:spacing w:after="0"/>
                        <w:jc w:val="center"/>
                        <w:rPr>
                          <w:rFonts w:cstheme="minorHAnsi"/>
                          <w:bCs/>
                        </w:rPr>
                      </w:pPr>
                      <w:r w:rsidRPr="00601936">
                        <w:rPr>
                          <w:b/>
                          <w:bCs/>
                          <w:noProof/>
                          <w:color w:val="01728D"/>
                          <w:sz w:val="24"/>
                          <w:szCs w:val="24"/>
                        </w:rPr>
                        <w:drawing>
                          <wp:inline distT="0" distB="0" distL="0" distR="0" wp14:anchorId="40BA9639" wp14:editId="5121EAB6">
                            <wp:extent cx="228600" cy="228600"/>
                            <wp:effectExtent l="0" t="0" r="0" b="0"/>
                            <wp:docPr id="18455" name="Graphic 18455"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sidRPr="008F7959">
                        <w:rPr>
                          <w:rFonts w:cstheme="minorHAnsi"/>
                          <w:bCs/>
                        </w:rPr>
                        <w:t>These meetings can be a very important part of the MSI process and an opportunity to give the DHMTs more ownership of the MSI process.</w:t>
                      </w:r>
                    </w:p>
                    <w:p w14:paraId="5815FEF5" w14:textId="5EE2E3F4" w:rsidR="008F7959" w:rsidRPr="008F7959" w:rsidRDefault="008F7959" w:rsidP="008F7959">
                      <w:pPr>
                        <w:pBdr>
                          <w:top w:val="single" w:sz="24" w:space="8" w:color="4472C4" w:themeColor="accent1"/>
                          <w:bottom w:val="single" w:sz="24" w:space="8" w:color="4472C4" w:themeColor="accent1"/>
                        </w:pBdr>
                        <w:spacing w:after="0"/>
                        <w:jc w:val="center"/>
                        <w:rPr>
                          <w:rFonts w:cstheme="minorHAnsi"/>
                          <w:bCs/>
                        </w:rPr>
                      </w:pPr>
                    </w:p>
                    <w:p w14:paraId="414FF782" w14:textId="1C15E466" w:rsidR="008F7959" w:rsidRPr="008F7959" w:rsidRDefault="008F7959" w:rsidP="008F7959">
                      <w:pPr>
                        <w:pBdr>
                          <w:top w:val="single" w:sz="24" w:space="8" w:color="4472C4" w:themeColor="accent1"/>
                          <w:bottom w:val="single" w:sz="24" w:space="8" w:color="4472C4" w:themeColor="accent1"/>
                        </w:pBdr>
                        <w:spacing w:after="0"/>
                        <w:jc w:val="center"/>
                      </w:pPr>
                      <w:r w:rsidRPr="008F7959">
                        <w:rPr>
                          <w:b/>
                          <w:bCs/>
                          <w:noProof/>
                          <w:sz w:val="24"/>
                          <w:szCs w:val="24"/>
                        </w:rPr>
                        <w:drawing>
                          <wp:inline distT="0" distB="0" distL="0" distR="0" wp14:anchorId="5DA7014D" wp14:editId="6AE9D69D">
                            <wp:extent cx="228600" cy="228600"/>
                            <wp:effectExtent l="0" t="0" r="0" b="0"/>
                            <wp:docPr id="18456" name="Graphic 18456"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8F7959">
                        <w:rPr>
                          <w:rFonts w:cstheme="minorHAnsi"/>
                        </w:rPr>
                        <w:t xml:space="preserve"> </w:t>
                      </w:r>
                      <w:r w:rsidRPr="008F7959">
                        <w:rPr>
                          <w:rFonts w:cstheme="minorHAnsi"/>
                          <w:bCs/>
                        </w:rPr>
                        <w:t>If there are common problems across the three districts, you could organise a relevant external speaker</w:t>
                      </w:r>
                      <w:r w:rsidR="009C6991">
                        <w:rPr>
                          <w:rFonts w:cstheme="minorHAnsi"/>
                          <w:bCs/>
                        </w:rPr>
                        <w:t>,</w:t>
                      </w:r>
                      <w:r w:rsidRPr="008F7959">
                        <w:rPr>
                          <w:rFonts w:cstheme="minorHAnsi"/>
                          <w:bCs/>
                        </w:rPr>
                        <w:t xml:space="preserve"> for example</w:t>
                      </w:r>
                      <w:r w:rsidR="009C6991">
                        <w:rPr>
                          <w:rFonts w:cstheme="minorHAnsi"/>
                          <w:bCs/>
                        </w:rPr>
                        <w:t>,</w:t>
                      </w:r>
                      <w:r w:rsidRPr="008F7959">
                        <w:rPr>
                          <w:rFonts w:cstheme="minorHAnsi"/>
                          <w:bCs/>
                        </w:rPr>
                        <w:t xml:space="preserve"> to provide orientation on the new governmental performance appraisal tool.</w:t>
                      </w:r>
                      <w:r w:rsidRPr="008F7959">
                        <w:rPr>
                          <w:rStyle w:val="cf01"/>
                          <w:rFonts w:asciiTheme="minorHAnsi" w:hAnsiTheme="minorHAnsi" w:cstheme="minorHAnsi"/>
                        </w:rPr>
                        <w:t xml:space="preserve"> </w:t>
                      </w:r>
                      <w:r w:rsidRPr="008F7959">
                        <w:rPr>
                          <w:rFonts w:cstheme="minorHAnsi"/>
                          <w:bCs/>
                        </w:rPr>
                        <w:t xml:space="preserve">  </w:t>
                      </w:r>
                    </w:p>
                  </w:txbxContent>
                </v:textbox>
                <w10:wrap type="topAndBottom" anchorx="margin"/>
              </v:shape>
            </w:pict>
          </mc:Fallback>
        </mc:AlternateContent>
      </w:r>
    </w:p>
    <w:p w14:paraId="43A8F48C" w14:textId="6DFDB474" w:rsidR="008E6AC3" w:rsidRPr="00C505FD" w:rsidRDefault="008F7959" w:rsidP="004F49F6">
      <w:pPr>
        <w:pStyle w:val="Heading2"/>
      </w:pPr>
      <w:bookmarkStart w:id="32" w:name="_Toc111016028"/>
      <w:r w:rsidRPr="00C505FD">
        <w:t>Moving into</w:t>
      </w:r>
      <w:r w:rsidR="008E6AC3" w:rsidRPr="00C505FD">
        <w:t xml:space="preserve"> MSI C</w:t>
      </w:r>
      <w:r w:rsidRPr="00C505FD">
        <w:t>ycle</w:t>
      </w:r>
      <w:r w:rsidR="008E6AC3" w:rsidRPr="00C505FD">
        <w:t xml:space="preserve"> 2</w:t>
      </w:r>
      <w:r w:rsidR="00702ABD" w:rsidRPr="00C505FD">
        <w:t xml:space="preserve"> and beyond</w:t>
      </w:r>
      <w:bookmarkEnd w:id="32"/>
    </w:p>
    <w:p w14:paraId="43BA7C98" w14:textId="6A6D8CBE" w:rsidR="008E6AC3" w:rsidRPr="0069648D" w:rsidRDefault="008E6AC3" w:rsidP="00B10FB0">
      <w:pPr>
        <w:pStyle w:val="BasicParagraph"/>
        <w:spacing w:after="160" w:line="360" w:lineRule="auto"/>
        <w:rPr>
          <w:rFonts w:asciiTheme="minorHAnsi" w:eastAsiaTheme="minorHAnsi" w:hAnsiTheme="minorHAnsi" w:cstheme="minorHAnsi"/>
        </w:rPr>
      </w:pPr>
      <w:r w:rsidRPr="0069648D">
        <w:rPr>
          <w:rFonts w:asciiTheme="minorHAnsi" w:eastAsiaTheme="minorHAnsi" w:hAnsiTheme="minorHAnsi" w:cstheme="minorHAnsi"/>
        </w:rPr>
        <w:t>The DHMT now moves into MSI Cycle 2</w:t>
      </w:r>
      <w:r w:rsidR="006C730C" w:rsidRPr="0069648D">
        <w:rPr>
          <w:rFonts w:asciiTheme="minorHAnsi" w:eastAsiaTheme="minorHAnsi" w:hAnsiTheme="minorHAnsi" w:cstheme="minorHAnsi"/>
        </w:rPr>
        <w:t xml:space="preserve"> </w:t>
      </w:r>
      <w:r w:rsidR="00702ABD" w:rsidRPr="0069648D">
        <w:rPr>
          <w:rFonts w:asciiTheme="minorHAnsi" w:eastAsiaTheme="minorHAnsi" w:hAnsiTheme="minorHAnsi" w:cstheme="minorHAnsi"/>
        </w:rPr>
        <w:t xml:space="preserve">(see </w:t>
      </w:r>
      <w:r w:rsidR="006E0726" w:rsidRPr="0069648D">
        <w:rPr>
          <w:rFonts w:asciiTheme="minorHAnsi" w:eastAsiaTheme="minorHAnsi" w:hAnsiTheme="minorHAnsi" w:cstheme="minorHAnsi"/>
        </w:rPr>
        <w:t>Figure</w:t>
      </w:r>
      <w:r w:rsidR="00702ABD" w:rsidRPr="0069648D">
        <w:rPr>
          <w:rFonts w:asciiTheme="minorHAnsi" w:eastAsiaTheme="minorHAnsi" w:hAnsiTheme="minorHAnsi" w:cstheme="minorHAnsi"/>
        </w:rPr>
        <w:t xml:space="preserve"> 2)</w:t>
      </w:r>
      <w:r w:rsidRPr="0069648D">
        <w:rPr>
          <w:rFonts w:asciiTheme="minorHAnsi" w:eastAsiaTheme="minorHAnsi" w:hAnsiTheme="minorHAnsi" w:cstheme="minorHAnsi"/>
        </w:rPr>
        <w:t xml:space="preserve">. </w:t>
      </w:r>
      <w:r w:rsidR="00DA4794" w:rsidRPr="0069648D">
        <w:rPr>
          <w:rFonts w:asciiTheme="minorHAnsi" w:eastAsiaTheme="minorHAnsi" w:hAnsiTheme="minorHAnsi" w:cstheme="minorHAnsi"/>
        </w:rPr>
        <w:t>This may be in</w:t>
      </w:r>
      <w:r w:rsidR="008F7959">
        <w:rPr>
          <w:rFonts w:asciiTheme="minorHAnsi" w:eastAsiaTheme="minorHAnsi" w:hAnsiTheme="minorHAnsi" w:cstheme="minorHAnsi"/>
        </w:rPr>
        <w:t xml:space="preserve"> </w:t>
      </w:r>
      <w:r w:rsidR="00DA4794" w:rsidRPr="0069648D">
        <w:rPr>
          <w:rFonts w:asciiTheme="minorHAnsi" w:eastAsiaTheme="minorHAnsi" w:hAnsiTheme="minorHAnsi" w:cstheme="minorHAnsi"/>
        </w:rPr>
        <w:t xml:space="preserve">line with the district’s regular – usually annual – planning cycle. </w:t>
      </w:r>
      <w:r w:rsidRPr="0069648D">
        <w:rPr>
          <w:rFonts w:asciiTheme="minorHAnsi" w:eastAsiaTheme="minorHAnsi" w:hAnsiTheme="minorHAnsi" w:cstheme="minorHAnsi"/>
        </w:rPr>
        <w:t xml:space="preserve">Learning from the </w:t>
      </w:r>
      <w:r w:rsidR="009C6991">
        <w:rPr>
          <w:rFonts w:asciiTheme="minorHAnsi" w:eastAsiaTheme="minorHAnsi" w:hAnsiTheme="minorHAnsi" w:cstheme="minorHAnsi"/>
        </w:rPr>
        <w:t>O</w:t>
      </w:r>
      <w:r w:rsidRPr="0069648D">
        <w:rPr>
          <w:rFonts w:asciiTheme="minorHAnsi" w:eastAsiaTheme="minorHAnsi" w:hAnsiTheme="minorHAnsi" w:cstheme="minorHAnsi"/>
        </w:rPr>
        <w:t xml:space="preserve">bservation and </w:t>
      </w:r>
      <w:r w:rsidR="009C6991">
        <w:rPr>
          <w:rFonts w:asciiTheme="minorHAnsi" w:eastAsiaTheme="minorHAnsi" w:hAnsiTheme="minorHAnsi" w:cstheme="minorHAnsi"/>
        </w:rPr>
        <w:t>R</w:t>
      </w:r>
      <w:r w:rsidRPr="0069648D">
        <w:rPr>
          <w:rFonts w:asciiTheme="minorHAnsi" w:eastAsiaTheme="minorHAnsi" w:hAnsiTheme="minorHAnsi" w:cstheme="minorHAnsi"/>
        </w:rPr>
        <w:t>eflection stages will inform what the DHMT does in the next MSI cycle. Options include:</w:t>
      </w:r>
    </w:p>
    <w:p w14:paraId="644AB5F9" w14:textId="77777777" w:rsidR="008E6AC3" w:rsidRPr="0069648D" w:rsidRDefault="008E6AC3" w:rsidP="00C505FD">
      <w:pPr>
        <w:pStyle w:val="BasicParagraph"/>
        <w:numPr>
          <w:ilvl w:val="0"/>
          <w:numId w:val="28"/>
        </w:numPr>
        <w:spacing w:after="160" w:line="360" w:lineRule="auto"/>
        <w:ind w:left="567"/>
        <w:rPr>
          <w:rFonts w:asciiTheme="minorHAnsi" w:hAnsiTheme="minorHAnsi" w:cstheme="minorHAnsi"/>
          <w:color w:val="auto"/>
        </w:rPr>
      </w:pPr>
      <w:r w:rsidRPr="0069648D">
        <w:rPr>
          <w:rFonts w:asciiTheme="minorHAnsi" w:eastAsiaTheme="minorHAnsi" w:hAnsiTheme="minorHAnsi" w:cstheme="minorHAnsi"/>
          <w:color w:val="auto"/>
        </w:rPr>
        <w:t xml:space="preserve">Continue to implement, </w:t>
      </w:r>
      <w:proofErr w:type="gramStart"/>
      <w:r w:rsidRPr="0069648D">
        <w:rPr>
          <w:rFonts w:asciiTheme="minorHAnsi" w:eastAsiaTheme="minorHAnsi" w:hAnsiTheme="minorHAnsi" w:cstheme="minorHAnsi"/>
          <w:color w:val="auto"/>
        </w:rPr>
        <w:t>observe</w:t>
      </w:r>
      <w:proofErr w:type="gramEnd"/>
      <w:r w:rsidRPr="0069648D">
        <w:rPr>
          <w:rFonts w:asciiTheme="minorHAnsi" w:eastAsiaTheme="minorHAnsi" w:hAnsiTheme="minorHAnsi" w:cstheme="minorHAnsi"/>
          <w:color w:val="auto"/>
        </w:rPr>
        <w:t xml:space="preserve"> and reflect on the strategies as they have been effective </w:t>
      </w:r>
    </w:p>
    <w:p w14:paraId="2133FABC" w14:textId="05BD80C6" w:rsidR="008E6AC3" w:rsidRPr="0069648D" w:rsidRDefault="00967EEF" w:rsidP="00C505FD">
      <w:pPr>
        <w:pStyle w:val="BasicParagraph"/>
        <w:numPr>
          <w:ilvl w:val="0"/>
          <w:numId w:val="28"/>
        </w:numPr>
        <w:spacing w:after="160" w:line="360" w:lineRule="auto"/>
        <w:ind w:left="567"/>
        <w:rPr>
          <w:rFonts w:asciiTheme="minorHAnsi" w:hAnsiTheme="minorHAnsi" w:cstheme="minorHAnsi"/>
          <w:color w:val="auto"/>
        </w:rPr>
      </w:pPr>
      <w:r w:rsidRPr="0069648D">
        <w:rPr>
          <w:rFonts w:asciiTheme="minorHAnsi" w:eastAsiaTheme="minorHAnsi" w:hAnsiTheme="minorHAnsi" w:cstheme="minorHAnsi"/>
          <w:color w:val="auto"/>
        </w:rPr>
        <w:t>Adapt the strategies and move</w:t>
      </w:r>
      <w:r w:rsidR="008E6AC3" w:rsidRPr="0069648D">
        <w:rPr>
          <w:rFonts w:asciiTheme="minorHAnsi" w:eastAsiaTheme="minorHAnsi" w:hAnsiTheme="minorHAnsi" w:cstheme="minorHAnsi"/>
          <w:color w:val="auto"/>
        </w:rPr>
        <w:t xml:space="preserve"> into MSI </w:t>
      </w:r>
      <w:r w:rsidR="009C6991">
        <w:rPr>
          <w:rFonts w:asciiTheme="minorHAnsi" w:eastAsiaTheme="minorHAnsi" w:hAnsiTheme="minorHAnsi" w:cstheme="minorHAnsi"/>
          <w:color w:val="auto"/>
        </w:rPr>
        <w:t>C</w:t>
      </w:r>
      <w:r w:rsidR="008E6AC3" w:rsidRPr="0069648D">
        <w:rPr>
          <w:rFonts w:asciiTheme="minorHAnsi" w:eastAsiaTheme="minorHAnsi" w:hAnsiTheme="minorHAnsi" w:cstheme="minorHAnsi"/>
          <w:color w:val="auto"/>
        </w:rPr>
        <w:t xml:space="preserve">ycle 2 </w:t>
      </w:r>
      <w:r w:rsidR="006C730C" w:rsidRPr="0069648D">
        <w:rPr>
          <w:rFonts w:asciiTheme="minorHAnsi" w:eastAsiaTheme="minorHAnsi" w:hAnsiTheme="minorHAnsi" w:cstheme="minorHAnsi"/>
          <w:color w:val="auto"/>
        </w:rPr>
        <w:t>with the same problem</w:t>
      </w:r>
    </w:p>
    <w:p w14:paraId="6226B9A3" w14:textId="5201CCE6" w:rsidR="008E6AC3" w:rsidRPr="0069648D" w:rsidRDefault="00C505FD" w:rsidP="00C505FD">
      <w:pPr>
        <w:pStyle w:val="BasicParagraph"/>
        <w:numPr>
          <w:ilvl w:val="0"/>
          <w:numId w:val="28"/>
        </w:numPr>
        <w:spacing w:after="160" w:line="360" w:lineRule="auto"/>
        <w:ind w:left="567"/>
        <w:rPr>
          <w:rFonts w:asciiTheme="minorHAnsi" w:hAnsiTheme="minorHAnsi" w:cstheme="minorHAnsi"/>
          <w:color w:val="auto"/>
        </w:rPr>
      </w:pPr>
      <w:r w:rsidRPr="00601936">
        <w:rPr>
          <w:rFonts w:cstheme="minorHAnsi"/>
          <w:noProof/>
          <w:shd w:val="clear" w:color="auto" w:fill="FFFFFF"/>
        </w:rPr>
        <mc:AlternateContent>
          <mc:Choice Requires="wps">
            <w:drawing>
              <wp:anchor distT="91440" distB="91440" distL="114300" distR="114300" simplePos="0" relativeHeight="251741184" behindDoc="0" locked="0" layoutInCell="1" allowOverlap="1" wp14:anchorId="09376DAE" wp14:editId="351F5518">
                <wp:simplePos x="0" y="0"/>
                <wp:positionH relativeFrom="margin">
                  <wp:align>center</wp:align>
                </wp:positionH>
                <wp:positionV relativeFrom="paragraph">
                  <wp:posOffset>393795</wp:posOffset>
                </wp:positionV>
                <wp:extent cx="4838700" cy="1403985"/>
                <wp:effectExtent l="0" t="0" r="0" b="0"/>
                <wp:wrapTopAndBottom/>
                <wp:docPr id="184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403985"/>
                        </a:xfrm>
                        <a:prstGeom prst="rect">
                          <a:avLst/>
                        </a:prstGeom>
                        <a:noFill/>
                        <a:ln w="9525">
                          <a:noFill/>
                          <a:miter lim="800000"/>
                          <a:headEnd/>
                          <a:tailEnd/>
                        </a:ln>
                      </wps:spPr>
                      <wps:txbx>
                        <w:txbxContent>
                          <w:p w14:paraId="7CA16DAC" w14:textId="508EBE89" w:rsidR="00C505FD" w:rsidRPr="00D66480" w:rsidRDefault="00C505FD" w:rsidP="00C505FD">
                            <w:pPr>
                              <w:pBdr>
                                <w:top w:val="single" w:sz="24" w:space="8" w:color="4472C4" w:themeColor="accent1"/>
                                <w:bottom w:val="single" w:sz="24" w:space="8" w:color="4472C4" w:themeColor="accent1"/>
                              </w:pBdr>
                              <w:spacing w:after="0"/>
                              <w:jc w:val="center"/>
                              <w:rPr>
                                <w:color w:val="01728D"/>
                              </w:rPr>
                            </w:pPr>
                            <w:r w:rsidRPr="00601936">
                              <w:rPr>
                                <w:b/>
                                <w:bCs/>
                                <w:noProof/>
                                <w:color w:val="01728D"/>
                                <w:sz w:val="24"/>
                                <w:szCs w:val="24"/>
                              </w:rPr>
                              <w:drawing>
                                <wp:inline distT="0" distB="0" distL="0" distR="0" wp14:anchorId="168DA108" wp14:editId="52675D50">
                                  <wp:extent cx="228600" cy="228600"/>
                                  <wp:effectExtent l="0" t="0" r="0" b="0"/>
                                  <wp:docPr id="18458" name="Graphic 18458"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Pr>
                                <w:rFonts w:eastAsia="Times New Roman" w:cstheme="minorHAnsi"/>
                                <w:sz w:val="24"/>
                                <w:szCs w:val="24"/>
                                <w:lang w:eastAsia="en-GB"/>
                              </w:rPr>
                              <w:t>The transition process to the next cycle can be adapted in numerous ways</w:t>
                            </w:r>
                            <w:r w:rsidR="009C6991">
                              <w:rPr>
                                <w:rFonts w:eastAsia="Times New Roman" w:cstheme="minorHAnsi"/>
                                <w:sz w:val="24"/>
                                <w:szCs w:val="24"/>
                                <w:lang w:eastAsia="en-GB"/>
                              </w:rPr>
                              <w:t>.</w:t>
                            </w:r>
                            <w:r>
                              <w:rPr>
                                <w:rFonts w:eastAsia="Times New Roman" w:cstheme="minorHAnsi"/>
                                <w:sz w:val="24"/>
                                <w:szCs w:val="24"/>
                                <w:lang w:eastAsia="en-GB"/>
                              </w:rPr>
                              <w:t xml:space="preserve"> In some instances, the next cycle was started at the end of the second inter-district meeting, but make sure that you allocate enough time for th</w:t>
                            </w:r>
                            <w:r w:rsidR="009C6991">
                              <w:rPr>
                                <w:rFonts w:eastAsia="Times New Roman" w:cstheme="minorHAnsi"/>
                                <w:sz w:val="24"/>
                                <w:szCs w:val="24"/>
                                <w:lang w:eastAsia="en-GB"/>
                              </w:rPr>
                              <w:t>i</w:t>
                            </w:r>
                            <w:r>
                              <w:rPr>
                                <w:rFonts w:eastAsia="Times New Roman" w:cstheme="minorHAnsi"/>
                                <w:sz w:val="24"/>
                                <w:szCs w:val="24"/>
                                <w:lang w:eastAsia="en-GB"/>
                              </w:rPr>
                              <w:t>s. If the same problem is being carried forward to the next cycle, one workshop to review the problem analysis and redesign the workplan may suffice. However, it is important to consider the needs of all three districts in the group. There seems to be a great benefit in keeping the district group together.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376DAE" id="_x0000_s1065" type="#_x0000_t202" style="position:absolute;left:0;text-align:left;margin-left:0;margin-top:31pt;width:381pt;height:110.55pt;z-index:251741184;visibility:visible;mso-wrap-style:square;mso-width-percent:0;mso-height-percent:200;mso-wrap-distance-left:9pt;mso-wrap-distance-top:7.2pt;mso-wrap-distance-right:9pt;mso-wrap-distance-bottom:7.2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K1/wEAANYDAAAOAAAAZHJzL2Uyb0RvYy54bWysU9uO2yAQfa/Uf0C8N3ZuXccKWW13m6rS&#10;9iJt+wEE4xgVGAokdvr1HXA2G7VvVf2AgPGcmXPmsL4djCZH6YMCy+h0UlIirYBG2T2j379t31SU&#10;hMhtwzVYyehJBnq7ef1q3btazqAD3UhPEMSGuneMdjG6uiiC6KThYQJOWgy24A2PePT7ovG8R3Sj&#10;i1lZvi168I3zIGQIePswBukm47etFPFL2wYZiWYUe4t59XndpbXYrHm999x1Spzb4P/QheHKYtEL&#10;1AOPnBy8+gvKKOEhQBsnAkwBbauEzByQzbT8g81Tx53MXFCc4C4yhf8HKz4fn9xXT+LwDgYcYCYR&#10;3COIH4FYuO+43cs776HvJG+w8DRJVvQu1OfUJHWoQwLZ9Z+gwSHzQ4QMNLTeJFWQJ0F0HMDpIroc&#10;IhF4uajm1U2JIYGx6aKcr6plrsHr53TnQ/wgwZC0YdTjVDM8Pz6GmNrh9fMvqZqFrdI6T1Zb0jO6&#10;Ws6WOeEqYlRE42llGK3K9I1WSCzf2yYnR670uMcC2p5pJ6Yj5zjsBqIaRuerlJxk2EFzQiE8jEbD&#10;h4GbDvwvSno0GaPh54F7SYn+aFHM1XSxSK7Mh8XyZoYHfx3ZXUe4FQjFaKRk3N7H7OTEObg7FH2r&#10;shwvnZx7RvNklc5GT+68Pue/Xp7j5jcAAAD//wMAUEsDBBQABgAIAAAAIQCB29Q62wAAAAcBAAAP&#10;AAAAZHJzL2Rvd25yZXYueG1sTI9BT8MwDIXvk/gPkZG4bemKtE2l7jShbRyBUXHOmtBWNE6UZF35&#10;9xgucPKznvXe53I72UGMJsTeEcJykYEw1DjdU4tQvx3mGxAxKdJqcGQQvkyEbXUzK1Wh3ZVezXhK&#10;reAQioVC6FLyhZSx6YxVceG8IfY+XLAq8RpaqYO6crgdZJ5lK2lVT9zQKW8eO9N8ni4WwSd/XD+F&#10;55fd/jBm9fuxzvt2j3h3O+0eQCQzpb9j+MFndKiY6ewupKMYEPiRhLDKebK7/hVnhHxzvwRZlfI/&#10;f/UNAAD//wMAUEsBAi0AFAAGAAgAAAAhALaDOJL+AAAA4QEAABMAAAAAAAAAAAAAAAAAAAAAAFtD&#10;b250ZW50X1R5cGVzXS54bWxQSwECLQAUAAYACAAAACEAOP0h/9YAAACUAQAACwAAAAAAAAAAAAAA&#10;AAAvAQAAX3JlbHMvLnJlbHNQSwECLQAUAAYACAAAACEAg5yCtf8BAADWAwAADgAAAAAAAAAAAAAA&#10;AAAuAgAAZHJzL2Uyb0RvYy54bWxQSwECLQAUAAYACAAAACEAgdvUOtsAAAAHAQAADwAAAAAAAAAA&#10;AAAAAABZBAAAZHJzL2Rvd25yZXYueG1sUEsFBgAAAAAEAAQA8wAAAGEFAAAAAA==&#10;" filled="f" stroked="f">
                <v:textbox style="mso-fit-shape-to-text:t">
                  <w:txbxContent>
                    <w:p w14:paraId="7CA16DAC" w14:textId="508EBE89" w:rsidR="00C505FD" w:rsidRPr="00D66480" w:rsidRDefault="00C505FD" w:rsidP="00C505FD">
                      <w:pPr>
                        <w:pBdr>
                          <w:top w:val="single" w:sz="24" w:space="8" w:color="4472C4" w:themeColor="accent1"/>
                          <w:bottom w:val="single" w:sz="24" w:space="8" w:color="4472C4" w:themeColor="accent1"/>
                        </w:pBdr>
                        <w:spacing w:after="0"/>
                        <w:jc w:val="center"/>
                        <w:rPr>
                          <w:color w:val="01728D"/>
                        </w:rPr>
                      </w:pPr>
                      <w:r w:rsidRPr="00601936">
                        <w:rPr>
                          <w:b/>
                          <w:bCs/>
                          <w:noProof/>
                          <w:color w:val="01728D"/>
                          <w:sz w:val="24"/>
                          <w:szCs w:val="24"/>
                        </w:rPr>
                        <w:drawing>
                          <wp:inline distT="0" distB="0" distL="0" distR="0" wp14:anchorId="168DA108" wp14:editId="52675D50">
                            <wp:extent cx="228600" cy="228600"/>
                            <wp:effectExtent l="0" t="0" r="0" b="0"/>
                            <wp:docPr id="18458" name="Graphic 18458"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ightbulb and gear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inline>
                        </w:drawing>
                      </w:r>
                      <w:r w:rsidRPr="009E5438">
                        <w:rPr>
                          <w:rFonts w:cstheme="minorHAnsi"/>
                        </w:rPr>
                        <w:t xml:space="preserve"> </w:t>
                      </w:r>
                      <w:r>
                        <w:rPr>
                          <w:rFonts w:eastAsia="Times New Roman" w:cstheme="minorHAnsi"/>
                          <w:sz w:val="24"/>
                          <w:szCs w:val="24"/>
                          <w:lang w:eastAsia="en-GB"/>
                        </w:rPr>
                        <w:t>The transition process to the next cycle can be adapted in numerous ways</w:t>
                      </w:r>
                      <w:r w:rsidR="009C6991">
                        <w:rPr>
                          <w:rFonts w:eastAsia="Times New Roman" w:cstheme="minorHAnsi"/>
                          <w:sz w:val="24"/>
                          <w:szCs w:val="24"/>
                          <w:lang w:eastAsia="en-GB"/>
                        </w:rPr>
                        <w:t>.</w:t>
                      </w:r>
                      <w:r>
                        <w:rPr>
                          <w:rFonts w:eastAsia="Times New Roman" w:cstheme="minorHAnsi"/>
                          <w:sz w:val="24"/>
                          <w:szCs w:val="24"/>
                          <w:lang w:eastAsia="en-GB"/>
                        </w:rPr>
                        <w:t xml:space="preserve"> In some instances, the next cycle was started at the end of the second inter-district meeting, but make sure that you allocate enough time for th</w:t>
                      </w:r>
                      <w:r w:rsidR="009C6991">
                        <w:rPr>
                          <w:rFonts w:eastAsia="Times New Roman" w:cstheme="minorHAnsi"/>
                          <w:sz w:val="24"/>
                          <w:szCs w:val="24"/>
                          <w:lang w:eastAsia="en-GB"/>
                        </w:rPr>
                        <w:t>i</w:t>
                      </w:r>
                      <w:r>
                        <w:rPr>
                          <w:rFonts w:eastAsia="Times New Roman" w:cstheme="minorHAnsi"/>
                          <w:sz w:val="24"/>
                          <w:szCs w:val="24"/>
                          <w:lang w:eastAsia="en-GB"/>
                        </w:rPr>
                        <w:t>s. If the same problem is being carried forward to the next cycle, one workshop to review the problem analysis and redesign the workplan may suffice. However, it is important to consider the needs of all three districts in the group. There seems to be a great benefit in keeping the district group together.</w:t>
                      </w:r>
                    </w:p>
                  </w:txbxContent>
                </v:textbox>
                <w10:wrap type="topAndBottom" anchorx="margin"/>
              </v:shape>
            </w:pict>
          </mc:Fallback>
        </mc:AlternateContent>
      </w:r>
      <w:r w:rsidR="008E6AC3" w:rsidRPr="0069648D">
        <w:rPr>
          <w:rFonts w:asciiTheme="minorHAnsi" w:eastAsiaTheme="minorHAnsi" w:hAnsiTheme="minorHAnsi" w:cstheme="minorHAnsi"/>
          <w:color w:val="auto"/>
        </w:rPr>
        <w:t xml:space="preserve">Select another problem identified in the situation analysis to address in MSI cycle 2 </w:t>
      </w:r>
    </w:p>
    <w:p w14:paraId="24A8C203" w14:textId="020392EA" w:rsidR="006C730C" w:rsidRPr="0069648D" w:rsidRDefault="006C730C" w:rsidP="0031621D">
      <w:pPr>
        <w:pStyle w:val="BasicParagraph"/>
        <w:spacing w:after="160" w:line="360" w:lineRule="auto"/>
        <w:rPr>
          <w:rFonts w:asciiTheme="minorHAnsi" w:eastAsiaTheme="minorHAnsi" w:hAnsiTheme="minorHAnsi" w:cstheme="minorHAnsi"/>
          <w:color w:val="auto"/>
        </w:rPr>
      </w:pPr>
    </w:p>
    <w:p w14:paraId="40B6723A" w14:textId="0F307A45" w:rsidR="00BD0E99" w:rsidRPr="0069648D" w:rsidRDefault="00BD0E99" w:rsidP="0031621D">
      <w:pPr>
        <w:pStyle w:val="BasicParagraph"/>
        <w:spacing w:after="160" w:line="360" w:lineRule="auto"/>
        <w:rPr>
          <w:rFonts w:asciiTheme="minorHAnsi" w:hAnsiTheme="minorHAnsi" w:cstheme="minorHAnsi"/>
          <w:color w:val="auto"/>
        </w:rPr>
      </w:pPr>
      <w:r w:rsidRPr="0069648D">
        <w:rPr>
          <w:rFonts w:asciiTheme="minorHAnsi" w:eastAsiaTheme="minorHAnsi" w:hAnsiTheme="minorHAnsi" w:cstheme="minorHAnsi"/>
          <w:color w:val="auto"/>
        </w:rPr>
        <w:t>The PERFORM2Scale team wishes you good luck with your adaptation of th</w:t>
      </w:r>
      <w:r w:rsidR="00E6726E" w:rsidRPr="0069648D">
        <w:rPr>
          <w:rFonts w:asciiTheme="minorHAnsi" w:eastAsiaTheme="minorHAnsi" w:hAnsiTheme="minorHAnsi" w:cstheme="minorHAnsi"/>
          <w:color w:val="auto"/>
        </w:rPr>
        <w:t>is toolkit. We would love to hear about your experiences – however much o</w:t>
      </w:r>
      <w:r w:rsidR="00C505FD">
        <w:rPr>
          <w:rFonts w:asciiTheme="minorHAnsi" w:eastAsiaTheme="minorHAnsi" w:hAnsiTheme="minorHAnsi" w:cstheme="minorHAnsi"/>
          <w:color w:val="auto"/>
        </w:rPr>
        <w:t>r</w:t>
      </w:r>
      <w:r w:rsidR="00E6726E" w:rsidRPr="0069648D">
        <w:rPr>
          <w:rFonts w:asciiTheme="minorHAnsi" w:eastAsiaTheme="minorHAnsi" w:hAnsiTheme="minorHAnsi" w:cstheme="minorHAnsi"/>
          <w:color w:val="auto"/>
        </w:rPr>
        <w:t xml:space="preserve"> little of the toolkit you have used</w:t>
      </w:r>
      <w:r w:rsidR="001D059C" w:rsidRPr="0069648D">
        <w:rPr>
          <w:rFonts w:asciiTheme="minorHAnsi" w:eastAsiaTheme="minorHAnsi" w:hAnsiTheme="minorHAnsi" w:cstheme="minorHAnsi"/>
          <w:color w:val="auto"/>
        </w:rPr>
        <w:t xml:space="preserve">.  Please contact us by email at: </w:t>
      </w:r>
      <w:r w:rsidR="00C505FD">
        <w:rPr>
          <w:rFonts w:asciiTheme="minorHAnsi" w:eastAsiaTheme="minorHAnsi" w:hAnsiTheme="minorHAnsi" w:cstheme="minorHAnsi"/>
          <w:color w:val="auto"/>
        </w:rPr>
        <w:t>joanna.raven@lstmed.ac.uk</w:t>
      </w:r>
      <w:r w:rsidR="00C505FD" w:rsidRPr="0069648D">
        <w:rPr>
          <w:rFonts w:asciiTheme="minorHAnsi" w:hAnsiTheme="minorHAnsi" w:cstheme="minorHAnsi"/>
          <w:color w:val="auto"/>
        </w:rPr>
        <w:t xml:space="preserve"> </w:t>
      </w:r>
    </w:p>
    <w:sectPr w:rsidR="00BD0E99" w:rsidRPr="0069648D" w:rsidSect="00B4666A">
      <w:footerReference w:type="default" r:id="rId64"/>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775A9" w14:textId="77777777" w:rsidR="009924E1" w:rsidRDefault="009924E1" w:rsidP="004978AE">
      <w:pPr>
        <w:spacing w:after="0" w:line="240" w:lineRule="auto"/>
      </w:pPr>
      <w:r>
        <w:separator/>
      </w:r>
    </w:p>
  </w:endnote>
  <w:endnote w:type="continuationSeparator" w:id="0">
    <w:p w14:paraId="00A21A2A" w14:textId="77777777" w:rsidR="009924E1" w:rsidRDefault="009924E1" w:rsidP="00497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492068"/>
      <w:docPartObj>
        <w:docPartGallery w:val="Page Numbers (Bottom of Page)"/>
        <w:docPartUnique/>
      </w:docPartObj>
    </w:sdtPr>
    <w:sdtEndPr>
      <w:rPr>
        <w:noProof/>
      </w:rPr>
    </w:sdtEndPr>
    <w:sdtContent>
      <w:p w14:paraId="5717DE24" w14:textId="75169D97" w:rsidR="00C81807" w:rsidRDefault="00C81807">
        <w:pPr>
          <w:pStyle w:val="Footer"/>
          <w:jc w:val="center"/>
        </w:pPr>
        <w:r>
          <w:fldChar w:fldCharType="begin"/>
        </w:r>
        <w:r>
          <w:instrText xml:space="preserve"> PAGE   \* MERGEFORMAT </w:instrText>
        </w:r>
        <w:r>
          <w:fldChar w:fldCharType="separate"/>
        </w:r>
        <w:r w:rsidR="003724C9">
          <w:rPr>
            <w:noProof/>
          </w:rPr>
          <w:t>2</w:t>
        </w:r>
        <w:r>
          <w:rPr>
            <w:noProof/>
          </w:rPr>
          <w:fldChar w:fldCharType="end"/>
        </w:r>
      </w:p>
    </w:sdtContent>
  </w:sdt>
  <w:p w14:paraId="49B1EAFC" w14:textId="77777777" w:rsidR="00C81807" w:rsidRDefault="00C81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C72E5" w14:textId="77777777" w:rsidR="009924E1" w:rsidRDefault="009924E1" w:rsidP="004978AE">
      <w:pPr>
        <w:spacing w:after="0" w:line="240" w:lineRule="auto"/>
      </w:pPr>
      <w:r>
        <w:separator/>
      </w:r>
    </w:p>
  </w:footnote>
  <w:footnote w:type="continuationSeparator" w:id="0">
    <w:p w14:paraId="5A4E023B" w14:textId="77777777" w:rsidR="009924E1" w:rsidRDefault="009924E1" w:rsidP="004978AE">
      <w:pPr>
        <w:spacing w:after="0" w:line="240" w:lineRule="auto"/>
      </w:pPr>
      <w:r>
        <w:continuationSeparator/>
      </w:r>
    </w:p>
  </w:footnote>
  <w:footnote w:id="1">
    <w:p w14:paraId="0EDFA25C" w14:textId="77777777" w:rsidR="000049E1" w:rsidRDefault="000049E1" w:rsidP="000049E1">
      <w:pPr>
        <w:pStyle w:val="FootnoteText"/>
      </w:pPr>
      <w:r>
        <w:rPr>
          <w:rStyle w:val="FootnoteReference"/>
        </w:rPr>
        <w:footnoteRef/>
      </w:r>
      <w:r>
        <w:t xml:space="preserve"> In the tools the terms ‘CRT’ and ‘RT’ (which were used in the programme) refer to the facilitators</w:t>
      </w:r>
    </w:p>
  </w:footnote>
  <w:footnote w:id="2">
    <w:p w14:paraId="5FE4EB1E" w14:textId="5589EA95" w:rsidR="006D32E9" w:rsidRDefault="006D32E9">
      <w:pPr>
        <w:pStyle w:val="FootnoteText"/>
      </w:pPr>
      <w:r>
        <w:rPr>
          <w:rStyle w:val="FootnoteReference"/>
        </w:rPr>
        <w:footnoteRef/>
      </w:r>
      <w:r>
        <w:t xml:space="preserve"> </w:t>
      </w:r>
      <w:r w:rsidR="007E2E40">
        <w:t>In two countries these were academic institutions and in the third country a research NGO.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087DA10"/>
    <w:multiLevelType w:val="hybridMultilevel"/>
    <w:tmpl w:val="5DD0C6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35FEBDF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F147EB"/>
    <w:multiLevelType w:val="hybridMultilevel"/>
    <w:tmpl w:val="6CAC8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D192A"/>
    <w:multiLevelType w:val="multilevel"/>
    <w:tmpl w:val="469C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B4141C"/>
    <w:multiLevelType w:val="hybridMultilevel"/>
    <w:tmpl w:val="5DBC51E6"/>
    <w:lvl w:ilvl="0" w:tplc="B6F2F76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93680"/>
    <w:multiLevelType w:val="hybridMultilevel"/>
    <w:tmpl w:val="E7869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BA02F4"/>
    <w:multiLevelType w:val="hybridMultilevel"/>
    <w:tmpl w:val="08B43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F74124"/>
    <w:multiLevelType w:val="hybridMultilevel"/>
    <w:tmpl w:val="3D9256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17D7ED0"/>
    <w:multiLevelType w:val="hybridMultilevel"/>
    <w:tmpl w:val="47D4E566"/>
    <w:lvl w:ilvl="0" w:tplc="CF22DC34">
      <w:numFmt w:val="bullet"/>
      <w:lvlText w:val="-"/>
      <w:lvlJc w:val="left"/>
      <w:pPr>
        <w:ind w:left="720" w:hanging="360"/>
      </w:pPr>
      <w:rPr>
        <w:rFonts w:ascii="Arial" w:eastAsiaTheme="minorEastAsia"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3840BF"/>
    <w:multiLevelType w:val="hybridMultilevel"/>
    <w:tmpl w:val="4574F84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FA59EA"/>
    <w:multiLevelType w:val="hybridMultilevel"/>
    <w:tmpl w:val="70FA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4B7C48"/>
    <w:multiLevelType w:val="hybridMultilevel"/>
    <w:tmpl w:val="7788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1231B9"/>
    <w:multiLevelType w:val="multilevel"/>
    <w:tmpl w:val="A0F45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8C287C"/>
    <w:multiLevelType w:val="hybridMultilevel"/>
    <w:tmpl w:val="4D121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103B4C"/>
    <w:multiLevelType w:val="hybridMultilevel"/>
    <w:tmpl w:val="EF38CE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0A7663"/>
    <w:multiLevelType w:val="hybridMultilevel"/>
    <w:tmpl w:val="22660E7C"/>
    <w:lvl w:ilvl="0" w:tplc="FFF63EB0">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5DE38E2"/>
    <w:multiLevelType w:val="multilevel"/>
    <w:tmpl w:val="A0F45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842912"/>
    <w:multiLevelType w:val="hybridMultilevel"/>
    <w:tmpl w:val="F9EA0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724A2C"/>
    <w:multiLevelType w:val="hybridMultilevel"/>
    <w:tmpl w:val="95348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277344"/>
    <w:multiLevelType w:val="hybridMultilevel"/>
    <w:tmpl w:val="8A64A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093F2D"/>
    <w:multiLevelType w:val="hybridMultilevel"/>
    <w:tmpl w:val="A33CD07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599389A"/>
    <w:multiLevelType w:val="hybridMultilevel"/>
    <w:tmpl w:val="848C95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A316BEC"/>
    <w:multiLevelType w:val="hybridMultilevel"/>
    <w:tmpl w:val="A1E45436"/>
    <w:lvl w:ilvl="0" w:tplc="17E652B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EC17B2"/>
    <w:multiLevelType w:val="hybridMultilevel"/>
    <w:tmpl w:val="8AD0BB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55C7A8A"/>
    <w:multiLevelType w:val="hybridMultilevel"/>
    <w:tmpl w:val="5A002CF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8201773"/>
    <w:multiLevelType w:val="hybridMultilevel"/>
    <w:tmpl w:val="EE141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EC5EA4"/>
    <w:multiLevelType w:val="hybridMultilevel"/>
    <w:tmpl w:val="F44CC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475137"/>
    <w:multiLevelType w:val="hybridMultilevel"/>
    <w:tmpl w:val="848C95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10E21F2"/>
    <w:multiLevelType w:val="hybridMultilevel"/>
    <w:tmpl w:val="F4C2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A25E52"/>
    <w:multiLevelType w:val="hybridMultilevel"/>
    <w:tmpl w:val="7B8AC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F912FC"/>
    <w:multiLevelType w:val="hybridMultilevel"/>
    <w:tmpl w:val="2E20ED60"/>
    <w:lvl w:ilvl="0" w:tplc="E6D2A994">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EA79EE"/>
    <w:multiLevelType w:val="hybridMultilevel"/>
    <w:tmpl w:val="FA8C6DF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F236A60"/>
    <w:multiLevelType w:val="hybridMultilevel"/>
    <w:tmpl w:val="A7D2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6716D2"/>
    <w:multiLevelType w:val="hybridMultilevel"/>
    <w:tmpl w:val="7968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6D66CA"/>
    <w:multiLevelType w:val="hybridMultilevel"/>
    <w:tmpl w:val="41388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1A551E"/>
    <w:multiLevelType w:val="hybridMultilevel"/>
    <w:tmpl w:val="72DA75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BA05EE"/>
    <w:multiLevelType w:val="hybridMultilevel"/>
    <w:tmpl w:val="78527CA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4814F81"/>
    <w:multiLevelType w:val="multilevel"/>
    <w:tmpl w:val="A0F45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8318BF"/>
    <w:multiLevelType w:val="hybridMultilevel"/>
    <w:tmpl w:val="FCBC4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EA3AA2"/>
    <w:multiLevelType w:val="hybridMultilevel"/>
    <w:tmpl w:val="4628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BC361D"/>
    <w:multiLevelType w:val="hybridMultilevel"/>
    <w:tmpl w:val="462A0FA4"/>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num w:numId="1" w16cid:durableId="885096247">
    <w:abstractNumId w:val="34"/>
  </w:num>
  <w:num w:numId="2" w16cid:durableId="731931749">
    <w:abstractNumId w:val="13"/>
  </w:num>
  <w:num w:numId="3" w16cid:durableId="111360423">
    <w:abstractNumId w:val="37"/>
  </w:num>
  <w:num w:numId="4" w16cid:durableId="1726830536">
    <w:abstractNumId w:val="16"/>
  </w:num>
  <w:num w:numId="5" w16cid:durableId="339747461">
    <w:abstractNumId w:val="12"/>
  </w:num>
  <w:num w:numId="6" w16cid:durableId="1180244652">
    <w:abstractNumId w:val="25"/>
  </w:num>
  <w:num w:numId="7" w16cid:durableId="17006280">
    <w:abstractNumId w:val="5"/>
  </w:num>
  <w:num w:numId="8" w16cid:durableId="469859659">
    <w:abstractNumId w:val="32"/>
  </w:num>
  <w:num w:numId="9" w16cid:durableId="1234588864">
    <w:abstractNumId w:val="11"/>
  </w:num>
  <w:num w:numId="10" w16cid:durableId="1104572483">
    <w:abstractNumId w:val="39"/>
  </w:num>
  <w:num w:numId="11" w16cid:durableId="504975468">
    <w:abstractNumId w:val="14"/>
  </w:num>
  <w:num w:numId="12" w16cid:durableId="1941713387">
    <w:abstractNumId w:val="10"/>
  </w:num>
  <w:num w:numId="13" w16cid:durableId="1934969857">
    <w:abstractNumId w:val="26"/>
  </w:num>
  <w:num w:numId="14" w16cid:durableId="481242125">
    <w:abstractNumId w:val="38"/>
  </w:num>
  <w:num w:numId="15" w16cid:durableId="643395066">
    <w:abstractNumId w:val="1"/>
  </w:num>
  <w:num w:numId="16" w16cid:durableId="154421250">
    <w:abstractNumId w:val="23"/>
  </w:num>
  <w:num w:numId="17" w16cid:durableId="1830053410">
    <w:abstractNumId w:val="20"/>
  </w:num>
  <w:num w:numId="18" w16cid:durableId="1215581292">
    <w:abstractNumId w:val="31"/>
  </w:num>
  <w:num w:numId="19" w16cid:durableId="463625212">
    <w:abstractNumId w:val="36"/>
  </w:num>
  <w:num w:numId="20" w16cid:durableId="1027175132">
    <w:abstractNumId w:val="9"/>
  </w:num>
  <w:num w:numId="21" w16cid:durableId="1936472754">
    <w:abstractNumId w:val="27"/>
  </w:num>
  <w:num w:numId="22" w16cid:durableId="414059987">
    <w:abstractNumId w:val="21"/>
  </w:num>
  <w:num w:numId="23" w16cid:durableId="1338729548">
    <w:abstractNumId w:val="7"/>
  </w:num>
  <w:num w:numId="24" w16cid:durableId="541673378">
    <w:abstractNumId w:val="0"/>
  </w:num>
  <w:num w:numId="25" w16cid:durableId="832843652">
    <w:abstractNumId w:val="2"/>
  </w:num>
  <w:num w:numId="26" w16cid:durableId="955019787">
    <w:abstractNumId w:val="18"/>
  </w:num>
  <w:num w:numId="27" w16cid:durableId="1879582695">
    <w:abstractNumId w:val="40"/>
  </w:num>
  <w:num w:numId="28" w16cid:durableId="1428190918">
    <w:abstractNumId w:val="29"/>
  </w:num>
  <w:num w:numId="29" w16cid:durableId="527908485">
    <w:abstractNumId w:val="35"/>
  </w:num>
  <w:num w:numId="30" w16cid:durableId="44568610">
    <w:abstractNumId w:val="17"/>
  </w:num>
  <w:num w:numId="31" w16cid:durableId="5133364">
    <w:abstractNumId w:val="15"/>
  </w:num>
  <w:num w:numId="32" w16cid:durableId="988480931">
    <w:abstractNumId w:val="30"/>
  </w:num>
  <w:num w:numId="33" w16cid:durableId="1012878316">
    <w:abstractNumId w:val="28"/>
  </w:num>
  <w:num w:numId="34" w16cid:durableId="318655902">
    <w:abstractNumId w:val="8"/>
  </w:num>
  <w:num w:numId="35" w16cid:durableId="825974509">
    <w:abstractNumId w:val="3"/>
  </w:num>
  <w:num w:numId="36" w16cid:durableId="575745078">
    <w:abstractNumId w:val="4"/>
  </w:num>
  <w:num w:numId="37" w16cid:durableId="1024282271">
    <w:abstractNumId w:val="33"/>
  </w:num>
  <w:num w:numId="38" w16cid:durableId="2062901609">
    <w:abstractNumId w:val="19"/>
  </w:num>
  <w:num w:numId="39" w16cid:durableId="378356972">
    <w:abstractNumId w:val="22"/>
  </w:num>
  <w:num w:numId="40" w16cid:durableId="1274358240">
    <w:abstractNumId w:val="24"/>
  </w:num>
  <w:num w:numId="41" w16cid:durableId="1480806278">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897"/>
    <w:rsid w:val="000004AB"/>
    <w:rsid w:val="00002713"/>
    <w:rsid w:val="000049E1"/>
    <w:rsid w:val="000067C6"/>
    <w:rsid w:val="000068D0"/>
    <w:rsid w:val="000108BE"/>
    <w:rsid w:val="00011D0D"/>
    <w:rsid w:val="000140FE"/>
    <w:rsid w:val="0001706A"/>
    <w:rsid w:val="0002254D"/>
    <w:rsid w:val="000245F3"/>
    <w:rsid w:val="00025CEA"/>
    <w:rsid w:val="00035675"/>
    <w:rsid w:val="000377A2"/>
    <w:rsid w:val="000379A2"/>
    <w:rsid w:val="00037DD6"/>
    <w:rsid w:val="00040569"/>
    <w:rsid w:val="00040DF8"/>
    <w:rsid w:val="0004190A"/>
    <w:rsid w:val="000419F7"/>
    <w:rsid w:val="00041FDC"/>
    <w:rsid w:val="00043D8D"/>
    <w:rsid w:val="000459C9"/>
    <w:rsid w:val="00050086"/>
    <w:rsid w:val="00050409"/>
    <w:rsid w:val="00050FB9"/>
    <w:rsid w:val="00051312"/>
    <w:rsid w:val="00051B3D"/>
    <w:rsid w:val="00055D18"/>
    <w:rsid w:val="00057273"/>
    <w:rsid w:val="000607D7"/>
    <w:rsid w:val="00061CCF"/>
    <w:rsid w:val="000634C4"/>
    <w:rsid w:val="00063AE4"/>
    <w:rsid w:val="000645BD"/>
    <w:rsid w:val="000645DA"/>
    <w:rsid w:val="00065B0D"/>
    <w:rsid w:val="00066FDF"/>
    <w:rsid w:val="00067F3E"/>
    <w:rsid w:val="00074EE7"/>
    <w:rsid w:val="00080846"/>
    <w:rsid w:val="0008588F"/>
    <w:rsid w:val="00086657"/>
    <w:rsid w:val="000919C3"/>
    <w:rsid w:val="000927AD"/>
    <w:rsid w:val="000928DF"/>
    <w:rsid w:val="00093642"/>
    <w:rsid w:val="000A1971"/>
    <w:rsid w:val="000A69BB"/>
    <w:rsid w:val="000B0C37"/>
    <w:rsid w:val="000B18AB"/>
    <w:rsid w:val="000B2344"/>
    <w:rsid w:val="000C03DF"/>
    <w:rsid w:val="000C2B3C"/>
    <w:rsid w:val="000C5B1F"/>
    <w:rsid w:val="000C753F"/>
    <w:rsid w:val="000C797F"/>
    <w:rsid w:val="000D19AB"/>
    <w:rsid w:val="000D1D1A"/>
    <w:rsid w:val="000E1F94"/>
    <w:rsid w:val="000E549F"/>
    <w:rsid w:val="000E55E9"/>
    <w:rsid w:val="000E6E84"/>
    <w:rsid w:val="000F0081"/>
    <w:rsid w:val="000F15D4"/>
    <w:rsid w:val="000F20F5"/>
    <w:rsid w:val="000F52F0"/>
    <w:rsid w:val="000F7F76"/>
    <w:rsid w:val="00100231"/>
    <w:rsid w:val="001011B1"/>
    <w:rsid w:val="00102A67"/>
    <w:rsid w:val="00102A6A"/>
    <w:rsid w:val="00103318"/>
    <w:rsid w:val="00105C09"/>
    <w:rsid w:val="00110380"/>
    <w:rsid w:val="0011070F"/>
    <w:rsid w:val="001123E7"/>
    <w:rsid w:val="00112F21"/>
    <w:rsid w:val="00115B29"/>
    <w:rsid w:val="00116EE8"/>
    <w:rsid w:val="00133967"/>
    <w:rsid w:val="00133CF3"/>
    <w:rsid w:val="001352F4"/>
    <w:rsid w:val="00140B8A"/>
    <w:rsid w:val="00141900"/>
    <w:rsid w:val="00141BF3"/>
    <w:rsid w:val="00144FD6"/>
    <w:rsid w:val="00150C0F"/>
    <w:rsid w:val="001518F0"/>
    <w:rsid w:val="00152A43"/>
    <w:rsid w:val="00153927"/>
    <w:rsid w:val="00154A66"/>
    <w:rsid w:val="00157D90"/>
    <w:rsid w:val="00167A77"/>
    <w:rsid w:val="00172462"/>
    <w:rsid w:val="001734ED"/>
    <w:rsid w:val="00174D5B"/>
    <w:rsid w:val="0017662F"/>
    <w:rsid w:val="00177F51"/>
    <w:rsid w:val="0018341D"/>
    <w:rsid w:val="00183B6E"/>
    <w:rsid w:val="00183C9B"/>
    <w:rsid w:val="00184BB6"/>
    <w:rsid w:val="00187F2F"/>
    <w:rsid w:val="001901F5"/>
    <w:rsid w:val="0019246F"/>
    <w:rsid w:val="00193168"/>
    <w:rsid w:val="00195381"/>
    <w:rsid w:val="001A001D"/>
    <w:rsid w:val="001A4138"/>
    <w:rsid w:val="001A7939"/>
    <w:rsid w:val="001B15C7"/>
    <w:rsid w:val="001B1723"/>
    <w:rsid w:val="001B192A"/>
    <w:rsid w:val="001B3B90"/>
    <w:rsid w:val="001B75A7"/>
    <w:rsid w:val="001C5BDC"/>
    <w:rsid w:val="001D059C"/>
    <w:rsid w:val="001D55EF"/>
    <w:rsid w:val="001D5CB5"/>
    <w:rsid w:val="001E0E6C"/>
    <w:rsid w:val="001E7C4B"/>
    <w:rsid w:val="001F5206"/>
    <w:rsid w:val="001F6803"/>
    <w:rsid w:val="00201A8B"/>
    <w:rsid w:val="00204FA9"/>
    <w:rsid w:val="00205ACE"/>
    <w:rsid w:val="002101CE"/>
    <w:rsid w:val="002151C0"/>
    <w:rsid w:val="00215328"/>
    <w:rsid w:val="002163D6"/>
    <w:rsid w:val="00220D8C"/>
    <w:rsid w:val="0022158A"/>
    <w:rsid w:val="00230AD7"/>
    <w:rsid w:val="00230F0C"/>
    <w:rsid w:val="00231400"/>
    <w:rsid w:val="0023244B"/>
    <w:rsid w:val="00232E33"/>
    <w:rsid w:val="00233780"/>
    <w:rsid w:val="00234847"/>
    <w:rsid w:val="00240E6F"/>
    <w:rsid w:val="00243BE5"/>
    <w:rsid w:val="00245178"/>
    <w:rsid w:val="00250935"/>
    <w:rsid w:val="00254001"/>
    <w:rsid w:val="00254563"/>
    <w:rsid w:val="00254D83"/>
    <w:rsid w:val="002567FD"/>
    <w:rsid w:val="0026231C"/>
    <w:rsid w:val="0026562E"/>
    <w:rsid w:val="00274817"/>
    <w:rsid w:val="00275214"/>
    <w:rsid w:val="0029393B"/>
    <w:rsid w:val="002959EB"/>
    <w:rsid w:val="002A107A"/>
    <w:rsid w:val="002B061C"/>
    <w:rsid w:val="002B0633"/>
    <w:rsid w:val="002B0884"/>
    <w:rsid w:val="002B1BEA"/>
    <w:rsid w:val="002B3804"/>
    <w:rsid w:val="002B5127"/>
    <w:rsid w:val="002B74CA"/>
    <w:rsid w:val="002C028A"/>
    <w:rsid w:val="002C0577"/>
    <w:rsid w:val="002C0754"/>
    <w:rsid w:val="002C25D3"/>
    <w:rsid w:val="002C51A0"/>
    <w:rsid w:val="002C710B"/>
    <w:rsid w:val="002D1F72"/>
    <w:rsid w:val="002D3FFA"/>
    <w:rsid w:val="002D5451"/>
    <w:rsid w:val="002E4DC7"/>
    <w:rsid w:val="002E5E12"/>
    <w:rsid w:val="002E68F6"/>
    <w:rsid w:val="002F1833"/>
    <w:rsid w:val="002F63DB"/>
    <w:rsid w:val="002F6B63"/>
    <w:rsid w:val="002F7131"/>
    <w:rsid w:val="002F7CC0"/>
    <w:rsid w:val="00300859"/>
    <w:rsid w:val="0030090D"/>
    <w:rsid w:val="00301088"/>
    <w:rsid w:val="00301B2A"/>
    <w:rsid w:val="003021C3"/>
    <w:rsid w:val="00303FEB"/>
    <w:rsid w:val="00305AEB"/>
    <w:rsid w:val="00307486"/>
    <w:rsid w:val="00307511"/>
    <w:rsid w:val="003126E8"/>
    <w:rsid w:val="0031621D"/>
    <w:rsid w:val="003162B8"/>
    <w:rsid w:val="003245EB"/>
    <w:rsid w:val="00324E2F"/>
    <w:rsid w:val="0032588E"/>
    <w:rsid w:val="00330FBA"/>
    <w:rsid w:val="00331963"/>
    <w:rsid w:val="00334142"/>
    <w:rsid w:val="00335213"/>
    <w:rsid w:val="00341942"/>
    <w:rsid w:val="00345AF6"/>
    <w:rsid w:val="00346344"/>
    <w:rsid w:val="003479AC"/>
    <w:rsid w:val="00347EBD"/>
    <w:rsid w:val="00350229"/>
    <w:rsid w:val="0035167B"/>
    <w:rsid w:val="00356401"/>
    <w:rsid w:val="00360B12"/>
    <w:rsid w:val="00363AA7"/>
    <w:rsid w:val="00370B65"/>
    <w:rsid w:val="003723A3"/>
    <w:rsid w:val="003724C9"/>
    <w:rsid w:val="0037436D"/>
    <w:rsid w:val="00381FD0"/>
    <w:rsid w:val="00390B2E"/>
    <w:rsid w:val="00393077"/>
    <w:rsid w:val="00393373"/>
    <w:rsid w:val="00393BC3"/>
    <w:rsid w:val="0039449B"/>
    <w:rsid w:val="003A01F3"/>
    <w:rsid w:val="003A073A"/>
    <w:rsid w:val="003A4B1C"/>
    <w:rsid w:val="003A4C4B"/>
    <w:rsid w:val="003B14C0"/>
    <w:rsid w:val="003B32CF"/>
    <w:rsid w:val="003B5025"/>
    <w:rsid w:val="003B5712"/>
    <w:rsid w:val="003B7EF6"/>
    <w:rsid w:val="003C29C4"/>
    <w:rsid w:val="003D078B"/>
    <w:rsid w:val="003D3837"/>
    <w:rsid w:val="003D3E51"/>
    <w:rsid w:val="003D54C6"/>
    <w:rsid w:val="003E4690"/>
    <w:rsid w:val="003F5023"/>
    <w:rsid w:val="003F6B81"/>
    <w:rsid w:val="004068E1"/>
    <w:rsid w:val="00407885"/>
    <w:rsid w:val="00412FA7"/>
    <w:rsid w:val="004133CA"/>
    <w:rsid w:val="0042112E"/>
    <w:rsid w:val="00422375"/>
    <w:rsid w:val="00422733"/>
    <w:rsid w:val="00424E4A"/>
    <w:rsid w:val="00431331"/>
    <w:rsid w:val="00431C2D"/>
    <w:rsid w:val="00432178"/>
    <w:rsid w:val="0043327C"/>
    <w:rsid w:val="00440461"/>
    <w:rsid w:val="00442DBE"/>
    <w:rsid w:val="00444C1D"/>
    <w:rsid w:val="0044556F"/>
    <w:rsid w:val="0044610B"/>
    <w:rsid w:val="00446D83"/>
    <w:rsid w:val="004471D7"/>
    <w:rsid w:val="00450553"/>
    <w:rsid w:val="00451D6B"/>
    <w:rsid w:val="00455C33"/>
    <w:rsid w:val="00456A64"/>
    <w:rsid w:val="0045740F"/>
    <w:rsid w:val="004579D0"/>
    <w:rsid w:val="004608C4"/>
    <w:rsid w:val="0046270D"/>
    <w:rsid w:val="004675A0"/>
    <w:rsid w:val="00467CDD"/>
    <w:rsid w:val="00467ECF"/>
    <w:rsid w:val="00470F1A"/>
    <w:rsid w:val="0047698B"/>
    <w:rsid w:val="00476F7A"/>
    <w:rsid w:val="00480632"/>
    <w:rsid w:val="00482B72"/>
    <w:rsid w:val="00484681"/>
    <w:rsid w:val="00484864"/>
    <w:rsid w:val="00487177"/>
    <w:rsid w:val="00495669"/>
    <w:rsid w:val="00495D0D"/>
    <w:rsid w:val="004978AE"/>
    <w:rsid w:val="004A0DC8"/>
    <w:rsid w:val="004A1F86"/>
    <w:rsid w:val="004A2E6B"/>
    <w:rsid w:val="004A3F20"/>
    <w:rsid w:val="004A561C"/>
    <w:rsid w:val="004A6888"/>
    <w:rsid w:val="004B2705"/>
    <w:rsid w:val="004B44FB"/>
    <w:rsid w:val="004B4854"/>
    <w:rsid w:val="004B4E0B"/>
    <w:rsid w:val="004B4FCF"/>
    <w:rsid w:val="004B7F70"/>
    <w:rsid w:val="004C0DD0"/>
    <w:rsid w:val="004C422F"/>
    <w:rsid w:val="004C4BBA"/>
    <w:rsid w:val="004D0956"/>
    <w:rsid w:val="004D2F9D"/>
    <w:rsid w:val="004D6040"/>
    <w:rsid w:val="004E1C27"/>
    <w:rsid w:val="004E5AE6"/>
    <w:rsid w:val="004E7730"/>
    <w:rsid w:val="004E7972"/>
    <w:rsid w:val="004F004B"/>
    <w:rsid w:val="004F2CD0"/>
    <w:rsid w:val="004F49F6"/>
    <w:rsid w:val="004F5A98"/>
    <w:rsid w:val="004F6534"/>
    <w:rsid w:val="004F6DCC"/>
    <w:rsid w:val="00502CC9"/>
    <w:rsid w:val="0050443A"/>
    <w:rsid w:val="00504AB9"/>
    <w:rsid w:val="00505887"/>
    <w:rsid w:val="0050598F"/>
    <w:rsid w:val="00510168"/>
    <w:rsid w:val="005115E1"/>
    <w:rsid w:val="005226CF"/>
    <w:rsid w:val="00523E08"/>
    <w:rsid w:val="00532CE6"/>
    <w:rsid w:val="005338DC"/>
    <w:rsid w:val="00537F5C"/>
    <w:rsid w:val="00540334"/>
    <w:rsid w:val="00541829"/>
    <w:rsid w:val="0054413F"/>
    <w:rsid w:val="0054619D"/>
    <w:rsid w:val="00562181"/>
    <w:rsid w:val="00566D17"/>
    <w:rsid w:val="00566EC1"/>
    <w:rsid w:val="00567EFC"/>
    <w:rsid w:val="00572499"/>
    <w:rsid w:val="005725B5"/>
    <w:rsid w:val="00573206"/>
    <w:rsid w:val="00573494"/>
    <w:rsid w:val="00574A88"/>
    <w:rsid w:val="005751FE"/>
    <w:rsid w:val="00575AE9"/>
    <w:rsid w:val="00580292"/>
    <w:rsid w:val="005802A3"/>
    <w:rsid w:val="005811D3"/>
    <w:rsid w:val="00585F2F"/>
    <w:rsid w:val="00590EC9"/>
    <w:rsid w:val="005917C5"/>
    <w:rsid w:val="0059646B"/>
    <w:rsid w:val="00596C41"/>
    <w:rsid w:val="00597FC2"/>
    <w:rsid w:val="005A0825"/>
    <w:rsid w:val="005A1D13"/>
    <w:rsid w:val="005A502D"/>
    <w:rsid w:val="005A54B0"/>
    <w:rsid w:val="005A7FB8"/>
    <w:rsid w:val="005B1A7F"/>
    <w:rsid w:val="005C5E87"/>
    <w:rsid w:val="005D48AF"/>
    <w:rsid w:val="005D4BDE"/>
    <w:rsid w:val="005D5B5E"/>
    <w:rsid w:val="005E06B7"/>
    <w:rsid w:val="005E0B1B"/>
    <w:rsid w:val="005E4DCC"/>
    <w:rsid w:val="005E7370"/>
    <w:rsid w:val="005F1161"/>
    <w:rsid w:val="005F1614"/>
    <w:rsid w:val="006011AF"/>
    <w:rsid w:val="00601389"/>
    <w:rsid w:val="00601936"/>
    <w:rsid w:val="00602C4C"/>
    <w:rsid w:val="006067BD"/>
    <w:rsid w:val="00607555"/>
    <w:rsid w:val="00615235"/>
    <w:rsid w:val="00617F8E"/>
    <w:rsid w:val="00620887"/>
    <w:rsid w:val="00621299"/>
    <w:rsid w:val="00622160"/>
    <w:rsid w:val="006227B7"/>
    <w:rsid w:val="006228C0"/>
    <w:rsid w:val="00625D45"/>
    <w:rsid w:val="00630430"/>
    <w:rsid w:val="0063208F"/>
    <w:rsid w:val="0064094C"/>
    <w:rsid w:val="00643DEA"/>
    <w:rsid w:val="00652854"/>
    <w:rsid w:val="006567C0"/>
    <w:rsid w:val="00662074"/>
    <w:rsid w:val="0066630B"/>
    <w:rsid w:val="00672F8A"/>
    <w:rsid w:val="006731F3"/>
    <w:rsid w:val="00675920"/>
    <w:rsid w:val="00676079"/>
    <w:rsid w:val="00676C2D"/>
    <w:rsid w:val="0068152C"/>
    <w:rsid w:val="0068171A"/>
    <w:rsid w:val="00682676"/>
    <w:rsid w:val="006834F9"/>
    <w:rsid w:val="00686971"/>
    <w:rsid w:val="0069096B"/>
    <w:rsid w:val="00690DEF"/>
    <w:rsid w:val="00692056"/>
    <w:rsid w:val="006929C8"/>
    <w:rsid w:val="00695AF5"/>
    <w:rsid w:val="0069648D"/>
    <w:rsid w:val="006964E5"/>
    <w:rsid w:val="006A1FEE"/>
    <w:rsid w:val="006A6C46"/>
    <w:rsid w:val="006A75B2"/>
    <w:rsid w:val="006B35F6"/>
    <w:rsid w:val="006B421D"/>
    <w:rsid w:val="006B7EA8"/>
    <w:rsid w:val="006C0320"/>
    <w:rsid w:val="006C1F3E"/>
    <w:rsid w:val="006C3BFE"/>
    <w:rsid w:val="006C6036"/>
    <w:rsid w:val="006C71DF"/>
    <w:rsid w:val="006C730C"/>
    <w:rsid w:val="006D087C"/>
    <w:rsid w:val="006D32E9"/>
    <w:rsid w:val="006D5B5F"/>
    <w:rsid w:val="006D6438"/>
    <w:rsid w:val="006D7B67"/>
    <w:rsid w:val="006E04D7"/>
    <w:rsid w:val="006E0726"/>
    <w:rsid w:val="006E10F2"/>
    <w:rsid w:val="006E11D7"/>
    <w:rsid w:val="006E3A5B"/>
    <w:rsid w:val="006E44DC"/>
    <w:rsid w:val="006E47DB"/>
    <w:rsid w:val="006E4DF8"/>
    <w:rsid w:val="006E7684"/>
    <w:rsid w:val="006F00BF"/>
    <w:rsid w:val="006F5F01"/>
    <w:rsid w:val="006F60B8"/>
    <w:rsid w:val="006F6151"/>
    <w:rsid w:val="00702696"/>
    <w:rsid w:val="00702ABD"/>
    <w:rsid w:val="007156D5"/>
    <w:rsid w:val="00716A96"/>
    <w:rsid w:val="00723EA1"/>
    <w:rsid w:val="007259B0"/>
    <w:rsid w:val="00726B53"/>
    <w:rsid w:val="00726FAF"/>
    <w:rsid w:val="0072735C"/>
    <w:rsid w:val="00727641"/>
    <w:rsid w:val="0073434D"/>
    <w:rsid w:val="00740F52"/>
    <w:rsid w:val="00742298"/>
    <w:rsid w:val="00744B83"/>
    <w:rsid w:val="0075132D"/>
    <w:rsid w:val="0075154F"/>
    <w:rsid w:val="00756B67"/>
    <w:rsid w:val="00764BF9"/>
    <w:rsid w:val="007753EC"/>
    <w:rsid w:val="007761A4"/>
    <w:rsid w:val="007817BD"/>
    <w:rsid w:val="00783277"/>
    <w:rsid w:val="007842BB"/>
    <w:rsid w:val="00784682"/>
    <w:rsid w:val="00784DD2"/>
    <w:rsid w:val="00790E66"/>
    <w:rsid w:val="00794579"/>
    <w:rsid w:val="00796BEA"/>
    <w:rsid w:val="007978EE"/>
    <w:rsid w:val="007A2D70"/>
    <w:rsid w:val="007A34F4"/>
    <w:rsid w:val="007A7024"/>
    <w:rsid w:val="007B0AA7"/>
    <w:rsid w:val="007B7BBB"/>
    <w:rsid w:val="007C07E8"/>
    <w:rsid w:val="007C0829"/>
    <w:rsid w:val="007C1B3F"/>
    <w:rsid w:val="007C1B5C"/>
    <w:rsid w:val="007C71B9"/>
    <w:rsid w:val="007D25CC"/>
    <w:rsid w:val="007D7332"/>
    <w:rsid w:val="007D7B12"/>
    <w:rsid w:val="007E2E40"/>
    <w:rsid w:val="007E318D"/>
    <w:rsid w:val="007E3FA6"/>
    <w:rsid w:val="007E4121"/>
    <w:rsid w:val="007E5ADA"/>
    <w:rsid w:val="007E5C80"/>
    <w:rsid w:val="007F13E2"/>
    <w:rsid w:val="007F1F8C"/>
    <w:rsid w:val="007F2119"/>
    <w:rsid w:val="007F2CA5"/>
    <w:rsid w:val="007F793C"/>
    <w:rsid w:val="00802678"/>
    <w:rsid w:val="00806F4B"/>
    <w:rsid w:val="008113E3"/>
    <w:rsid w:val="0081175C"/>
    <w:rsid w:val="00812EFE"/>
    <w:rsid w:val="00814EB8"/>
    <w:rsid w:val="008161C6"/>
    <w:rsid w:val="00816D3D"/>
    <w:rsid w:val="008218B2"/>
    <w:rsid w:val="00823F63"/>
    <w:rsid w:val="008242C1"/>
    <w:rsid w:val="008253FD"/>
    <w:rsid w:val="008263FD"/>
    <w:rsid w:val="00826B28"/>
    <w:rsid w:val="00830841"/>
    <w:rsid w:val="00830959"/>
    <w:rsid w:val="00834D8B"/>
    <w:rsid w:val="00840C2F"/>
    <w:rsid w:val="00840CC4"/>
    <w:rsid w:val="00842515"/>
    <w:rsid w:val="008431E0"/>
    <w:rsid w:val="00843AC4"/>
    <w:rsid w:val="00844897"/>
    <w:rsid w:val="00845C29"/>
    <w:rsid w:val="00854099"/>
    <w:rsid w:val="00861BD4"/>
    <w:rsid w:val="00863D84"/>
    <w:rsid w:val="00864454"/>
    <w:rsid w:val="0086615D"/>
    <w:rsid w:val="00866BB3"/>
    <w:rsid w:val="00870FD9"/>
    <w:rsid w:val="00872278"/>
    <w:rsid w:val="0087555D"/>
    <w:rsid w:val="00880FBA"/>
    <w:rsid w:val="008812C3"/>
    <w:rsid w:val="0088158E"/>
    <w:rsid w:val="00884FE9"/>
    <w:rsid w:val="00885B6D"/>
    <w:rsid w:val="008909CD"/>
    <w:rsid w:val="00891131"/>
    <w:rsid w:val="008931D4"/>
    <w:rsid w:val="0089624A"/>
    <w:rsid w:val="0089716A"/>
    <w:rsid w:val="008A4D0D"/>
    <w:rsid w:val="008B0796"/>
    <w:rsid w:val="008B345C"/>
    <w:rsid w:val="008B43C8"/>
    <w:rsid w:val="008B5C6C"/>
    <w:rsid w:val="008B641F"/>
    <w:rsid w:val="008C6C49"/>
    <w:rsid w:val="008D109A"/>
    <w:rsid w:val="008D3675"/>
    <w:rsid w:val="008E25D5"/>
    <w:rsid w:val="008E6AC3"/>
    <w:rsid w:val="008E710D"/>
    <w:rsid w:val="008F1F96"/>
    <w:rsid w:val="008F4E34"/>
    <w:rsid w:val="008F5D48"/>
    <w:rsid w:val="008F6133"/>
    <w:rsid w:val="008F77DD"/>
    <w:rsid w:val="008F7959"/>
    <w:rsid w:val="008F7DBD"/>
    <w:rsid w:val="00901795"/>
    <w:rsid w:val="00905595"/>
    <w:rsid w:val="009064EF"/>
    <w:rsid w:val="00907B60"/>
    <w:rsid w:val="00907C2D"/>
    <w:rsid w:val="009134D9"/>
    <w:rsid w:val="00917D1A"/>
    <w:rsid w:val="009202DA"/>
    <w:rsid w:val="00920770"/>
    <w:rsid w:val="0092174C"/>
    <w:rsid w:val="00926C97"/>
    <w:rsid w:val="00927218"/>
    <w:rsid w:val="009274DA"/>
    <w:rsid w:val="00933A7C"/>
    <w:rsid w:val="00941D8F"/>
    <w:rsid w:val="0094789C"/>
    <w:rsid w:val="00956754"/>
    <w:rsid w:val="0096035D"/>
    <w:rsid w:val="009638C3"/>
    <w:rsid w:val="00963E14"/>
    <w:rsid w:val="00964029"/>
    <w:rsid w:val="00965AEE"/>
    <w:rsid w:val="00967EEF"/>
    <w:rsid w:val="00967F7E"/>
    <w:rsid w:val="009731FA"/>
    <w:rsid w:val="0097327B"/>
    <w:rsid w:val="00975EEB"/>
    <w:rsid w:val="0097703B"/>
    <w:rsid w:val="00981456"/>
    <w:rsid w:val="00981C17"/>
    <w:rsid w:val="009868DD"/>
    <w:rsid w:val="00987FE0"/>
    <w:rsid w:val="0099129B"/>
    <w:rsid w:val="009923FA"/>
    <w:rsid w:val="009924E1"/>
    <w:rsid w:val="009936EC"/>
    <w:rsid w:val="00995B5B"/>
    <w:rsid w:val="00995EA9"/>
    <w:rsid w:val="00995FBA"/>
    <w:rsid w:val="009A1E6B"/>
    <w:rsid w:val="009A2C59"/>
    <w:rsid w:val="009A2EC5"/>
    <w:rsid w:val="009A3530"/>
    <w:rsid w:val="009B1981"/>
    <w:rsid w:val="009B1D5F"/>
    <w:rsid w:val="009B3211"/>
    <w:rsid w:val="009B491B"/>
    <w:rsid w:val="009B5748"/>
    <w:rsid w:val="009B7919"/>
    <w:rsid w:val="009C1570"/>
    <w:rsid w:val="009C2ACA"/>
    <w:rsid w:val="009C3EF1"/>
    <w:rsid w:val="009C40F3"/>
    <w:rsid w:val="009C6991"/>
    <w:rsid w:val="009D0C91"/>
    <w:rsid w:val="009D5DE8"/>
    <w:rsid w:val="009D75B7"/>
    <w:rsid w:val="009E01FA"/>
    <w:rsid w:val="009E2576"/>
    <w:rsid w:val="009E5438"/>
    <w:rsid w:val="009E6D6D"/>
    <w:rsid w:val="009F2316"/>
    <w:rsid w:val="009F3CE4"/>
    <w:rsid w:val="009F4B99"/>
    <w:rsid w:val="00A00CAF"/>
    <w:rsid w:val="00A0352D"/>
    <w:rsid w:val="00A03656"/>
    <w:rsid w:val="00A04E8D"/>
    <w:rsid w:val="00A06B05"/>
    <w:rsid w:val="00A11038"/>
    <w:rsid w:val="00A12681"/>
    <w:rsid w:val="00A1295F"/>
    <w:rsid w:val="00A163BC"/>
    <w:rsid w:val="00A16D96"/>
    <w:rsid w:val="00A171AC"/>
    <w:rsid w:val="00A178F2"/>
    <w:rsid w:val="00A22403"/>
    <w:rsid w:val="00A25C7E"/>
    <w:rsid w:val="00A344B5"/>
    <w:rsid w:val="00A36925"/>
    <w:rsid w:val="00A37A5A"/>
    <w:rsid w:val="00A42C3E"/>
    <w:rsid w:val="00A43E2E"/>
    <w:rsid w:val="00A44912"/>
    <w:rsid w:val="00A44C25"/>
    <w:rsid w:val="00A5473E"/>
    <w:rsid w:val="00A548CE"/>
    <w:rsid w:val="00A55C96"/>
    <w:rsid w:val="00A60F0D"/>
    <w:rsid w:val="00A6179D"/>
    <w:rsid w:val="00A639BD"/>
    <w:rsid w:val="00A63EC4"/>
    <w:rsid w:val="00A70440"/>
    <w:rsid w:val="00A80510"/>
    <w:rsid w:val="00A81CAF"/>
    <w:rsid w:val="00A81D1F"/>
    <w:rsid w:val="00A82632"/>
    <w:rsid w:val="00A831D1"/>
    <w:rsid w:val="00A8518E"/>
    <w:rsid w:val="00A863AC"/>
    <w:rsid w:val="00A87CA0"/>
    <w:rsid w:val="00A905F3"/>
    <w:rsid w:val="00A91F96"/>
    <w:rsid w:val="00A92109"/>
    <w:rsid w:val="00A934C3"/>
    <w:rsid w:val="00A93D35"/>
    <w:rsid w:val="00A94268"/>
    <w:rsid w:val="00A9734B"/>
    <w:rsid w:val="00AA519D"/>
    <w:rsid w:val="00AA5915"/>
    <w:rsid w:val="00AB15BE"/>
    <w:rsid w:val="00AB18AD"/>
    <w:rsid w:val="00AB2820"/>
    <w:rsid w:val="00AB3925"/>
    <w:rsid w:val="00AB711D"/>
    <w:rsid w:val="00AC0677"/>
    <w:rsid w:val="00AC44AE"/>
    <w:rsid w:val="00AC66F4"/>
    <w:rsid w:val="00AD1D16"/>
    <w:rsid w:val="00AD2F8E"/>
    <w:rsid w:val="00AD4C36"/>
    <w:rsid w:val="00AD6313"/>
    <w:rsid w:val="00AD7772"/>
    <w:rsid w:val="00AE6F68"/>
    <w:rsid w:val="00AF0418"/>
    <w:rsid w:val="00AF5435"/>
    <w:rsid w:val="00AF73F1"/>
    <w:rsid w:val="00AF7AD4"/>
    <w:rsid w:val="00B00EE5"/>
    <w:rsid w:val="00B03C50"/>
    <w:rsid w:val="00B07BEA"/>
    <w:rsid w:val="00B108D9"/>
    <w:rsid w:val="00B10FB0"/>
    <w:rsid w:val="00B15302"/>
    <w:rsid w:val="00B1669A"/>
    <w:rsid w:val="00B175B7"/>
    <w:rsid w:val="00B21935"/>
    <w:rsid w:val="00B220FA"/>
    <w:rsid w:val="00B252E2"/>
    <w:rsid w:val="00B26605"/>
    <w:rsid w:val="00B27532"/>
    <w:rsid w:val="00B3047C"/>
    <w:rsid w:val="00B37CA6"/>
    <w:rsid w:val="00B4117C"/>
    <w:rsid w:val="00B421EB"/>
    <w:rsid w:val="00B4545C"/>
    <w:rsid w:val="00B4666A"/>
    <w:rsid w:val="00B53CFE"/>
    <w:rsid w:val="00B55852"/>
    <w:rsid w:val="00B57EE7"/>
    <w:rsid w:val="00B62157"/>
    <w:rsid w:val="00B624C7"/>
    <w:rsid w:val="00B63DDA"/>
    <w:rsid w:val="00B659CB"/>
    <w:rsid w:val="00B663C9"/>
    <w:rsid w:val="00B66616"/>
    <w:rsid w:val="00B66AED"/>
    <w:rsid w:val="00B66D20"/>
    <w:rsid w:val="00B7055B"/>
    <w:rsid w:val="00B71752"/>
    <w:rsid w:val="00B71989"/>
    <w:rsid w:val="00B71B26"/>
    <w:rsid w:val="00B72870"/>
    <w:rsid w:val="00B73CF9"/>
    <w:rsid w:val="00B75F55"/>
    <w:rsid w:val="00B76746"/>
    <w:rsid w:val="00B80380"/>
    <w:rsid w:val="00B8041A"/>
    <w:rsid w:val="00B817E3"/>
    <w:rsid w:val="00B85358"/>
    <w:rsid w:val="00B863D1"/>
    <w:rsid w:val="00B94C0F"/>
    <w:rsid w:val="00B96A39"/>
    <w:rsid w:val="00BA093C"/>
    <w:rsid w:val="00BA2D48"/>
    <w:rsid w:val="00BA6A52"/>
    <w:rsid w:val="00BA737B"/>
    <w:rsid w:val="00BB52AE"/>
    <w:rsid w:val="00BC197C"/>
    <w:rsid w:val="00BC2D45"/>
    <w:rsid w:val="00BC7060"/>
    <w:rsid w:val="00BD0E99"/>
    <w:rsid w:val="00BD155A"/>
    <w:rsid w:val="00BD2C82"/>
    <w:rsid w:val="00BD7ACE"/>
    <w:rsid w:val="00BD7FBA"/>
    <w:rsid w:val="00BE0BE9"/>
    <w:rsid w:val="00BE6082"/>
    <w:rsid w:val="00BF00E7"/>
    <w:rsid w:val="00BF23AC"/>
    <w:rsid w:val="00BF34E5"/>
    <w:rsid w:val="00BF62ED"/>
    <w:rsid w:val="00BF64F7"/>
    <w:rsid w:val="00BF6D16"/>
    <w:rsid w:val="00BF74D8"/>
    <w:rsid w:val="00C00355"/>
    <w:rsid w:val="00C00CA9"/>
    <w:rsid w:val="00C113DB"/>
    <w:rsid w:val="00C143FC"/>
    <w:rsid w:val="00C17643"/>
    <w:rsid w:val="00C17BBD"/>
    <w:rsid w:val="00C23101"/>
    <w:rsid w:val="00C2351F"/>
    <w:rsid w:val="00C24092"/>
    <w:rsid w:val="00C24563"/>
    <w:rsid w:val="00C25C51"/>
    <w:rsid w:val="00C27376"/>
    <w:rsid w:val="00C3113A"/>
    <w:rsid w:val="00C3157E"/>
    <w:rsid w:val="00C32B48"/>
    <w:rsid w:val="00C3339A"/>
    <w:rsid w:val="00C408BE"/>
    <w:rsid w:val="00C41BD1"/>
    <w:rsid w:val="00C45522"/>
    <w:rsid w:val="00C45DF6"/>
    <w:rsid w:val="00C50246"/>
    <w:rsid w:val="00C505FD"/>
    <w:rsid w:val="00C550CD"/>
    <w:rsid w:val="00C5742E"/>
    <w:rsid w:val="00C57547"/>
    <w:rsid w:val="00C60C09"/>
    <w:rsid w:val="00C61C34"/>
    <w:rsid w:val="00C65DB3"/>
    <w:rsid w:val="00C7117A"/>
    <w:rsid w:val="00C73152"/>
    <w:rsid w:val="00C81807"/>
    <w:rsid w:val="00C81D41"/>
    <w:rsid w:val="00C8684E"/>
    <w:rsid w:val="00CA1A2E"/>
    <w:rsid w:val="00CA43FF"/>
    <w:rsid w:val="00CA509C"/>
    <w:rsid w:val="00CA6EB3"/>
    <w:rsid w:val="00CA7A14"/>
    <w:rsid w:val="00CA7B5D"/>
    <w:rsid w:val="00CB01BF"/>
    <w:rsid w:val="00CB0B6E"/>
    <w:rsid w:val="00CB1954"/>
    <w:rsid w:val="00CB49A7"/>
    <w:rsid w:val="00CB4C66"/>
    <w:rsid w:val="00CB7766"/>
    <w:rsid w:val="00CB7BA6"/>
    <w:rsid w:val="00CC056B"/>
    <w:rsid w:val="00CC4118"/>
    <w:rsid w:val="00CC4EA9"/>
    <w:rsid w:val="00CD507E"/>
    <w:rsid w:val="00CD52B0"/>
    <w:rsid w:val="00CD6B8A"/>
    <w:rsid w:val="00CD6F59"/>
    <w:rsid w:val="00CD702B"/>
    <w:rsid w:val="00CD79D8"/>
    <w:rsid w:val="00CE2662"/>
    <w:rsid w:val="00CE2CCC"/>
    <w:rsid w:val="00CE3BA7"/>
    <w:rsid w:val="00CE5C3F"/>
    <w:rsid w:val="00CE698B"/>
    <w:rsid w:val="00CE71F2"/>
    <w:rsid w:val="00CE775B"/>
    <w:rsid w:val="00CF17A4"/>
    <w:rsid w:val="00CF2A15"/>
    <w:rsid w:val="00CF3531"/>
    <w:rsid w:val="00CF3D04"/>
    <w:rsid w:val="00CF6BB2"/>
    <w:rsid w:val="00D000CC"/>
    <w:rsid w:val="00D02C73"/>
    <w:rsid w:val="00D0329F"/>
    <w:rsid w:val="00D104A0"/>
    <w:rsid w:val="00D111B1"/>
    <w:rsid w:val="00D12BDC"/>
    <w:rsid w:val="00D12DC9"/>
    <w:rsid w:val="00D13E7E"/>
    <w:rsid w:val="00D14A81"/>
    <w:rsid w:val="00D163FE"/>
    <w:rsid w:val="00D16B5D"/>
    <w:rsid w:val="00D17718"/>
    <w:rsid w:val="00D17845"/>
    <w:rsid w:val="00D2091E"/>
    <w:rsid w:val="00D2187D"/>
    <w:rsid w:val="00D26680"/>
    <w:rsid w:val="00D36A46"/>
    <w:rsid w:val="00D42DAB"/>
    <w:rsid w:val="00D52642"/>
    <w:rsid w:val="00D54DC5"/>
    <w:rsid w:val="00D55D2D"/>
    <w:rsid w:val="00D56801"/>
    <w:rsid w:val="00D62B1B"/>
    <w:rsid w:val="00D633D9"/>
    <w:rsid w:val="00D64089"/>
    <w:rsid w:val="00D64096"/>
    <w:rsid w:val="00D66480"/>
    <w:rsid w:val="00D67255"/>
    <w:rsid w:val="00D71BAD"/>
    <w:rsid w:val="00D72929"/>
    <w:rsid w:val="00D75166"/>
    <w:rsid w:val="00D80416"/>
    <w:rsid w:val="00D80466"/>
    <w:rsid w:val="00D85E90"/>
    <w:rsid w:val="00D85FB4"/>
    <w:rsid w:val="00D87C3E"/>
    <w:rsid w:val="00D87DBA"/>
    <w:rsid w:val="00D90A0C"/>
    <w:rsid w:val="00D928F4"/>
    <w:rsid w:val="00DA00A4"/>
    <w:rsid w:val="00DA0A08"/>
    <w:rsid w:val="00DA330A"/>
    <w:rsid w:val="00DA339F"/>
    <w:rsid w:val="00DA4385"/>
    <w:rsid w:val="00DA4794"/>
    <w:rsid w:val="00DA6AFB"/>
    <w:rsid w:val="00DA6C74"/>
    <w:rsid w:val="00DA71BC"/>
    <w:rsid w:val="00DB2CDD"/>
    <w:rsid w:val="00DB4887"/>
    <w:rsid w:val="00DB5D81"/>
    <w:rsid w:val="00DB5FE1"/>
    <w:rsid w:val="00DC1E85"/>
    <w:rsid w:val="00DC2D05"/>
    <w:rsid w:val="00DC5195"/>
    <w:rsid w:val="00DD148C"/>
    <w:rsid w:val="00DD14D1"/>
    <w:rsid w:val="00DD24EB"/>
    <w:rsid w:val="00DD63C5"/>
    <w:rsid w:val="00DE03DF"/>
    <w:rsid w:val="00DE07FE"/>
    <w:rsid w:val="00DE39A9"/>
    <w:rsid w:val="00DE52F5"/>
    <w:rsid w:val="00DE5638"/>
    <w:rsid w:val="00DE7503"/>
    <w:rsid w:val="00DF1715"/>
    <w:rsid w:val="00DF1B58"/>
    <w:rsid w:val="00E00456"/>
    <w:rsid w:val="00E043A9"/>
    <w:rsid w:val="00E1074F"/>
    <w:rsid w:val="00E11C36"/>
    <w:rsid w:val="00E13419"/>
    <w:rsid w:val="00E13869"/>
    <w:rsid w:val="00E1416B"/>
    <w:rsid w:val="00E15F4D"/>
    <w:rsid w:val="00E16438"/>
    <w:rsid w:val="00E1675E"/>
    <w:rsid w:val="00E178AB"/>
    <w:rsid w:val="00E201D2"/>
    <w:rsid w:val="00E209FC"/>
    <w:rsid w:val="00E211FE"/>
    <w:rsid w:val="00E2414D"/>
    <w:rsid w:val="00E27D23"/>
    <w:rsid w:val="00E31A95"/>
    <w:rsid w:val="00E369D2"/>
    <w:rsid w:val="00E37157"/>
    <w:rsid w:val="00E37608"/>
    <w:rsid w:val="00E4143D"/>
    <w:rsid w:val="00E4174A"/>
    <w:rsid w:val="00E418F1"/>
    <w:rsid w:val="00E440E4"/>
    <w:rsid w:val="00E52560"/>
    <w:rsid w:val="00E542ED"/>
    <w:rsid w:val="00E56FD7"/>
    <w:rsid w:val="00E608CA"/>
    <w:rsid w:val="00E612D5"/>
    <w:rsid w:val="00E64D94"/>
    <w:rsid w:val="00E6726E"/>
    <w:rsid w:val="00E75381"/>
    <w:rsid w:val="00E771BC"/>
    <w:rsid w:val="00E77DE7"/>
    <w:rsid w:val="00E82E1A"/>
    <w:rsid w:val="00E872A8"/>
    <w:rsid w:val="00E87DDB"/>
    <w:rsid w:val="00E93EFC"/>
    <w:rsid w:val="00E94267"/>
    <w:rsid w:val="00E945D4"/>
    <w:rsid w:val="00E94A5C"/>
    <w:rsid w:val="00E95CC0"/>
    <w:rsid w:val="00EB0FD7"/>
    <w:rsid w:val="00EB17A3"/>
    <w:rsid w:val="00EB2321"/>
    <w:rsid w:val="00EB2434"/>
    <w:rsid w:val="00EB3BD8"/>
    <w:rsid w:val="00EB3E8E"/>
    <w:rsid w:val="00EB4D9B"/>
    <w:rsid w:val="00EB636C"/>
    <w:rsid w:val="00EB7F24"/>
    <w:rsid w:val="00EC3FEF"/>
    <w:rsid w:val="00EC60A1"/>
    <w:rsid w:val="00EC6278"/>
    <w:rsid w:val="00ED256E"/>
    <w:rsid w:val="00ED696E"/>
    <w:rsid w:val="00EE1F34"/>
    <w:rsid w:val="00EE44E6"/>
    <w:rsid w:val="00EE79F9"/>
    <w:rsid w:val="00EF4282"/>
    <w:rsid w:val="00EF6626"/>
    <w:rsid w:val="00EF73ED"/>
    <w:rsid w:val="00F02581"/>
    <w:rsid w:val="00F040CA"/>
    <w:rsid w:val="00F04464"/>
    <w:rsid w:val="00F05DEA"/>
    <w:rsid w:val="00F07A95"/>
    <w:rsid w:val="00F07F81"/>
    <w:rsid w:val="00F10766"/>
    <w:rsid w:val="00F11311"/>
    <w:rsid w:val="00F31946"/>
    <w:rsid w:val="00F34CA7"/>
    <w:rsid w:val="00F400AF"/>
    <w:rsid w:val="00F43207"/>
    <w:rsid w:val="00F53BB2"/>
    <w:rsid w:val="00F55983"/>
    <w:rsid w:val="00F55DA6"/>
    <w:rsid w:val="00F55F99"/>
    <w:rsid w:val="00F56B0D"/>
    <w:rsid w:val="00F60F1D"/>
    <w:rsid w:val="00F638AF"/>
    <w:rsid w:val="00F657C5"/>
    <w:rsid w:val="00F74E67"/>
    <w:rsid w:val="00F7523D"/>
    <w:rsid w:val="00F75D10"/>
    <w:rsid w:val="00F76A70"/>
    <w:rsid w:val="00F76E9F"/>
    <w:rsid w:val="00F80469"/>
    <w:rsid w:val="00F80853"/>
    <w:rsid w:val="00F82A37"/>
    <w:rsid w:val="00F86216"/>
    <w:rsid w:val="00F91A30"/>
    <w:rsid w:val="00FA0ED1"/>
    <w:rsid w:val="00FA3ADB"/>
    <w:rsid w:val="00FA777B"/>
    <w:rsid w:val="00FB1487"/>
    <w:rsid w:val="00FB7DA0"/>
    <w:rsid w:val="00FC01EB"/>
    <w:rsid w:val="00FC1CFC"/>
    <w:rsid w:val="00FC345A"/>
    <w:rsid w:val="00FC3680"/>
    <w:rsid w:val="00FC3EED"/>
    <w:rsid w:val="00FC78E8"/>
    <w:rsid w:val="00FD0F13"/>
    <w:rsid w:val="00FD1C3A"/>
    <w:rsid w:val="00FD67B2"/>
    <w:rsid w:val="00FE2DCC"/>
    <w:rsid w:val="00FE57A2"/>
    <w:rsid w:val="00FE7E64"/>
    <w:rsid w:val="00FF0588"/>
    <w:rsid w:val="00FF14B6"/>
    <w:rsid w:val="00FF1F63"/>
    <w:rsid w:val="00FF2F52"/>
    <w:rsid w:val="00FF3EDB"/>
    <w:rsid w:val="00FF6048"/>
    <w:rsid w:val="00FF6180"/>
    <w:rsid w:val="00FF66A7"/>
    <w:rsid w:val="02903B11"/>
    <w:rsid w:val="0AA13437"/>
    <w:rsid w:val="0B512F2B"/>
    <w:rsid w:val="0CECFF8C"/>
    <w:rsid w:val="0F1F3DDD"/>
    <w:rsid w:val="1024A04E"/>
    <w:rsid w:val="13213A7D"/>
    <w:rsid w:val="13707BD7"/>
    <w:rsid w:val="144036FE"/>
    <w:rsid w:val="1A4F53EC"/>
    <w:rsid w:val="21155EAE"/>
    <w:rsid w:val="22B12F0F"/>
    <w:rsid w:val="2E2A9CC3"/>
    <w:rsid w:val="3DB9C807"/>
    <w:rsid w:val="41804ED5"/>
    <w:rsid w:val="45645323"/>
    <w:rsid w:val="4C1C87A5"/>
    <w:rsid w:val="575B1604"/>
    <w:rsid w:val="585168AD"/>
    <w:rsid w:val="58E04EB9"/>
    <w:rsid w:val="609B7D34"/>
    <w:rsid w:val="67D56C25"/>
    <w:rsid w:val="69713C86"/>
    <w:rsid w:val="69B05F4C"/>
    <w:rsid w:val="6E9A9AEC"/>
    <w:rsid w:val="7BC98BCA"/>
    <w:rsid w:val="7DD2C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C8741"/>
  <w15:chartTrackingRefBased/>
  <w15:docId w15:val="{FF027DB4-1284-44E7-AE77-3B22EC57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D90"/>
  </w:style>
  <w:style w:type="paragraph" w:styleId="Heading1">
    <w:name w:val="heading 1"/>
    <w:basedOn w:val="Normal"/>
    <w:next w:val="Normal"/>
    <w:link w:val="Heading1Char"/>
    <w:uiPriority w:val="9"/>
    <w:qFormat/>
    <w:rsid w:val="00FF66A7"/>
    <w:pPr>
      <w:keepNext/>
      <w:keepLines/>
      <w:spacing w:before="240" w:after="0"/>
      <w:outlineLvl w:val="0"/>
    </w:pPr>
    <w:rPr>
      <w:rFonts w:eastAsiaTheme="majorEastAsia" w:cstheme="majorBidi"/>
      <w:b/>
      <w:color w:val="01728D"/>
      <w:sz w:val="32"/>
      <w:szCs w:val="32"/>
    </w:rPr>
  </w:style>
  <w:style w:type="paragraph" w:styleId="Heading2">
    <w:name w:val="heading 2"/>
    <w:basedOn w:val="Normal"/>
    <w:next w:val="Normal"/>
    <w:link w:val="Heading2Char"/>
    <w:uiPriority w:val="9"/>
    <w:unhideWhenUsed/>
    <w:qFormat/>
    <w:rsid w:val="00FF66A7"/>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8F5D48"/>
    <w:pPr>
      <w:keepNext/>
      <w:keepLines/>
      <w:spacing w:before="40" w:after="0"/>
      <w:outlineLvl w:val="2"/>
    </w:pPr>
    <w:rPr>
      <w:rFonts w:asciiTheme="majorHAnsi" w:eastAsiaTheme="majorEastAsia" w:hAnsiTheme="majorHAnsi" w:cstheme="majorBidi"/>
      <w:b/>
      <w: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D80466"/>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styleId="Caption">
    <w:name w:val="caption"/>
    <w:basedOn w:val="Normal"/>
    <w:next w:val="Normal"/>
    <w:uiPriority w:val="35"/>
    <w:unhideWhenUsed/>
    <w:qFormat/>
    <w:rsid w:val="00D80466"/>
    <w:pPr>
      <w:spacing w:after="200" w:line="240" w:lineRule="auto"/>
    </w:pPr>
    <w:rPr>
      <w:rFonts w:eastAsiaTheme="minorEastAsia"/>
      <w:i/>
      <w:iCs/>
      <w:color w:val="44546A" w:themeColor="text2"/>
      <w:sz w:val="18"/>
      <w:szCs w:val="18"/>
      <w:lang w:val="en-US"/>
    </w:rPr>
  </w:style>
  <w:style w:type="paragraph" w:styleId="NormalWeb">
    <w:name w:val="Normal (Web)"/>
    <w:basedOn w:val="Normal"/>
    <w:uiPriority w:val="99"/>
    <w:unhideWhenUsed/>
    <w:rsid w:val="00D928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928F4"/>
    <w:rPr>
      <w:color w:val="0000FF"/>
      <w:u w:val="single"/>
    </w:rPr>
  </w:style>
  <w:style w:type="character" w:styleId="Strong">
    <w:name w:val="Strong"/>
    <w:basedOn w:val="DefaultParagraphFont"/>
    <w:uiPriority w:val="22"/>
    <w:qFormat/>
    <w:rsid w:val="00FA777B"/>
    <w:rPr>
      <w:b/>
      <w:bCs/>
    </w:rPr>
  </w:style>
  <w:style w:type="character" w:styleId="CommentReference">
    <w:name w:val="annotation reference"/>
    <w:basedOn w:val="DefaultParagraphFont"/>
    <w:uiPriority w:val="99"/>
    <w:unhideWhenUsed/>
    <w:rsid w:val="00FA777B"/>
    <w:rPr>
      <w:sz w:val="16"/>
      <w:szCs w:val="16"/>
    </w:rPr>
  </w:style>
  <w:style w:type="paragraph" w:styleId="CommentText">
    <w:name w:val="annotation text"/>
    <w:basedOn w:val="Normal"/>
    <w:link w:val="CommentTextChar"/>
    <w:uiPriority w:val="99"/>
    <w:unhideWhenUsed/>
    <w:rsid w:val="00FA777B"/>
    <w:pPr>
      <w:spacing w:line="240" w:lineRule="auto"/>
    </w:pPr>
    <w:rPr>
      <w:sz w:val="20"/>
      <w:szCs w:val="20"/>
    </w:rPr>
  </w:style>
  <w:style w:type="character" w:customStyle="1" w:styleId="CommentTextChar">
    <w:name w:val="Comment Text Char"/>
    <w:basedOn w:val="DefaultParagraphFont"/>
    <w:link w:val="CommentText"/>
    <w:uiPriority w:val="99"/>
    <w:rsid w:val="00FA777B"/>
    <w:rPr>
      <w:sz w:val="20"/>
      <w:szCs w:val="20"/>
    </w:rPr>
  </w:style>
  <w:style w:type="paragraph" w:styleId="CommentSubject">
    <w:name w:val="annotation subject"/>
    <w:basedOn w:val="CommentText"/>
    <w:next w:val="CommentText"/>
    <w:link w:val="CommentSubjectChar"/>
    <w:uiPriority w:val="99"/>
    <w:semiHidden/>
    <w:unhideWhenUsed/>
    <w:rsid w:val="00FA777B"/>
    <w:rPr>
      <w:b/>
      <w:bCs/>
    </w:rPr>
  </w:style>
  <w:style w:type="character" w:customStyle="1" w:styleId="CommentSubjectChar">
    <w:name w:val="Comment Subject Char"/>
    <w:basedOn w:val="CommentTextChar"/>
    <w:link w:val="CommentSubject"/>
    <w:uiPriority w:val="99"/>
    <w:semiHidden/>
    <w:rsid w:val="00FA777B"/>
    <w:rPr>
      <w:b/>
      <w:bCs/>
      <w:sz w:val="20"/>
      <w:szCs w:val="20"/>
    </w:rPr>
  </w:style>
  <w:style w:type="paragraph" w:styleId="BalloonText">
    <w:name w:val="Balloon Text"/>
    <w:basedOn w:val="Normal"/>
    <w:link w:val="BalloonTextChar"/>
    <w:uiPriority w:val="99"/>
    <w:semiHidden/>
    <w:unhideWhenUsed/>
    <w:rsid w:val="00FA7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77B"/>
    <w:rPr>
      <w:rFonts w:ascii="Segoe UI" w:hAnsi="Segoe UI" w:cs="Segoe UI"/>
      <w:sz w:val="18"/>
      <w:szCs w:val="18"/>
    </w:rPr>
  </w:style>
  <w:style w:type="paragraph" w:styleId="ListParagraph">
    <w:name w:val="List Paragraph"/>
    <w:basedOn w:val="Normal"/>
    <w:link w:val="ListParagraphChar"/>
    <w:uiPriority w:val="34"/>
    <w:qFormat/>
    <w:rsid w:val="00FA777B"/>
    <w:pPr>
      <w:ind w:left="720"/>
      <w:contextualSpacing/>
    </w:pPr>
  </w:style>
  <w:style w:type="paragraph" w:styleId="FootnoteText">
    <w:name w:val="footnote text"/>
    <w:basedOn w:val="Normal"/>
    <w:link w:val="FootnoteTextChar"/>
    <w:uiPriority w:val="99"/>
    <w:semiHidden/>
    <w:rsid w:val="004978AE"/>
    <w:pPr>
      <w:spacing w:after="0" w:line="276" w:lineRule="auto"/>
      <w:jc w:val="both"/>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4978AE"/>
    <w:rPr>
      <w:rFonts w:ascii="Calibri" w:eastAsia="Calibri" w:hAnsi="Calibri" w:cs="Times New Roman"/>
      <w:sz w:val="20"/>
      <w:szCs w:val="20"/>
    </w:rPr>
  </w:style>
  <w:style w:type="character" w:styleId="FootnoteReference">
    <w:name w:val="footnote reference"/>
    <w:basedOn w:val="DefaultParagraphFont"/>
    <w:uiPriority w:val="99"/>
    <w:semiHidden/>
    <w:rsid w:val="004978AE"/>
    <w:rPr>
      <w:rFonts w:cs="Times New Roman"/>
      <w:vertAlign w:val="superscript"/>
    </w:rPr>
  </w:style>
  <w:style w:type="paragraph" w:styleId="Header">
    <w:name w:val="header"/>
    <w:basedOn w:val="Normal"/>
    <w:link w:val="HeaderChar"/>
    <w:uiPriority w:val="99"/>
    <w:unhideWhenUsed/>
    <w:rsid w:val="00880F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FBA"/>
  </w:style>
  <w:style w:type="paragraph" w:styleId="Footer">
    <w:name w:val="footer"/>
    <w:basedOn w:val="Normal"/>
    <w:link w:val="FooterChar"/>
    <w:uiPriority w:val="99"/>
    <w:unhideWhenUsed/>
    <w:rsid w:val="00880F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FBA"/>
  </w:style>
  <w:style w:type="character" w:customStyle="1" w:styleId="UnresolvedMention1">
    <w:name w:val="Unresolved Mention1"/>
    <w:basedOn w:val="DefaultParagraphFont"/>
    <w:uiPriority w:val="99"/>
    <w:semiHidden/>
    <w:unhideWhenUsed/>
    <w:rsid w:val="00B220FA"/>
    <w:rPr>
      <w:color w:val="808080"/>
      <w:shd w:val="clear" w:color="auto" w:fill="E6E6E6"/>
    </w:rPr>
  </w:style>
  <w:style w:type="character" w:styleId="FollowedHyperlink">
    <w:name w:val="FollowedHyperlink"/>
    <w:basedOn w:val="DefaultParagraphFont"/>
    <w:uiPriority w:val="99"/>
    <w:semiHidden/>
    <w:unhideWhenUsed/>
    <w:rsid w:val="0088158E"/>
    <w:rPr>
      <w:color w:val="954F72" w:themeColor="followedHyperlink"/>
      <w:u w:val="single"/>
    </w:rPr>
  </w:style>
  <w:style w:type="character" w:customStyle="1" w:styleId="Heading3Char">
    <w:name w:val="Heading 3 Char"/>
    <w:basedOn w:val="DefaultParagraphFont"/>
    <w:link w:val="Heading3"/>
    <w:uiPriority w:val="9"/>
    <w:rsid w:val="008F5D48"/>
    <w:rPr>
      <w:rFonts w:asciiTheme="majorHAnsi" w:eastAsiaTheme="majorEastAsia" w:hAnsiTheme="majorHAnsi" w:cstheme="majorBidi"/>
      <w:b/>
      <w:i/>
      <w:color w:val="1F3763" w:themeColor="accent1" w:themeShade="7F"/>
      <w:sz w:val="24"/>
      <w:szCs w:val="24"/>
    </w:rPr>
  </w:style>
  <w:style w:type="character" w:customStyle="1" w:styleId="ListParagraphChar">
    <w:name w:val="List Paragraph Char"/>
    <w:basedOn w:val="DefaultParagraphFont"/>
    <w:link w:val="ListParagraph"/>
    <w:uiPriority w:val="34"/>
    <w:rsid w:val="00995B5B"/>
  </w:style>
  <w:style w:type="table" w:styleId="TableGrid">
    <w:name w:val="Table Grid"/>
    <w:basedOn w:val="TableNormal"/>
    <w:uiPriority w:val="39"/>
    <w:rsid w:val="00BB52AE"/>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8E6AC3"/>
    <w:pPr>
      <w:numPr>
        <w:numId w:val="15"/>
      </w:numPr>
      <w:contextualSpacing/>
    </w:pPr>
  </w:style>
  <w:style w:type="paragraph" w:customStyle="1" w:styleId="Default">
    <w:name w:val="Default"/>
    <w:rsid w:val="00E1416B"/>
    <w:pPr>
      <w:autoSpaceDE w:val="0"/>
      <w:autoSpaceDN w:val="0"/>
      <w:adjustRightInd w:val="0"/>
      <w:spacing w:after="0" w:line="240" w:lineRule="auto"/>
    </w:pPr>
    <w:rPr>
      <w:rFonts w:ascii="Symbol" w:hAnsi="Symbol" w:cs="Symbol"/>
      <w:color w:val="000000"/>
      <w:sz w:val="24"/>
      <w:szCs w:val="24"/>
    </w:rPr>
  </w:style>
  <w:style w:type="paragraph" w:styleId="Revision">
    <w:name w:val="Revision"/>
    <w:hidden/>
    <w:uiPriority w:val="99"/>
    <w:semiHidden/>
    <w:rsid w:val="00D12BDC"/>
    <w:pPr>
      <w:spacing w:after="0" w:line="240" w:lineRule="auto"/>
    </w:pPr>
  </w:style>
  <w:style w:type="character" w:customStyle="1" w:styleId="cf01">
    <w:name w:val="cf01"/>
    <w:basedOn w:val="DefaultParagraphFont"/>
    <w:rsid w:val="0029393B"/>
    <w:rPr>
      <w:rFonts w:ascii="Segoe UI" w:hAnsi="Segoe UI" w:cs="Segoe UI" w:hint="default"/>
      <w:sz w:val="18"/>
      <w:szCs w:val="18"/>
    </w:rPr>
  </w:style>
  <w:style w:type="paragraph" w:customStyle="1" w:styleId="pf0">
    <w:name w:val="pf0"/>
    <w:basedOn w:val="Normal"/>
    <w:rsid w:val="00575A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6D5B5F"/>
    <w:rPr>
      <w:color w:val="605E5C"/>
      <w:shd w:val="clear" w:color="auto" w:fill="E1DFDD"/>
    </w:rPr>
  </w:style>
  <w:style w:type="character" w:customStyle="1" w:styleId="normaltextrun">
    <w:name w:val="normaltextrun"/>
    <w:basedOn w:val="DefaultParagraphFont"/>
    <w:rsid w:val="00F86216"/>
  </w:style>
  <w:style w:type="paragraph" w:customStyle="1" w:styleId="paragraph">
    <w:name w:val="paragraph"/>
    <w:basedOn w:val="Normal"/>
    <w:rsid w:val="008425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842515"/>
  </w:style>
  <w:style w:type="character" w:customStyle="1" w:styleId="Heading1Char">
    <w:name w:val="Heading 1 Char"/>
    <w:basedOn w:val="DefaultParagraphFont"/>
    <w:link w:val="Heading1"/>
    <w:uiPriority w:val="9"/>
    <w:rsid w:val="00FF66A7"/>
    <w:rPr>
      <w:rFonts w:eastAsiaTheme="majorEastAsia" w:cstheme="majorBidi"/>
      <w:b/>
      <w:color w:val="01728D"/>
      <w:sz w:val="32"/>
      <w:szCs w:val="32"/>
    </w:rPr>
  </w:style>
  <w:style w:type="paragraph" w:styleId="TOCHeading">
    <w:name w:val="TOC Heading"/>
    <w:basedOn w:val="Heading1"/>
    <w:next w:val="Normal"/>
    <w:uiPriority w:val="39"/>
    <w:unhideWhenUsed/>
    <w:qFormat/>
    <w:rsid w:val="00FF66A7"/>
    <w:pPr>
      <w:outlineLvl w:val="9"/>
    </w:pPr>
    <w:rPr>
      <w:lang w:eastAsia="en-GB"/>
    </w:rPr>
  </w:style>
  <w:style w:type="character" w:customStyle="1" w:styleId="Heading2Char">
    <w:name w:val="Heading 2 Char"/>
    <w:basedOn w:val="DefaultParagraphFont"/>
    <w:link w:val="Heading2"/>
    <w:uiPriority w:val="9"/>
    <w:rsid w:val="00FF66A7"/>
    <w:rPr>
      <w:rFonts w:eastAsiaTheme="majorEastAsia" w:cstheme="majorBidi"/>
      <w:b/>
      <w:sz w:val="28"/>
      <w:szCs w:val="26"/>
    </w:rPr>
  </w:style>
  <w:style w:type="paragraph" w:styleId="TOC1">
    <w:name w:val="toc 1"/>
    <w:basedOn w:val="Normal"/>
    <w:next w:val="Normal"/>
    <w:autoRedefine/>
    <w:uiPriority w:val="39"/>
    <w:unhideWhenUsed/>
    <w:rsid w:val="006B7EA8"/>
    <w:pPr>
      <w:spacing w:after="100"/>
    </w:pPr>
  </w:style>
  <w:style w:type="paragraph" w:styleId="TOC2">
    <w:name w:val="toc 2"/>
    <w:basedOn w:val="Normal"/>
    <w:next w:val="Normal"/>
    <w:autoRedefine/>
    <w:uiPriority w:val="39"/>
    <w:unhideWhenUsed/>
    <w:rsid w:val="006B7EA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0872">
      <w:bodyDiv w:val="1"/>
      <w:marLeft w:val="0"/>
      <w:marRight w:val="0"/>
      <w:marTop w:val="0"/>
      <w:marBottom w:val="0"/>
      <w:divBdr>
        <w:top w:val="none" w:sz="0" w:space="0" w:color="auto"/>
        <w:left w:val="none" w:sz="0" w:space="0" w:color="auto"/>
        <w:bottom w:val="none" w:sz="0" w:space="0" w:color="auto"/>
        <w:right w:val="none" w:sz="0" w:space="0" w:color="auto"/>
      </w:divBdr>
    </w:div>
    <w:div w:id="53937435">
      <w:bodyDiv w:val="1"/>
      <w:marLeft w:val="0"/>
      <w:marRight w:val="0"/>
      <w:marTop w:val="0"/>
      <w:marBottom w:val="0"/>
      <w:divBdr>
        <w:top w:val="none" w:sz="0" w:space="0" w:color="auto"/>
        <w:left w:val="none" w:sz="0" w:space="0" w:color="auto"/>
        <w:bottom w:val="none" w:sz="0" w:space="0" w:color="auto"/>
        <w:right w:val="none" w:sz="0" w:space="0" w:color="auto"/>
      </w:divBdr>
    </w:div>
    <w:div w:id="219949784">
      <w:bodyDiv w:val="1"/>
      <w:marLeft w:val="0"/>
      <w:marRight w:val="0"/>
      <w:marTop w:val="0"/>
      <w:marBottom w:val="0"/>
      <w:divBdr>
        <w:top w:val="none" w:sz="0" w:space="0" w:color="auto"/>
        <w:left w:val="none" w:sz="0" w:space="0" w:color="auto"/>
        <w:bottom w:val="none" w:sz="0" w:space="0" w:color="auto"/>
        <w:right w:val="none" w:sz="0" w:space="0" w:color="auto"/>
      </w:divBdr>
    </w:div>
    <w:div w:id="256526279">
      <w:bodyDiv w:val="1"/>
      <w:marLeft w:val="0"/>
      <w:marRight w:val="0"/>
      <w:marTop w:val="0"/>
      <w:marBottom w:val="0"/>
      <w:divBdr>
        <w:top w:val="none" w:sz="0" w:space="0" w:color="auto"/>
        <w:left w:val="none" w:sz="0" w:space="0" w:color="auto"/>
        <w:bottom w:val="none" w:sz="0" w:space="0" w:color="auto"/>
        <w:right w:val="none" w:sz="0" w:space="0" w:color="auto"/>
      </w:divBdr>
    </w:div>
    <w:div w:id="412120504">
      <w:bodyDiv w:val="1"/>
      <w:marLeft w:val="0"/>
      <w:marRight w:val="0"/>
      <w:marTop w:val="0"/>
      <w:marBottom w:val="0"/>
      <w:divBdr>
        <w:top w:val="none" w:sz="0" w:space="0" w:color="auto"/>
        <w:left w:val="none" w:sz="0" w:space="0" w:color="auto"/>
        <w:bottom w:val="none" w:sz="0" w:space="0" w:color="auto"/>
        <w:right w:val="none" w:sz="0" w:space="0" w:color="auto"/>
      </w:divBdr>
    </w:div>
    <w:div w:id="923878366">
      <w:bodyDiv w:val="1"/>
      <w:marLeft w:val="0"/>
      <w:marRight w:val="0"/>
      <w:marTop w:val="0"/>
      <w:marBottom w:val="0"/>
      <w:divBdr>
        <w:top w:val="none" w:sz="0" w:space="0" w:color="auto"/>
        <w:left w:val="none" w:sz="0" w:space="0" w:color="auto"/>
        <w:bottom w:val="none" w:sz="0" w:space="0" w:color="auto"/>
        <w:right w:val="none" w:sz="0" w:space="0" w:color="auto"/>
      </w:divBdr>
    </w:div>
    <w:div w:id="1184396281">
      <w:bodyDiv w:val="1"/>
      <w:marLeft w:val="0"/>
      <w:marRight w:val="0"/>
      <w:marTop w:val="0"/>
      <w:marBottom w:val="0"/>
      <w:divBdr>
        <w:top w:val="none" w:sz="0" w:space="0" w:color="auto"/>
        <w:left w:val="none" w:sz="0" w:space="0" w:color="auto"/>
        <w:bottom w:val="none" w:sz="0" w:space="0" w:color="auto"/>
        <w:right w:val="none" w:sz="0" w:space="0" w:color="auto"/>
      </w:divBdr>
    </w:div>
    <w:div w:id="1291933817">
      <w:bodyDiv w:val="1"/>
      <w:marLeft w:val="0"/>
      <w:marRight w:val="0"/>
      <w:marTop w:val="0"/>
      <w:marBottom w:val="0"/>
      <w:divBdr>
        <w:top w:val="none" w:sz="0" w:space="0" w:color="auto"/>
        <w:left w:val="none" w:sz="0" w:space="0" w:color="auto"/>
        <w:bottom w:val="none" w:sz="0" w:space="0" w:color="auto"/>
        <w:right w:val="none" w:sz="0" w:space="0" w:color="auto"/>
      </w:divBdr>
    </w:div>
    <w:div w:id="1388726694">
      <w:bodyDiv w:val="1"/>
      <w:marLeft w:val="0"/>
      <w:marRight w:val="0"/>
      <w:marTop w:val="0"/>
      <w:marBottom w:val="0"/>
      <w:divBdr>
        <w:top w:val="none" w:sz="0" w:space="0" w:color="auto"/>
        <w:left w:val="none" w:sz="0" w:space="0" w:color="auto"/>
        <w:bottom w:val="none" w:sz="0" w:space="0" w:color="auto"/>
        <w:right w:val="none" w:sz="0" w:space="0" w:color="auto"/>
      </w:divBdr>
      <w:divsChild>
        <w:div w:id="2113553611">
          <w:marLeft w:val="0"/>
          <w:marRight w:val="0"/>
          <w:marTop w:val="0"/>
          <w:marBottom w:val="0"/>
          <w:divBdr>
            <w:top w:val="none" w:sz="0" w:space="0" w:color="auto"/>
            <w:left w:val="none" w:sz="0" w:space="0" w:color="auto"/>
            <w:bottom w:val="none" w:sz="0" w:space="0" w:color="auto"/>
            <w:right w:val="none" w:sz="0" w:space="0" w:color="auto"/>
          </w:divBdr>
        </w:div>
        <w:div w:id="863327254">
          <w:marLeft w:val="0"/>
          <w:marRight w:val="0"/>
          <w:marTop w:val="0"/>
          <w:marBottom w:val="0"/>
          <w:divBdr>
            <w:top w:val="none" w:sz="0" w:space="0" w:color="auto"/>
            <w:left w:val="none" w:sz="0" w:space="0" w:color="auto"/>
            <w:bottom w:val="none" w:sz="0" w:space="0" w:color="auto"/>
            <w:right w:val="none" w:sz="0" w:space="0" w:color="auto"/>
          </w:divBdr>
        </w:div>
        <w:div w:id="1724719278">
          <w:marLeft w:val="0"/>
          <w:marRight w:val="0"/>
          <w:marTop w:val="0"/>
          <w:marBottom w:val="0"/>
          <w:divBdr>
            <w:top w:val="none" w:sz="0" w:space="0" w:color="auto"/>
            <w:left w:val="none" w:sz="0" w:space="0" w:color="auto"/>
            <w:bottom w:val="none" w:sz="0" w:space="0" w:color="auto"/>
            <w:right w:val="none" w:sz="0" w:space="0" w:color="auto"/>
          </w:divBdr>
        </w:div>
        <w:div w:id="1282302002">
          <w:marLeft w:val="0"/>
          <w:marRight w:val="0"/>
          <w:marTop w:val="0"/>
          <w:marBottom w:val="0"/>
          <w:divBdr>
            <w:top w:val="none" w:sz="0" w:space="0" w:color="auto"/>
            <w:left w:val="none" w:sz="0" w:space="0" w:color="auto"/>
            <w:bottom w:val="none" w:sz="0" w:space="0" w:color="auto"/>
            <w:right w:val="none" w:sz="0" w:space="0" w:color="auto"/>
          </w:divBdr>
        </w:div>
        <w:div w:id="254166558">
          <w:marLeft w:val="0"/>
          <w:marRight w:val="0"/>
          <w:marTop w:val="0"/>
          <w:marBottom w:val="0"/>
          <w:divBdr>
            <w:top w:val="none" w:sz="0" w:space="0" w:color="auto"/>
            <w:left w:val="none" w:sz="0" w:space="0" w:color="auto"/>
            <w:bottom w:val="none" w:sz="0" w:space="0" w:color="auto"/>
            <w:right w:val="none" w:sz="0" w:space="0" w:color="auto"/>
          </w:divBdr>
        </w:div>
        <w:div w:id="208956655">
          <w:marLeft w:val="0"/>
          <w:marRight w:val="0"/>
          <w:marTop w:val="0"/>
          <w:marBottom w:val="0"/>
          <w:divBdr>
            <w:top w:val="none" w:sz="0" w:space="0" w:color="auto"/>
            <w:left w:val="none" w:sz="0" w:space="0" w:color="auto"/>
            <w:bottom w:val="none" w:sz="0" w:space="0" w:color="auto"/>
            <w:right w:val="none" w:sz="0" w:space="0" w:color="auto"/>
          </w:divBdr>
        </w:div>
        <w:div w:id="1088576747">
          <w:marLeft w:val="0"/>
          <w:marRight w:val="0"/>
          <w:marTop w:val="0"/>
          <w:marBottom w:val="0"/>
          <w:divBdr>
            <w:top w:val="none" w:sz="0" w:space="0" w:color="auto"/>
            <w:left w:val="none" w:sz="0" w:space="0" w:color="auto"/>
            <w:bottom w:val="none" w:sz="0" w:space="0" w:color="auto"/>
            <w:right w:val="none" w:sz="0" w:space="0" w:color="auto"/>
          </w:divBdr>
        </w:div>
        <w:div w:id="1003508490">
          <w:marLeft w:val="0"/>
          <w:marRight w:val="0"/>
          <w:marTop w:val="0"/>
          <w:marBottom w:val="0"/>
          <w:divBdr>
            <w:top w:val="none" w:sz="0" w:space="0" w:color="auto"/>
            <w:left w:val="none" w:sz="0" w:space="0" w:color="auto"/>
            <w:bottom w:val="none" w:sz="0" w:space="0" w:color="auto"/>
            <w:right w:val="none" w:sz="0" w:space="0" w:color="auto"/>
          </w:divBdr>
        </w:div>
        <w:div w:id="1184830751">
          <w:marLeft w:val="0"/>
          <w:marRight w:val="0"/>
          <w:marTop w:val="0"/>
          <w:marBottom w:val="0"/>
          <w:divBdr>
            <w:top w:val="none" w:sz="0" w:space="0" w:color="auto"/>
            <w:left w:val="none" w:sz="0" w:space="0" w:color="auto"/>
            <w:bottom w:val="none" w:sz="0" w:space="0" w:color="auto"/>
            <w:right w:val="none" w:sz="0" w:space="0" w:color="auto"/>
          </w:divBdr>
        </w:div>
        <w:div w:id="1662463253">
          <w:marLeft w:val="0"/>
          <w:marRight w:val="0"/>
          <w:marTop w:val="0"/>
          <w:marBottom w:val="0"/>
          <w:divBdr>
            <w:top w:val="none" w:sz="0" w:space="0" w:color="auto"/>
            <w:left w:val="none" w:sz="0" w:space="0" w:color="auto"/>
            <w:bottom w:val="none" w:sz="0" w:space="0" w:color="auto"/>
            <w:right w:val="none" w:sz="0" w:space="0" w:color="auto"/>
          </w:divBdr>
        </w:div>
        <w:div w:id="321394753">
          <w:marLeft w:val="0"/>
          <w:marRight w:val="0"/>
          <w:marTop w:val="0"/>
          <w:marBottom w:val="0"/>
          <w:divBdr>
            <w:top w:val="none" w:sz="0" w:space="0" w:color="auto"/>
            <w:left w:val="none" w:sz="0" w:space="0" w:color="auto"/>
            <w:bottom w:val="none" w:sz="0" w:space="0" w:color="auto"/>
            <w:right w:val="none" w:sz="0" w:space="0" w:color="auto"/>
          </w:divBdr>
        </w:div>
        <w:div w:id="334302522">
          <w:marLeft w:val="0"/>
          <w:marRight w:val="0"/>
          <w:marTop w:val="0"/>
          <w:marBottom w:val="0"/>
          <w:divBdr>
            <w:top w:val="none" w:sz="0" w:space="0" w:color="auto"/>
            <w:left w:val="none" w:sz="0" w:space="0" w:color="auto"/>
            <w:bottom w:val="none" w:sz="0" w:space="0" w:color="auto"/>
            <w:right w:val="none" w:sz="0" w:space="0" w:color="auto"/>
          </w:divBdr>
        </w:div>
        <w:div w:id="62334248">
          <w:marLeft w:val="0"/>
          <w:marRight w:val="0"/>
          <w:marTop w:val="0"/>
          <w:marBottom w:val="0"/>
          <w:divBdr>
            <w:top w:val="none" w:sz="0" w:space="0" w:color="auto"/>
            <w:left w:val="none" w:sz="0" w:space="0" w:color="auto"/>
            <w:bottom w:val="none" w:sz="0" w:space="0" w:color="auto"/>
            <w:right w:val="none" w:sz="0" w:space="0" w:color="auto"/>
          </w:divBdr>
        </w:div>
        <w:div w:id="1873300587">
          <w:marLeft w:val="0"/>
          <w:marRight w:val="0"/>
          <w:marTop w:val="0"/>
          <w:marBottom w:val="0"/>
          <w:divBdr>
            <w:top w:val="none" w:sz="0" w:space="0" w:color="auto"/>
            <w:left w:val="none" w:sz="0" w:space="0" w:color="auto"/>
            <w:bottom w:val="none" w:sz="0" w:space="0" w:color="auto"/>
            <w:right w:val="none" w:sz="0" w:space="0" w:color="auto"/>
          </w:divBdr>
        </w:div>
        <w:div w:id="1107115209">
          <w:marLeft w:val="0"/>
          <w:marRight w:val="0"/>
          <w:marTop w:val="0"/>
          <w:marBottom w:val="0"/>
          <w:divBdr>
            <w:top w:val="none" w:sz="0" w:space="0" w:color="auto"/>
            <w:left w:val="none" w:sz="0" w:space="0" w:color="auto"/>
            <w:bottom w:val="none" w:sz="0" w:space="0" w:color="auto"/>
            <w:right w:val="none" w:sz="0" w:space="0" w:color="auto"/>
          </w:divBdr>
        </w:div>
        <w:div w:id="329984632">
          <w:marLeft w:val="0"/>
          <w:marRight w:val="0"/>
          <w:marTop w:val="0"/>
          <w:marBottom w:val="0"/>
          <w:divBdr>
            <w:top w:val="none" w:sz="0" w:space="0" w:color="auto"/>
            <w:left w:val="none" w:sz="0" w:space="0" w:color="auto"/>
            <w:bottom w:val="none" w:sz="0" w:space="0" w:color="auto"/>
            <w:right w:val="none" w:sz="0" w:space="0" w:color="auto"/>
          </w:divBdr>
        </w:div>
        <w:div w:id="1358389603">
          <w:marLeft w:val="0"/>
          <w:marRight w:val="0"/>
          <w:marTop w:val="0"/>
          <w:marBottom w:val="0"/>
          <w:divBdr>
            <w:top w:val="none" w:sz="0" w:space="0" w:color="auto"/>
            <w:left w:val="none" w:sz="0" w:space="0" w:color="auto"/>
            <w:bottom w:val="none" w:sz="0" w:space="0" w:color="auto"/>
            <w:right w:val="none" w:sz="0" w:space="0" w:color="auto"/>
          </w:divBdr>
        </w:div>
        <w:div w:id="863908532">
          <w:marLeft w:val="0"/>
          <w:marRight w:val="0"/>
          <w:marTop w:val="0"/>
          <w:marBottom w:val="0"/>
          <w:divBdr>
            <w:top w:val="none" w:sz="0" w:space="0" w:color="auto"/>
            <w:left w:val="none" w:sz="0" w:space="0" w:color="auto"/>
            <w:bottom w:val="none" w:sz="0" w:space="0" w:color="auto"/>
            <w:right w:val="none" w:sz="0" w:space="0" w:color="auto"/>
          </w:divBdr>
        </w:div>
        <w:div w:id="988557373">
          <w:marLeft w:val="0"/>
          <w:marRight w:val="0"/>
          <w:marTop w:val="0"/>
          <w:marBottom w:val="0"/>
          <w:divBdr>
            <w:top w:val="none" w:sz="0" w:space="0" w:color="auto"/>
            <w:left w:val="none" w:sz="0" w:space="0" w:color="auto"/>
            <w:bottom w:val="none" w:sz="0" w:space="0" w:color="auto"/>
            <w:right w:val="none" w:sz="0" w:space="0" w:color="auto"/>
          </w:divBdr>
        </w:div>
        <w:div w:id="823938162">
          <w:marLeft w:val="0"/>
          <w:marRight w:val="0"/>
          <w:marTop w:val="0"/>
          <w:marBottom w:val="0"/>
          <w:divBdr>
            <w:top w:val="none" w:sz="0" w:space="0" w:color="auto"/>
            <w:left w:val="none" w:sz="0" w:space="0" w:color="auto"/>
            <w:bottom w:val="none" w:sz="0" w:space="0" w:color="auto"/>
            <w:right w:val="none" w:sz="0" w:space="0" w:color="auto"/>
          </w:divBdr>
        </w:div>
        <w:div w:id="1456293700">
          <w:marLeft w:val="0"/>
          <w:marRight w:val="0"/>
          <w:marTop w:val="0"/>
          <w:marBottom w:val="0"/>
          <w:divBdr>
            <w:top w:val="none" w:sz="0" w:space="0" w:color="auto"/>
            <w:left w:val="none" w:sz="0" w:space="0" w:color="auto"/>
            <w:bottom w:val="none" w:sz="0" w:space="0" w:color="auto"/>
            <w:right w:val="none" w:sz="0" w:space="0" w:color="auto"/>
          </w:divBdr>
        </w:div>
        <w:div w:id="195973973">
          <w:marLeft w:val="0"/>
          <w:marRight w:val="0"/>
          <w:marTop w:val="0"/>
          <w:marBottom w:val="0"/>
          <w:divBdr>
            <w:top w:val="none" w:sz="0" w:space="0" w:color="auto"/>
            <w:left w:val="none" w:sz="0" w:space="0" w:color="auto"/>
            <w:bottom w:val="none" w:sz="0" w:space="0" w:color="auto"/>
            <w:right w:val="none" w:sz="0" w:space="0" w:color="auto"/>
          </w:divBdr>
        </w:div>
        <w:div w:id="205216638">
          <w:marLeft w:val="0"/>
          <w:marRight w:val="0"/>
          <w:marTop w:val="0"/>
          <w:marBottom w:val="0"/>
          <w:divBdr>
            <w:top w:val="none" w:sz="0" w:space="0" w:color="auto"/>
            <w:left w:val="none" w:sz="0" w:space="0" w:color="auto"/>
            <w:bottom w:val="none" w:sz="0" w:space="0" w:color="auto"/>
            <w:right w:val="none" w:sz="0" w:space="0" w:color="auto"/>
          </w:divBdr>
        </w:div>
        <w:div w:id="207110133">
          <w:marLeft w:val="0"/>
          <w:marRight w:val="0"/>
          <w:marTop w:val="0"/>
          <w:marBottom w:val="0"/>
          <w:divBdr>
            <w:top w:val="none" w:sz="0" w:space="0" w:color="auto"/>
            <w:left w:val="none" w:sz="0" w:space="0" w:color="auto"/>
            <w:bottom w:val="none" w:sz="0" w:space="0" w:color="auto"/>
            <w:right w:val="none" w:sz="0" w:space="0" w:color="auto"/>
          </w:divBdr>
        </w:div>
        <w:div w:id="686445050">
          <w:marLeft w:val="0"/>
          <w:marRight w:val="0"/>
          <w:marTop w:val="0"/>
          <w:marBottom w:val="0"/>
          <w:divBdr>
            <w:top w:val="none" w:sz="0" w:space="0" w:color="auto"/>
            <w:left w:val="none" w:sz="0" w:space="0" w:color="auto"/>
            <w:bottom w:val="none" w:sz="0" w:space="0" w:color="auto"/>
            <w:right w:val="none" w:sz="0" w:space="0" w:color="auto"/>
          </w:divBdr>
        </w:div>
        <w:div w:id="84225610">
          <w:marLeft w:val="0"/>
          <w:marRight w:val="0"/>
          <w:marTop w:val="0"/>
          <w:marBottom w:val="0"/>
          <w:divBdr>
            <w:top w:val="none" w:sz="0" w:space="0" w:color="auto"/>
            <w:left w:val="none" w:sz="0" w:space="0" w:color="auto"/>
            <w:bottom w:val="none" w:sz="0" w:space="0" w:color="auto"/>
            <w:right w:val="none" w:sz="0" w:space="0" w:color="auto"/>
          </w:divBdr>
        </w:div>
        <w:div w:id="1767652247">
          <w:marLeft w:val="0"/>
          <w:marRight w:val="0"/>
          <w:marTop w:val="0"/>
          <w:marBottom w:val="0"/>
          <w:divBdr>
            <w:top w:val="none" w:sz="0" w:space="0" w:color="auto"/>
            <w:left w:val="none" w:sz="0" w:space="0" w:color="auto"/>
            <w:bottom w:val="none" w:sz="0" w:space="0" w:color="auto"/>
            <w:right w:val="none" w:sz="0" w:space="0" w:color="auto"/>
          </w:divBdr>
        </w:div>
        <w:div w:id="957760888">
          <w:marLeft w:val="0"/>
          <w:marRight w:val="0"/>
          <w:marTop w:val="0"/>
          <w:marBottom w:val="0"/>
          <w:divBdr>
            <w:top w:val="none" w:sz="0" w:space="0" w:color="auto"/>
            <w:left w:val="none" w:sz="0" w:space="0" w:color="auto"/>
            <w:bottom w:val="none" w:sz="0" w:space="0" w:color="auto"/>
            <w:right w:val="none" w:sz="0" w:space="0" w:color="auto"/>
          </w:divBdr>
        </w:div>
        <w:div w:id="752700238">
          <w:marLeft w:val="0"/>
          <w:marRight w:val="0"/>
          <w:marTop w:val="0"/>
          <w:marBottom w:val="0"/>
          <w:divBdr>
            <w:top w:val="none" w:sz="0" w:space="0" w:color="auto"/>
            <w:left w:val="none" w:sz="0" w:space="0" w:color="auto"/>
            <w:bottom w:val="none" w:sz="0" w:space="0" w:color="auto"/>
            <w:right w:val="none" w:sz="0" w:space="0" w:color="auto"/>
          </w:divBdr>
        </w:div>
        <w:div w:id="299575581">
          <w:marLeft w:val="0"/>
          <w:marRight w:val="0"/>
          <w:marTop w:val="0"/>
          <w:marBottom w:val="0"/>
          <w:divBdr>
            <w:top w:val="none" w:sz="0" w:space="0" w:color="auto"/>
            <w:left w:val="none" w:sz="0" w:space="0" w:color="auto"/>
            <w:bottom w:val="none" w:sz="0" w:space="0" w:color="auto"/>
            <w:right w:val="none" w:sz="0" w:space="0" w:color="auto"/>
          </w:divBdr>
        </w:div>
        <w:div w:id="1526284345">
          <w:marLeft w:val="0"/>
          <w:marRight w:val="0"/>
          <w:marTop w:val="0"/>
          <w:marBottom w:val="0"/>
          <w:divBdr>
            <w:top w:val="none" w:sz="0" w:space="0" w:color="auto"/>
            <w:left w:val="none" w:sz="0" w:space="0" w:color="auto"/>
            <w:bottom w:val="none" w:sz="0" w:space="0" w:color="auto"/>
            <w:right w:val="none" w:sz="0" w:space="0" w:color="auto"/>
          </w:divBdr>
        </w:div>
        <w:div w:id="2008244994">
          <w:marLeft w:val="0"/>
          <w:marRight w:val="0"/>
          <w:marTop w:val="0"/>
          <w:marBottom w:val="0"/>
          <w:divBdr>
            <w:top w:val="none" w:sz="0" w:space="0" w:color="auto"/>
            <w:left w:val="none" w:sz="0" w:space="0" w:color="auto"/>
            <w:bottom w:val="none" w:sz="0" w:space="0" w:color="auto"/>
            <w:right w:val="none" w:sz="0" w:space="0" w:color="auto"/>
          </w:divBdr>
        </w:div>
        <w:div w:id="1757433922">
          <w:marLeft w:val="0"/>
          <w:marRight w:val="0"/>
          <w:marTop w:val="0"/>
          <w:marBottom w:val="0"/>
          <w:divBdr>
            <w:top w:val="none" w:sz="0" w:space="0" w:color="auto"/>
            <w:left w:val="none" w:sz="0" w:space="0" w:color="auto"/>
            <w:bottom w:val="none" w:sz="0" w:space="0" w:color="auto"/>
            <w:right w:val="none" w:sz="0" w:space="0" w:color="auto"/>
          </w:divBdr>
        </w:div>
        <w:div w:id="169491612">
          <w:marLeft w:val="0"/>
          <w:marRight w:val="0"/>
          <w:marTop w:val="0"/>
          <w:marBottom w:val="0"/>
          <w:divBdr>
            <w:top w:val="none" w:sz="0" w:space="0" w:color="auto"/>
            <w:left w:val="none" w:sz="0" w:space="0" w:color="auto"/>
            <w:bottom w:val="none" w:sz="0" w:space="0" w:color="auto"/>
            <w:right w:val="none" w:sz="0" w:space="0" w:color="auto"/>
          </w:divBdr>
        </w:div>
        <w:div w:id="1311442415">
          <w:marLeft w:val="0"/>
          <w:marRight w:val="0"/>
          <w:marTop w:val="0"/>
          <w:marBottom w:val="0"/>
          <w:divBdr>
            <w:top w:val="none" w:sz="0" w:space="0" w:color="auto"/>
            <w:left w:val="none" w:sz="0" w:space="0" w:color="auto"/>
            <w:bottom w:val="none" w:sz="0" w:space="0" w:color="auto"/>
            <w:right w:val="none" w:sz="0" w:space="0" w:color="auto"/>
          </w:divBdr>
        </w:div>
        <w:div w:id="464087659">
          <w:marLeft w:val="0"/>
          <w:marRight w:val="0"/>
          <w:marTop w:val="0"/>
          <w:marBottom w:val="0"/>
          <w:divBdr>
            <w:top w:val="none" w:sz="0" w:space="0" w:color="auto"/>
            <w:left w:val="none" w:sz="0" w:space="0" w:color="auto"/>
            <w:bottom w:val="none" w:sz="0" w:space="0" w:color="auto"/>
            <w:right w:val="none" w:sz="0" w:space="0" w:color="auto"/>
          </w:divBdr>
        </w:div>
        <w:div w:id="943610746">
          <w:marLeft w:val="0"/>
          <w:marRight w:val="0"/>
          <w:marTop w:val="0"/>
          <w:marBottom w:val="0"/>
          <w:divBdr>
            <w:top w:val="none" w:sz="0" w:space="0" w:color="auto"/>
            <w:left w:val="none" w:sz="0" w:space="0" w:color="auto"/>
            <w:bottom w:val="none" w:sz="0" w:space="0" w:color="auto"/>
            <w:right w:val="none" w:sz="0" w:space="0" w:color="auto"/>
          </w:divBdr>
        </w:div>
        <w:div w:id="1821923314">
          <w:marLeft w:val="0"/>
          <w:marRight w:val="0"/>
          <w:marTop w:val="0"/>
          <w:marBottom w:val="0"/>
          <w:divBdr>
            <w:top w:val="none" w:sz="0" w:space="0" w:color="auto"/>
            <w:left w:val="none" w:sz="0" w:space="0" w:color="auto"/>
            <w:bottom w:val="none" w:sz="0" w:space="0" w:color="auto"/>
            <w:right w:val="none" w:sz="0" w:space="0" w:color="auto"/>
          </w:divBdr>
        </w:div>
        <w:div w:id="2055882485">
          <w:marLeft w:val="0"/>
          <w:marRight w:val="0"/>
          <w:marTop w:val="0"/>
          <w:marBottom w:val="0"/>
          <w:divBdr>
            <w:top w:val="none" w:sz="0" w:space="0" w:color="auto"/>
            <w:left w:val="none" w:sz="0" w:space="0" w:color="auto"/>
            <w:bottom w:val="none" w:sz="0" w:space="0" w:color="auto"/>
            <w:right w:val="none" w:sz="0" w:space="0" w:color="auto"/>
          </w:divBdr>
        </w:div>
        <w:div w:id="1024553363">
          <w:marLeft w:val="0"/>
          <w:marRight w:val="0"/>
          <w:marTop w:val="0"/>
          <w:marBottom w:val="0"/>
          <w:divBdr>
            <w:top w:val="none" w:sz="0" w:space="0" w:color="auto"/>
            <w:left w:val="none" w:sz="0" w:space="0" w:color="auto"/>
            <w:bottom w:val="none" w:sz="0" w:space="0" w:color="auto"/>
            <w:right w:val="none" w:sz="0" w:space="0" w:color="auto"/>
          </w:divBdr>
        </w:div>
        <w:div w:id="795413863">
          <w:marLeft w:val="0"/>
          <w:marRight w:val="0"/>
          <w:marTop w:val="0"/>
          <w:marBottom w:val="0"/>
          <w:divBdr>
            <w:top w:val="none" w:sz="0" w:space="0" w:color="auto"/>
            <w:left w:val="none" w:sz="0" w:space="0" w:color="auto"/>
            <w:bottom w:val="none" w:sz="0" w:space="0" w:color="auto"/>
            <w:right w:val="none" w:sz="0" w:space="0" w:color="auto"/>
          </w:divBdr>
        </w:div>
        <w:div w:id="658970940">
          <w:marLeft w:val="0"/>
          <w:marRight w:val="0"/>
          <w:marTop w:val="0"/>
          <w:marBottom w:val="0"/>
          <w:divBdr>
            <w:top w:val="none" w:sz="0" w:space="0" w:color="auto"/>
            <w:left w:val="none" w:sz="0" w:space="0" w:color="auto"/>
            <w:bottom w:val="none" w:sz="0" w:space="0" w:color="auto"/>
            <w:right w:val="none" w:sz="0" w:space="0" w:color="auto"/>
          </w:divBdr>
        </w:div>
        <w:div w:id="359860360">
          <w:marLeft w:val="0"/>
          <w:marRight w:val="0"/>
          <w:marTop w:val="0"/>
          <w:marBottom w:val="0"/>
          <w:divBdr>
            <w:top w:val="none" w:sz="0" w:space="0" w:color="auto"/>
            <w:left w:val="none" w:sz="0" w:space="0" w:color="auto"/>
            <w:bottom w:val="none" w:sz="0" w:space="0" w:color="auto"/>
            <w:right w:val="none" w:sz="0" w:space="0" w:color="auto"/>
          </w:divBdr>
        </w:div>
        <w:div w:id="1397780516">
          <w:marLeft w:val="0"/>
          <w:marRight w:val="0"/>
          <w:marTop w:val="0"/>
          <w:marBottom w:val="0"/>
          <w:divBdr>
            <w:top w:val="none" w:sz="0" w:space="0" w:color="auto"/>
            <w:left w:val="none" w:sz="0" w:space="0" w:color="auto"/>
            <w:bottom w:val="none" w:sz="0" w:space="0" w:color="auto"/>
            <w:right w:val="none" w:sz="0" w:space="0" w:color="auto"/>
          </w:divBdr>
        </w:div>
        <w:div w:id="1242107672">
          <w:marLeft w:val="0"/>
          <w:marRight w:val="0"/>
          <w:marTop w:val="0"/>
          <w:marBottom w:val="0"/>
          <w:divBdr>
            <w:top w:val="none" w:sz="0" w:space="0" w:color="auto"/>
            <w:left w:val="none" w:sz="0" w:space="0" w:color="auto"/>
            <w:bottom w:val="none" w:sz="0" w:space="0" w:color="auto"/>
            <w:right w:val="none" w:sz="0" w:space="0" w:color="auto"/>
          </w:divBdr>
        </w:div>
        <w:div w:id="575284922">
          <w:marLeft w:val="0"/>
          <w:marRight w:val="0"/>
          <w:marTop w:val="0"/>
          <w:marBottom w:val="0"/>
          <w:divBdr>
            <w:top w:val="none" w:sz="0" w:space="0" w:color="auto"/>
            <w:left w:val="none" w:sz="0" w:space="0" w:color="auto"/>
            <w:bottom w:val="none" w:sz="0" w:space="0" w:color="auto"/>
            <w:right w:val="none" w:sz="0" w:space="0" w:color="auto"/>
          </w:divBdr>
        </w:div>
        <w:div w:id="1378622700">
          <w:marLeft w:val="0"/>
          <w:marRight w:val="0"/>
          <w:marTop w:val="0"/>
          <w:marBottom w:val="0"/>
          <w:divBdr>
            <w:top w:val="none" w:sz="0" w:space="0" w:color="auto"/>
            <w:left w:val="none" w:sz="0" w:space="0" w:color="auto"/>
            <w:bottom w:val="none" w:sz="0" w:space="0" w:color="auto"/>
            <w:right w:val="none" w:sz="0" w:space="0" w:color="auto"/>
          </w:divBdr>
        </w:div>
        <w:div w:id="613748619">
          <w:marLeft w:val="0"/>
          <w:marRight w:val="0"/>
          <w:marTop w:val="0"/>
          <w:marBottom w:val="0"/>
          <w:divBdr>
            <w:top w:val="none" w:sz="0" w:space="0" w:color="auto"/>
            <w:left w:val="none" w:sz="0" w:space="0" w:color="auto"/>
            <w:bottom w:val="none" w:sz="0" w:space="0" w:color="auto"/>
            <w:right w:val="none" w:sz="0" w:space="0" w:color="auto"/>
          </w:divBdr>
        </w:div>
        <w:div w:id="1288665166">
          <w:marLeft w:val="0"/>
          <w:marRight w:val="0"/>
          <w:marTop w:val="0"/>
          <w:marBottom w:val="0"/>
          <w:divBdr>
            <w:top w:val="none" w:sz="0" w:space="0" w:color="auto"/>
            <w:left w:val="none" w:sz="0" w:space="0" w:color="auto"/>
            <w:bottom w:val="none" w:sz="0" w:space="0" w:color="auto"/>
            <w:right w:val="none" w:sz="0" w:space="0" w:color="auto"/>
          </w:divBdr>
        </w:div>
        <w:div w:id="1956869263">
          <w:marLeft w:val="0"/>
          <w:marRight w:val="0"/>
          <w:marTop w:val="0"/>
          <w:marBottom w:val="0"/>
          <w:divBdr>
            <w:top w:val="none" w:sz="0" w:space="0" w:color="auto"/>
            <w:left w:val="none" w:sz="0" w:space="0" w:color="auto"/>
            <w:bottom w:val="none" w:sz="0" w:space="0" w:color="auto"/>
            <w:right w:val="none" w:sz="0" w:space="0" w:color="auto"/>
          </w:divBdr>
        </w:div>
        <w:div w:id="1070689679">
          <w:marLeft w:val="0"/>
          <w:marRight w:val="0"/>
          <w:marTop w:val="0"/>
          <w:marBottom w:val="0"/>
          <w:divBdr>
            <w:top w:val="none" w:sz="0" w:space="0" w:color="auto"/>
            <w:left w:val="none" w:sz="0" w:space="0" w:color="auto"/>
            <w:bottom w:val="none" w:sz="0" w:space="0" w:color="auto"/>
            <w:right w:val="none" w:sz="0" w:space="0" w:color="auto"/>
          </w:divBdr>
        </w:div>
        <w:div w:id="996953271">
          <w:marLeft w:val="0"/>
          <w:marRight w:val="0"/>
          <w:marTop w:val="0"/>
          <w:marBottom w:val="0"/>
          <w:divBdr>
            <w:top w:val="none" w:sz="0" w:space="0" w:color="auto"/>
            <w:left w:val="none" w:sz="0" w:space="0" w:color="auto"/>
            <w:bottom w:val="none" w:sz="0" w:space="0" w:color="auto"/>
            <w:right w:val="none" w:sz="0" w:space="0" w:color="auto"/>
          </w:divBdr>
        </w:div>
        <w:div w:id="973679787">
          <w:marLeft w:val="0"/>
          <w:marRight w:val="0"/>
          <w:marTop w:val="0"/>
          <w:marBottom w:val="0"/>
          <w:divBdr>
            <w:top w:val="none" w:sz="0" w:space="0" w:color="auto"/>
            <w:left w:val="none" w:sz="0" w:space="0" w:color="auto"/>
            <w:bottom w:val="none" w:sz="0" w:space="0" w:color="auto"/>
            <w:right w:val="none" w:sz="0" w:space="0" w:color="auto"/>
          </w:divBdr>
        </w:div>
        <w:div w:id="638339589">
          <w:marLeft w:val="0"/>
          <w:marRight w:val="0"/>
          <w:marTop w:val="0"/>
          <w:marBottom w:val="0"/>
          <w:divBdr>
            <w:top w:val="none" w:sz="0" w:space="0" w:color="auto"/>
            <w:left w:val="none" w:sz="0" w:space="0" w:color="auto"/>
            <w:bottom w:val="none" w:sz="0" w:space="0" w:color="auto"/>
            <w:right w:val="none" w:sz="0" w:space="0" w:color="auto"/>
          </w:divBdr>
        </w:div>
        <w:div w:id="1229725338">
          <w:marLeft w:val="0"/>
          <w:marRight w:val="0"/>
          <w:marTop w:val="0"/>
          <w:marBottom w:val="0"/>
          <w:divBdr>
            <w:top w:val="none" w:sz="0" w:space="0" w:color="auto"/>
            <w:left w:val="none" w:sz="0" w:space="0" w:color="auto"/>
            <w:bottom w:val="none" w:sz="0" w:space="0" w:color="auto"/>
            <w:right w:val="none" w:sz="0" w:space="0" w:color="auto"/>
          </w:divBdr>
        </w:div>
        <w:div w:id="293484164">
          <w:marLeft w:val="0"/>
          <w:marRight w:val="0"/>
          <w:marTop w:val="0"/>
          <w:marBottom w:val="0"/>
          <w:divBdr>
            <w:top w:val="none" w:sz="0" w:space="0" w:color="auto"/>
            <w:left w:val="none" w:sz="0" w:space="0" w:color="auto"/>
            <w:bottom w:val="none" w:sz="0" w:space="0" w:color="auto"/>
            <w:right w:val="none" w:sz="0" w:space="0" w:color="auto"/>
          </w:divBdr>
        </w:div>
        <w:div w:id="1929188539">
          <w:marLeft w:val="0"/>
          <w:marRight w:val="0"/>
          <w:marTop w:val="0"/>
          <w:marBottom w:val="0"/>
          <w:divBdr>
            <w:top w:val="none" w:sz="0" w:space="0" w:color="auto"/>
            <w:left w:val="none" w:sz="0" w:space="0" w:color="auto"/>
            <w:bottom w:val="none" w:sz="0" w:space="0" w:color="auto"/>
            <w:right w:val="none" w:sz="0" w:space="0" w:color="auto"/>
          </w:divBdr>
        </w:div>
        <w:div w:id="1636137709">
          <w:marLeft w:val="0"/>
          <w:marRight w:val="0"/>
          <w:marTop w:val="0"/>
          <w:marBottom w:val="0"/>
          <w:divBdr>
            <w:top w:val="none" w:sz="0" w:space="0" w:color="auto"/>
            <w:left w:val="none" w:sz="0" w:space="0" w:color="auto"/>
            <w:bottom w:val="none" w:sz="0" w:space="0" w:color="auto"/>
            <w:right w:val="none" w:sz="0" w:space="0" w:color="auto"/>
          </w:divBdr>
        </w:div>
        <w:div w:id="366032656">
          <w:marLeft w:val="0"/>
          <w:marRight w:val="0"/>
          <w:marTop w:val="0"/>
          <w:marBottom w:val="0"/>
          <w:divBdr>
            <w:top w:val="none" w:sz="0" w:space="0" w:color="auto"/>
            <w:left w:val="none" w:sz="0" w:space="0" w:color="auto"/>
            <w:bottom w:val="none" w:sz="0" w:space="0" w:color="auto"/>
            <w:right w:val="none" w:sz="0" w:space="0" w:color="auto"/>
          </w:divBdr>
        </w:div>
        <w:div w:id="153617610">
          <w:marLeft w:val="0"/>
          <w:marRight w:val="0"/>
          <w:marTop w:val="0"/>
          <w:marBottom w:val="0"/>
          <w:divBdr>
            <w:top w:val="none" w:sz="0" w:space="0" w:color="auto"/>
            <w:left w:val="none" w:sz="0" w:space="0" w:color="auto"/>
            <w:bottom w:val="none" w:sz="0" w:space="0" w:color="auto"/>
            <w:right w:val="none" w:sz="0" w:space="0" w:color="auto"/>
          </w:divBdr>
        </w:div>
      </w:divsChild>
    </w:div>
    <w:div w:id="1511094923">
      <w:bodyDiv w:val="1"/>
      <w:marLeft w:val="0"/>
      <w:marRight w:val="0"/>
      <w:marTop w:val="0"/>
      <w:marBottom w:val="0"/>
      <w:divBdr>
        <w:top w:val="none" w:sz="0" w:space="0" w:color="auto"/>
        <w:left w:val="none" w:sz="0" w:space="0" w:color="auto"/>
        <w:bottom w:val="none" w:sz="0" w:space="0" w:color="auto"/>
        <w:right w:val="none" w:sz="0" w:space="0" w:color="auto"/>
      </w:divBdr>
      <w:divsChild>
        <w:div w:id="1258367652">
          <w:marLeft w:val="0"/>
          <w:marRight w:val="0"/>
          <w:marTop w:val="0"/>
          <w:marBottom w:val="0"/>
          <w:divBdr>
            <w:top w:val="none" w:sz="0" w:space="0" w:color="auto"/>
            <w:left w:val="none" w:sz="0" w:space="0" w:color="auto"/>
            <w:bottom w:val="none" w:sz="0" w:space="0" w:color="auto"/>
            <w:right w:val="none" w:sz="0" w:space="0" w:color="auto"/>
          </w:divBdr>
        </w:div>
      </w:divsChild>
    </w:div>
    <w:div w:id="2085949662">
      <w:bodyDiv w:val="1"/>
      <w:marLeft w:val="0"/>
      <w:marRight w:val="0"/>
      <w:marTop w:val="0"/>
      <w:marBottom w:val="0"/>
      <w:divBdr>
        <w:top w:val="none" w:sz="0" w:space="0" w:color="auto"/>
        <w:left w:val="none" w:sz="0" w:space="0" w:color="auto"/>
        <w:bottom w:val="none" w:sz="0" w:space="0" w:color="auto"/>
        <w:right w:val="none" w:sz="0" w:space="0" w:color="auto"/>
      </w:divBdr>
    </w:div>
    <w:div w:id="212338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erform2scale.org/sites/perform/files/content/attachments/2022-08-10/PERFORM2Scale%20Orientation%20visit%20presentation.pptx" TargetMode="External"/><Relationship Id="rId21" Type="http://schemas.openxmlformats.org/officeDocument/2006/relationships/diagramLayout" Target="diagrams/layout1.xml"/><Relationship Id="rId34" Type="http://schemas.openxmlformats.org/officeDocument/2006/relationships/hyperlink" Target="https://www.perform2scale.org/sites/perform/files/content/attachments/2022-08-10/Template%20for%20situation%20analysis%20presentation.pptx" TargetMode="External"/><Relationship Id="rId42" Type="http://schemas.openxmlformats.org/officeDocument/2006/relationships/hyperlink" Target="https://www.perform2scale.org/sites/perform/files/content/attachments/2022-08-10/Guidance%20on%20fishbone%20problem%20analysis.docx" TargetMode="External"/><Relationship Id="rId47" Type="http://schemas.openxmlformats.org/officeDocument/2006/relationships/hyperlink" Target="https://www.perform2scale.org/sites/perform/files/content/attachments/2022-08-10/Guidance%20for%20choosing%20HR%20HS%20strategies.docx" TargetMode="External"/><Relationship Id="rId50" Type="http://schemas.openxmlformats.org/officeDocument/2006/relationships/hyperlink" Target="https://www.perform2scale.org/sites/perform/files/content/attachments/2022-08-10/Reflecting%20using%20diaries%20presentation.pptx" TargetMode="External"/><Relationship Id="rId55" Type="http://schemas.openxmlformats.org/officeDocument/2006/relationships/hyperlink" Target="https://www.perform2scale.org/sites/perform/files/content/attachments/2022-08-10/Guidance%20for%20using%20DHMT%20Reflective%20Diary_0.docx" TargetMode="External"/><Relationship Id="rId63" Type="http://schemas.openxmlformats.org/officeDocument/2006/relationships/hyperlink" Target="https://www.perform2scale.org/sites/perform/files/content/attachments/2022-08-10/Inter-district%20meeting%20report%20template.doc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erform2scale.org" TargetMode="External"/><Relationship Id="rId29" Type="http://schemas.openxmlformats.org/officeDocument/2006/relationships/hyperlink" Target="https://www.perform2scale.org/sites/perform/files/content/attachments/2022-08-10/HMIS%20synthesis%20tool.xlsx" TargetMode="External"/><Relationship Id="rId11" Type="http://schemas.openxmlformats.org/officeDocument/2006/relationships/image" Target="media/image1.jpeg"/><Relationship Id="rId24" Type="http://schemas.microsoft.com/office/2007/relationships/diagramDrawing" Target="diagrams/drawing1.xml"/><Relationship Id="rId32" Type="http://schemas.openxmlformats.org/officeDocument/2006/relationships/hyperlink" Target="https://www.perform2scale.org/sites/perform/files/content/attachments/2022-08-10/Guidance%20for%20MSI%20Workshop%201.docx" TargetMode="External"/><Relationship Id="rId37" Type="http://schemas.openxmlformats.org/officeDocument/2006/relationships/hyperlink" Target="https://www.perform2scale.org/sites/perform/files/content/attachments/2022-08-10/Worksheet%20for%20reviewing%20problem%20analysis%20.docx" TargetMode="External"/><Relationship Id="rId40" Type="http://schemas.openxmlformats.org/officeDocument/2006/relationships/hyperlink" Target="https://www.perform2scale.org/sites/perform/files/content/attachments/2022-08-10/List%20of%20energisers.docx" TargetMode="External"/><Relationship Id="rId45" Type="http://schemas.openxmlformats.org/officeDocument/2006/relationships/hyperlink" Target="https://www.perform2scale.org/sites/perform/files/content/attachments/2022-08-10/Checklist%20for%20improving%20problem%20analysis.docx" TargetMode="External"/><Relationship Id="rId53" Type="http://schemas.openxmlformats.org/officeDocument/2006/relationships/hyperlink" Target="https://www.perform2scale.org/sites/perform/files/content/attachments/2022-08-10/MSI%20Workshop%202%20Evaluation%20questionnaire.docx" TargetMode="External"/><Relationship Id="rId58" Type="http://schemas.openxmlformats.org/officeDocument/2006/relationships/hyperlink" Target="https://www.perform2scale.org/sites/perform/files/content/attachments/2022-08-10/Guidance%20for%20support%20visits%20with%20DHMT.docx"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perform2scale.org/sites/perform/files/content/attachments/2022-08-10/Inter-district%20meeting%20introduction%20presentation.pptx" TargetMode="External"/><Relationship Id="rId19" Type="http://schemas.openxmlformats.org/officeDocument/2006/relationships/image" Target="media/image6.svg"/><Relationship Id="rId14" Type="http://schemas.openxmlformats.org/officeDocument/2006/relationships/hyperlink" Target="http://www.perform2scale.org/" TargetMode="External"/><Relationship Id="rId22" Type="http://schemas.openxmlformats.org/officeDocument/2006/relationships/diagramQuickStyle" Target="diagrams/quickStyle1.xml"/><Relationship Id="rId27" Type="http://schemas.openxmlformats.org/officeDocument/2006/relationships/hyperlink" Target="https://www.perform2scale.org/sites/perform/files/content/attachments/2022-08-10/Introduction%20to%20situation%20analysis%20tools.docx" TargetMode="External"/><Relationship Id="rId30" Type="http://schemas.openxmlformats.org/officeDocument/2006/relationships/hyperlink" Target="https://www.perform2scale.org/sites/perform/files/content/attachments/2022-08-10/Guidance%20for%20visit%20to%20support%20situation%20analysis.docx" TargetMode="External"/><Relationship Id="rId35" Type="http://schemas.openxmlformats.org/officeDocument/2006/relationships/hyperlink" Target="https://www.perform2scale.org/sites/perform/files/content/attachments/2022-08-10/Observation%20checklist%20for%20Situation%20Analysis%20presentation%20MSI%20Workshop%201.docx" TargetMode="External"/><Relationship Id="rId43" Type="http://schemas.openxmlformats.org/officeDocument/2006/relationships/hyperlink" Target="https://www.perform2scale.org/sites/perform/files/content/attachments/2022-08-10/Guidance%20for%20MSI%20Workshop%202.docx" TargetMode="External"/><Relationship Id="rId48" Type="http://schemas.openxmlformats.org/officeDocument/2006/relationships/hyperlink" Target="https://www.perform2scale.org/sites/perform/files/content/attachments/2022-08-10/Template%20for%20planning%20table%20for%20HR%20HS%20strategies.docx" TargetMode="External"/><Relationship Id="rId56" Type="http://schemas.openxmlformats.org/officeDocument/2006/relationships/hyperlink" Target="http://www.performconsortium.com/media/1085/capturing-progress-and-reflections.pptx" TargetMode="External"/><Relationship Id="rId64"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perform2scale.org/sites/perform/files/content/attachments/2022-08-10/Guidance%20for%20using%20DHMT%20Reflective%20Diary.docx"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4.jpeg"/><Relationship Id="rId25" Type="http://schemas.openxmlformats.org/officeDocument/2006/relationships/hyperlink" Target="https://www.perform2scale.org/sites/perform/files/content/attachments/2022-08-10/Expanded%20briefing%20note%20for%20orientation%20visit%20Uganda.docx" TargetMode="External"/><Relationship Id="rId33" Type="http://schemas.openxmlformats.org/officeDocument/2006/relationships/hyperlink" Target="https://www.perform2scale.org/sites/perform/files/content/attachments/2022-08-10/Introduction%20presentation%20for%20MSI%20workshop%201.pptx" TargetMode="External"/><Relationship Id="rId38" Type="http://schemas.openxmlformats.org/officeDocument/2006/relationships/hyperlink" Target="https://www.perform2scale.org/sites/perform/files/content/attachments/2022-08-10/MSI%20Workshop%201%20evaluation%20questionnaire.docx" TargetMode="External"/><Relationship Id="rId46" Type="http://schemas.openxmlformats.org/officeDocument/2006/relationships/hyperlink" Target="https://www.perform2scale.org/sites/perform/files/content/attachments/2022-08-10/Developing%20HR%20HS%20strategies%20presentation%20MSI%20Workshop%202.pptx" TargetMode="External"/><Relationship Id="rId59" Type="http://schemas.openxmlformats.org/officeDocument/2006/relationships/hyperlink" Target="https://www.perform2scale.org/sites/perform/files/content/attachments/2022-08-10/Report%20template%20for%20support%20visit%20with%20DHMT.docx" TargetMode="External"/><Relationship Id="rId20" Type="http://schemas.openxmlformats.org/officeDocument/2006/relationships/diagramData" Target="diagrams/data1.xml"/><Relationship Id="rId41" Type="http://schemas.openxmlformats.org/officeDocument/2006/relationships/hyperlink" Target="https://www.perform2scale.org/sites/perform/files/content/attachments/2022-08-10/Guidance%20on%20problem%20tree%20analysis.docx" TargetMode="External"/><Relationship Id="rId54" Type="http://schemas.openxmlformats.org/officeDocument/2006/relationships/hyperlink" Target="https://www.perform2scale.org/sites/perform/files/content/attachments/2022-08-10/MSI%20Workshop%202%20report%20template.docx" TargetMode="External"/><Relationship Id="rId62" Type="http://schemas.openxmlformats.org/officeDocument/2006/relationships/hyperlink" Target="https://www.perform2scale.org/sites/perform/files/content/attachments/2022-08-10/District%20Presentation%20template%20for%20Inter-District%20Meeting.ppt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diagramColors" Target="diagrams/colors1.xml"/><Relationship Id="rId28" Type="http://schemas.openxmlformats.org/officeDocument/2006/relationships/hyperlink" Target="https://www.perform2scale.org/sites/perform/files/content/attachments/2022-08-10/District%20situation%20analysis%20tool.docx" TargetMode="External"/><Relationship Id="rId36" Type="http://schemas.openxmlformats.org/officeDocument/2006/relationships/hyperlink" Target="https://www.perform2scale.org/sites/perform/files/content/attachments/2022-08-10/Guidance%20on%20formulating%20a%20problem%20statement%20.docx" TargetMode="External"/><Relationship Id="rId49" Type="http://schemas.openxmlformats.org/officeDocument/2006/relationships/hyperlink" Target="https://www.perform2scale.org/sites/perform/files/content/attachments/2022-08-10/Worksheet%20for%20reviewing%20HR%20HS%20strategies.docx" TargetMode="External"/><Relationship Id="rId57" Type="http://schemas.openxmlformats.org/officeDocument/2006/relationships/hyperlink" Target="https://www.perform2scale.org/sites/perform/files/content/attachments/2022-08-10/Reflecting%20using%20diaries%20presentation_0.pptx" TargetMode="External"/><Relationship Id="rId10" Type="http://schemas.openxmlformats.org/officeDocument/2006/relationships/endnotes" Target="endnotes.xml"/><Relationship Id="rId31" Type="http://schemas.openxmlformats.org/officeDocument/2006/relationships/hyperlink" Target="https://www.perform2scale.org/sites/perform/files/content/attachments/2022-08-10/P2S%20District%20situation%20analysis%20report%20template.docx" TargetMode="External"/><Relationship Id="rId44" Type="http://schemas.openxmlformats.org/officeDocument/2006/relationships/hyperlink" Target="https://www.perform2scale.org/sites/perform/files/content/attachments/2022-08-10/Introduction%20presentation%20MSI%20Workshop%202.pptx" TargetMode="External"/><Relationship Id="rId52" Type="http://schemas.openxmlformats.org/officeDocument/2006/relationships/hyperlink" Target="https://www.perform2scale.org/sites/perform/files/content/attachments/2022-08-10/Guidance%20for%20ongoing%20support%20and%20communication%20session.docx" TargetMode="External"/><Relationship Id="rId60" Type="http://schemas.openxmlformats.org/officeDocument/2006/relationships/hyperlink" Target="https://www.perform2scale.org/sites/perform/files/content/attachments/2022-08-10/Guidance%20for%20inter-district%20meeting.docx"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perform2scale.org/about-perform2scale/the-perform-project" TargetMode="External"/><Relationship Id="rId18" Type="http://schemas.openxmlformats.org/officeDocument/2006/relationships/image" Target="media/image5.png"/><Relationship Id="rId39" Type="http://schemas.openxmlformats.org/officeDocument/2006/relationships/hyperlink" Target="https://www.perform2scale.org/sites/perform/files/content/attachments/2022-08-10/MSI%20Workshop%201%20report%20template%20.doc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CC5E23-6841-40E5-BEED-68B043306296}" type="doc">
      <dgm:prSet loTypeId="urn:microsoft.com/office/officeart/2005/8/layout/process1" loCatId="process" qsTypeId="urn:microsoft.com/office/officeart/2005/8/quickstyle/simple1" qsCatId="simple" csTypeId="urn:microsoft.com/office/officeart/2005/8/colors/accent1_2" csCatId="accent1" phldr="1"/>
      <dgm:spPr/>
    </dgm:pt>
    <dgm:pt modelId="{8E76C7A2-0D6F-46C0-9483-F30CA349E4F1}">
      <dgm:prSet phldrT="[Text]" custT="1"/>
      <dgm:spPr>
        <a:xfrm>
          <a:off x="3876" y="177443"/>
          <a:ext cx="594707" cy="1150697"/>
        </a:xfrm>
        <a:solidFill>
          <a:srgbClr val="4BACC6"/>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000" dirty="0">
              <a:solidFill>
                <a:sysClr val="window" lastClr="FFFFFF"/>
              </a:solidFill>
              <a:latin typeface="Calibri" panose="020F0502020204030204"/>
              <a:ea typeface="+mn-ea"/>
              <a:cs typeface="+mn-cs"/>
            </a:rPr>
            <a:t>Orient Visit </a:t>
          </a:r>
        </a:p>
        <a:p>
          <a:pPr>
            <a:buNone/>
          </a:pPr>
          <a:r>
            <a:rPr lang="en-US" sz="1000" dirty="0">
              <a:solidFill>
                <a:sysClr val="window" lastClr="FFFFFF"/>
              </a:solidFill>
              <a:latin typeface="Calibri" panose="020F0502020204030204"/>
              <a:ea typeface="+mn-ea"/>
              <a:cs typeface="+mn-cs"/>
            </a:rPr>
            <a:t>(1 day)</a:t>
          </a:r>
        </a:p>
      </dgm:t>
    </dgm:pt>
    <dgm:pt modelId="{46596C95-5722-4C7C-B103-831F3C9909C8}" type="parTrans" cxnId="{3D20D8F5-1129-4528-A15D-1FF28D185B99}">
      <dgm:prSet/>
      <dgm:spPr/>
      <dgm:t>
        <a:bodyPr/>
        <a:lstStyle/>
        <a:p>
          <a:endParaRPr lang="en-US"/>
        </a:p>
      </dgm:t>
    </dgm:pt>
    <dgm:pt modelId="{D5236377-01D5-4F04-B87F-B5AE7F51DBD4}" type="sibTrans" cxnId="{3D20D8F5-1129-4528-A15D-1FF28D185B99}">
      <dgm:prSet/>
      <dgm:spPr>
        <a:xfrm>
          <a:off x="658054" y="679048"/>
          <a:ext cx="126078" cy="147487"/>
        </a:xfrm>
        <a:solidFill>
          <a:srgbClr val="4472C4">
            <a:tint val="60000"/>
            <a:hueOff val="0"/>
            <a:satOff val="0"/>
            <a:lumOff val="0"/>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88D54A9A-9644-44A6-BACC-9B6906ADF417}">
      <dgm:prSet phldrT="[Text]" custT="1"/>
      <dgm:spPr>
        <a:xfrm>
          <a:off x="1669058" y="177443"/>
          <a:ext cx="735213" cy="1150697"/>
        </a:xfrm>
        <a:solidFill>
          <a:srgbClr val="4BACC6"/>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000" dirty="0">
              <a:solidFill>
                <a:sysClr val="window" lastClr="FFFFFF"/>
              </a:solidFill>
              <a:latin typeface="Calibri" panose="020F0502020204030204"/>
              <a:ea typeface="+mn-ea"/>
              <a:cs typeface="+mn-cs"/>
            </a:rPr>
            <a:t>MSI Workshop 1: problem analysis </a:t>
          </a:r>
        </a:p>
        <a:p>
          <a:pPr>
            <a:buNone/>
          </a:pPr>
          <a:r>
            <a:rPr lang="en-US" sz="1000" dirty="0">
              <a:solidFill>
                <a:sysClr val="window" lastClr="FFFFFF"/>
              </a:solidFill>
              <a:latin typeface="Calibri" panose="020F0502020204030204"/>
              <a:ea typeface="+mn-ea"/>
              <a:cs typeface="+mn-cs"/>
            </a:rPr>
            <a:t>(2 days) </a:t>
          </a:r>
        </a:p>
      </dgm:t>
    </dgm:pt>
    <dgm:pt modelId="{80500711-48AC-40F4-8399-592B16FFDA3B}" type="parTrans" cxnId="{61DF7F49-5EE2-4B98-A692-A08F7735BD51}">
      <dgm:prSet/>
      <dgm:spPr/>
      <dgm:t>
        <a:bodyPr/>
        <a:lstStyle/>
        <a:p>
          <a:endParaRPr lang="en-US"/>
        </a:p>
      </dgm:t>
    </dgm:pt>
    <dgm:pt modelId="{349C866E-79B2-422E-AEC8-CCE79959C269}" type="sibTrans" cxnId="{61DF7F49-5EE2-4B98-A692-A08F7735BD51}">
      <dgm:prSet/>
      <dgm:spPr>
        <a:xfrm>
          <a:off x="2463742" y="679048"/>
          <a:ext cx="126078" cy="147487"/>
        </a:xfrm>
        <a:solidFill>
          <a:srgbClr val="4472C4">
            <a:tint val="60000"/>
            <a:hueOff val="0"/>
            <a:satOff val="0"/>
            <a:lumOff val="0"/>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BA63E659-3C3F-4967-A4D3-B5A294C26299}">
      <dgm:prSet phldrT="[Text]" custT="1"/>
      <dgm:spPr>
        <a:xfrm>
          <a:off x="2642154" y="177443"/>
          <a:ext cx="594707" cy="1150697"/>
        </a:xfrm>
        <a:solidFill>
          <a:srgbClr val="4BACC6"/>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000" dirty="0">
              <a:solidFill>
                <a:sysClr val="window" lastClr="FFFFFF"/>
              </a:solidFill>
              <a:latin typeface="Calibri" panose="020F0502020204030204"/>
              <a:ea typeface="+mn-ea"/>
              <a:cs typeface="+mn-cs"/>
            </a:rPr>
            <a:t>Further problem analysis in district (4weeks)</a:t>
          </a:r>
        </a:p>
      </dgm:t>
    </dgm:pt>
    <dgm:pt modelId="{FB07EC94-4360-4F17-8AEB-0F612DAA4A31}" type="parTrans" cxnId="{2B596D0A-B0E2-4211-B3D1-393DE05F208C}">
      <dgm:prSet/>
      <dgm:spPr/>
      <dgm:t>
        <a:bodyPr/>
        <a:lstStyle/>
        <a:p>
          <a:endParaRPr lang="en-US"/>
        </a:p>
      </dgm:t>
    </dgm:pt>
    <dgm:pt modelId="{124209B8-A423-480A-9DA1-B15EFE1F3D35}" type="sibTrans" cxnId="{2B596D0A-B0E2-4211-B3D1-393DE05F208C}">
      <dgm:prSet/>
      <dgm:spPr>
        <a:xfrm>
          <a:off x="3296333" y="679048"/>
          <a:ext cx="126078" cy="147487"/>
        </a:xfrm>
        <a:solidFill>
          <a:srgbClr val="4472C4">
            <a:tint val="60000"/>
            <a:hueOff val="0"/>
            <a:satOff val="0"/>
            <a:lumOff val="0"/>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06BC8B37-6587-4192-9A40-C18B37031DD7}">
      <dgm:prSet phldrT="[Text]" custT="1"/>
      <dgm:spPr>
        <a:xfrm>
          <a:off x="836467" y="177443"/>
          <a:ext cx="594707" cy="1150697"/>
        </a:xfrm>
        <a:solidFill>
          <a:srgbClr val="4BACC6"/>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000" dirty="0">
              <a:solidFill>
                <a:sysClr val="window" lastClr="FFFFFF"/>
              </a:solidFill>
              <a:latin typeface="Calibri" panose="020F0502020204030204"/>
              <a:ea typeface="+mn-ea"/>
              <a:cs typeface="+mn-cs"/>
            </a:rPr>
            <a:t>Situation analysis (4weeks)2 tools; 1 visit by CRT</a:t>
          </a:r>
        </a:p>
      </dgm:t>
    </dgm:pt>
    <dgm:pt modelId="{EC0FE448-FA6E-482C-9DA4-FFF50E517C2D}" type="parTrans" cxnId="{B9F2CCAB-B454-446F-AAC9-74EEF4D30ADA}">
      <dgm:prSet/>
      <dgm:spPr/>
      <dgm:t>
        <a:bodyPr/>
        <a:lstStyle/>
        <a:p>
          <a:endParaRPr lang="en-US"/>
        </a:p>
      </dgm:t>
    </dgm:pt>
    <dgm:pt modelId="{B0E907D1-52A4-4629-A261-13A3CE27D727}" type="sibTrans" cxnId="{B9F2CCAB-B454-446F-AAC9-74EEF4D30ADA}">
      <dgm:prSet/>
      <dgm:spPr>
        <a:xfrm>
          <a:off x="1490645" y="679048"/>
          <a:ext cx="126078" cy="147487"/>
        </a:xfrm>
        <a:solidFill>
          <a:srgbClr val="4472C4">
            <a:tint val="60000"/>
            <a:hueOff val="0"/>
            <a:satOff val="0"/>
            <a:lumOff val="0"/>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200A0D2C-5D59-4CCD-B9DD-DB649E88D294}">
      <dgm:prSet phldrT="[Text]" custT="1"/>
      <dgm:spPr>
        <a:xfrm>
          <a:off x="3474746" y="177443"/>
          <a:ext cx="668077" cy="1150697"/>
        </a:xfrm>
        <a:solidFill>
          <a:srgbClr val="4BACC6"/>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000" dirty="0">
              <a:solidFill>
                <a:sysClr val="window" lastClr="FFFFFF"/>
              </a:solidFill>
              <a:latin typeface="Calibri" panose="020F0502020204030204"/>
              <a:ea typeface="+mn-ea"/>
              <a:cs typeface="+mn-cs"/>
            </a:rPr>
            <a:t>MSI Workshop 2: develop strategies and workplan (2½ days)</a:t>
          </a:r>
        </a:p>
      </dgm:t>
    </dgm:pt>
    <dgm:pt modelId="{62FEF84A-8B45-4BA9-82EF-9A683ED8BCA3}" type="parTrans" cxnId="{1D77CF64-37A9-4289-8918-354C6BCD9CAF}">
      <dgm:prSet/>
      <dgm:spPr/>
      <dgm:t>
        <a:bodyPr/>
        <a:lstStyle/>
        <a:p>
          <a:endParaRPr lang="en-US"/>
        </a:p>
      </dgm:t>
    </dgm:pt>
    <dgm:pt modelId="{BC2EC656-6660-4455-8221-83863239F232}" type="sibTrans" cxnId="{1D77CF64-37A9-4289-8918-354C6BCD9CAF}">
      <dgm:prSet/>
      <dgm:spPr>
        <a:xfrm>
          <a:off x="4183615" y="679048"/>
          <a:ext cx="86479" cy="147487"/>
        </a:xfrm>
        <a:solidFill>
          <a:srgbClr val="4472C4">
            <a:tint val="60000"/>
            <a:hueOff val="0"/>
            <a:satOff val="0"/>
            <a:lumOff val="0"/>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149D3A1D-13B0-4B89-9C1E-D2EDC6B2D902}">
      <dgm:prSet phldrT="[Text]" custT="1"/>
      <dgm:spPr>
        <a:xfrm>
          <a:off x="4305991" y="177443"/>
          <a:ext cx="719548" cy="1150697"/>
        </a:xfrm>
        <a:solidFill>
          <a:srgbClr val="4BACC6"/>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000" dirty="0">
              <a:solidFill>
                <a:sysClr val="window" lastClr="FFFFFF"/>
              </a:solidFill>
              <a:latin typeface="Calibri" panose="020F0502020204030204"/>
              <a:ea typeface="+mn-ea"/>
              <a:cs typeface="+mn-cs"/>
            </a:rPr>
            <a:t>Implement strategies (8 months/ 32 weeks)</a:t>
          </a:r>
        </a:p>
      </dgm:t>
    </dgm:pt>
    <dgm:pt modelId="{0F9061B0-D9E2-4020-A712-AADB218136AE}" type="parTrans" cxnId="{B3ED1A1D-4E10-463C-BFC1-280455A6121B}">
      <dgm:prSet/>
      <dgm:spPr/>
      <dgm:t>
        <a:bodyPr/>
        <a:lstStyle/>
        <a:p>
          <a:endParaRPr lang="en-US"/>
        </a:p>
      </dgm:t>
    </dgm:pt>
    <dgm:pt modelId="{CCFC513E-0C93-4A44-9F24-BB8C62B1BC68}" type="sibTrans" cxnId="{B3ED1A1D-4E10-463C-BFC1-280455A6121B}">
      <dgm:prSet/>
      <dgm:spPr>
        <a:xfrm>
          <a:off x="5103690" y="679048"/>
          <a:ext cx="165676" cy="147487"/>
        </a:xfrm>
        <a:solidFill>
          <a:srgbClr val="4472C4">
            <a:tint val="60000"/>
            <a:hueOff val="0"/>
            <a:satOff val="0"/>
            <a:lumOff val="0"/>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359CE58D-9039-4091-91B7-3111622A9FDB}">
      <dgm:prSet phldrT="[Text]" custT="1"/>
      <dgm:spPr>
        <a:xfrm>
          <a:off x="5338138" y="177443"/>
          <a:ext cx="715885" cy="1150697"/>
        </a:xfrm>
        <a:solidFill>
          <a:srgbClr val="4BACC6"/>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000" dirty="0">
              <a:solidFill>
                <a:sysClr val="window" lastClr="FFFFFF"/>
              </a:solidFill>
              <a:latin typeface="Calibri" panose="020F0502020204030204"/>
              <a:ea typeface="+mn-ea"/>
              <a:cs typeface="+mn-cs"/>
            </a:rPr>
            <a:t>Monitor effects: 2 visits by CRT</a:t>
          </a:r>
        </a:p>
        <a:p>
          <a:pPr>
            <a:buNone/>
          </a:pPr>
          <a:r>
            <a:rPr lang="en-US" sz="1000" dirty="0">
              <a:solidFill>
                <a:sysClr val="window" lastClr="FFFFFF"/>
              </a:solidFill>
              <a:latin typeface="Calibri" panose="020F0502020204030204"/>
              <a:ea typeface="+mn-ea"/>
              <a:cs typeface="+mn-cs"/>
            </a:rPr>
            <a:t> 2 inter-district meetings  </a:t>
          </a:r>
        </a:p>
      </dgm:t>
    </dgm:pt>
    <dgm:pt modelId="{270F7472-C66C-492D-A28B-3AE9709F01CC}" type="parTrans" cxnId="{714CCEFA-0A11-434B-A8B2-6A27AAE6238E}">
      <dgm:prSet/>
      <dgm:spPr/>
      <dgm:t>
        <a:bodyPr/>
        <a:lstStyle/>
        <a:p>
          <a:endParaRPr lang="en-US"/>
        </a:p>
      </dgm:t>
    </dgm:pt>
    <dgm:pt modelId="{6BCE21FC-0879-49C4-8516-5E15F2F19791}" type="sibTrans" cxnId="{714CCEFA-0A11-434B-A8B2-6A27AAE6238E}">
      <dgm:prSet/>
      <dgm:spPr/>
      <dgm:t>
        <a:bodyPr/>
        <a:lstStyle/>
        <a:p>
          <a:endParaRPr lang="en-US"/>
        </a:p>
      </dgm:t>
    </dgm:pt>
    <dgm:pt modelId="{097A7554-B65F-4F60-9C16-6B0220E2F651}" type="pres">
      <dgm:prSet presAssocID="{87CC5E23-6841-40E5-BEED-68B043306296}" presName="Name0" presStyleCnt="0">
        <dgm:presLayoutVars>
          <dgm:dir/>
          <dgm:resizeHandles val="exact"/>
        </dgm:presLayoutVars>
      </dgm:prSet>
      <dgm:spPr/>
    </dgm:pt>
    <dgm:pt modelId="{CE286AA5-1DB6-4625-BCE8-7CF1028B1B47}" type="pres">
      <dgm:prSet presAssocID="{8E76C7A2-0D6F-46C0-9483-F30CA349E4F1}" presName="node" presStyleLbl="node1" presStyleIdx="0" presStyleCnt="7">
        <dgm:presLayoutVars>
          <dgm:bulletEnabled val="1"/>
        </dgm:presLayoutVars>
      </dgm:prSet>
      <dgm:spPr>
        <a:prstGeom prst="roundRect">
          <a:avLst>
            <a:gd name="adj" fmla="val 10000"/>
          </a:avLst>
        </a:prstGeom>
      </dgm:spPr>
    </dgm:pt>
    <dgm:pt modelId="{1826415E-0A4A-486D-8ECB-DD24AFC73184}" type="pres">
      <dgm:prSet presAssocID="{D5236377-01D5-4F04-B87F-B5AE7F51DBD4}" presName="sibTrans" presStyleLbl="sibTrans2D1" presStyleIdx="0" presStyleCnt="6"/>
      <dgm:spPr>
        <a:prstGeom prst="rightArrow">
          <a:avLst>
            <a:gd name="adj1" fmla="val 60000"/>
            <a:gd name="adj2" fmla="val 50000"/>
          </a:avLst>
        </a:prstGeom>
      </dgm:spPr>
    </dgm:pt>
    <dgm:pt modelId="{568CA46D-EB32-4D25-B064-D2620A110B4B}" type="pres">
      <dgm:prSet presAssocID="{D5236377-01D5-4F04-B87F-B5AE7F51DBD4}" presName="connectorText" presStyleLbl="sibTrans2D1" presStyleIdx="0" presStyleCnt="6"/>
      <dgm:spPr/>
    </dgm:pt>
    <dgm:pt modelId="{73A2113C-0B8A-44E5-8312-BDE5AB90CFBB}" type="pres">
      <dgm:prSet presAssocID="{06BC8B37-6587-4192-9A40-C18B37031DD7}" presName="node" presStyleLbl="node1" presStyleIdx="1" presStyleCnt="7">
        <dgm:presLayoutVars>
          <dgm:bulletEnabled val="1"/>
        </dgm:presLayoutVars>
      </dgm:prSet>
      <dgm:spPr>
        <a:prstGeom prst="roundRect">
          <a:avLst>
            <a:gd name="adj" fmla="val 10000"/>
          </a:avLst>
        </a:prstGeom>
      </dgm:spPr>
    </dgm:pt>
    <dgm:pt modelId="{9ADD2495-C7D0-4ED8-AA44-1C248465B9C5}" type="pres">
      <dgm:prSet presAssocID="{B0E907D1-52A4-4629-A261-13A3CE27D727}" presName="sibTrans" presStyleLbl="sibTrans2D1" presStyleIdx="1" presStyleCnt="6"/>
      <dgm:spPr>
        <a:prstGeom prst="rightArrow">
          <a:avLst>
            <a:gd name="adj1" fmla="val 60000"/>
            <a:gd name="adj2" fmla="val 50000"/>
          </a:avLst>
        </a:prstGeom>
      </dgm:spPr>
    </dgm:pt>
    <dgm:pt modelId="{5DA9AD56-902D-4DF1-B5E5-D0DFF74B85B6}" type="pres">
      <dgm:prSet presAssocID="{B0E907D1-52A4-4629-A261-13A3CE27D727}" presName="connectorText" presStyleLbl="sibTrans2D1" presStyleIdx="1" presStyleCnt="6"/>
      <dgm:spPr/>
    </dgm:pt>
    <dgm:pt modelId="{ACB17221-5DC3-4A33-9933-04AD0A8601C4}" type="pres">
      <dgm:prSet presAssocID="{88D54A9A-9644-44A6-BACC-9B6906ADF417}" presName="node" presStyleLbl="node1" presStyleIdx="2" presStyleCnt="7" custScaleX="123626">
        <dgm:presLayoutVars>
          <dgm:bulletEnabled val="1"/>
        </dgm:presLayoutVars>
      </dgm:prSet>
      <dgm:spPr>
        <a:prstGeom prst="roundRect">
          <a:avLst>
            <a:gd name="adj" fmla="val 10000"/>
          </a:avLst>
        </a:prstGeom>
      </dgm:spPr>
    </dgm:pt>
    <dgm:pt modelId="{287271B2-9F22-43D5-BA92-96819C9C0244}" type="pres">
      <dgm:prSet presAssocID="{349C866E-79B2-422E-AEC8-CCE79959C269}" presName="sibTrans" presStyleLbl="sibTrans2D1" presStyleIdx="2" presStyleCnt="6"/>
      <dgm:spPr>
        <a:prstGeom prst="rightArrow">
          <a:avLst>
            <a:gd name="adj1" fmla="val 60000"/>
            <a:gd name="adj2" fmla="val 50000"/>
          </a:avLst>
        </a:prstGeom>
      </dgm:spPr>
    </dgm:pt>
    <dgm:pt modelId="{BEA0DC69-A6AB-4DC3-B311-9149E99D4A04}" type="pres">
      <dgm:prSet presAssocID="{349C866E-79B2-422E-AEC8-CCE79959C269}" presName="connectorText" presStyleLbl="sibTrans2D1" presStyleIdx="2" presStyleCnt="6"/>
      <dgm:spPr/>
    </dgm:pt>
    <dgm:pt modelId="{2C12A97A-252B-4567-AE91-61DD67C5C51D}" type="pres">
      <dgm:prSet presAssocID="{BA63E659-3C3F-4967-A4D3-B5A294C26299}" presName="node" presStyleLbl="node1" presStyleIdx="3" presStyleCnt="7">
        <dgm:presLayoutVars>
          <dgm:bulletEnabled val="1"/>
        </dgm:presLayoutVars>
      </dgm:prSet>
      <dgm:spPr>
        <a:prstGeom prst="roundRect">
          <a:avLst>
            <a:gd name="adj" fmla="val 10000"/>
          </a:avLst>
        </a:prstGeom>
      </dgm:spPr>
    </dgm:pt>
    <dgm:pt modelId="{3C51FC90-6425-4375-844E-22B5A382B26E}" type="pres">
      <dgm:prSet presAssocID="{124209B8-A423-480A-9DA1-B15EFE1F3D35}" presName="sibTrans" presStyleLbl="sibTrans2D1" presStyleIdx="3" presStyleCnt="6"/>
      <dgm:spPr>
        <a:prstGeom prst="rightArrow">
          <a:avLst>
            <a:gd name="adj1" fmla="val 60000"/>
            <a:gd name="adj2" fmla="val 50000"/>
          </a:avLst>
        </a:prstGeom>
      </dgm:spPr>
    </dgm:pt>
    <dgm:pt modelId="{0779A52B-25CD-4FAE-BD60-DDEB170E18B2}" type="pres">
      <dgm:prSet presAssocID="{124209B8-A423-480A-9DA1-B15EFE1F3D35}" presName="connectorText" presStyleLbl="sibTrans2D1" presStyleIdx="3" presStyleCnt="6"/>
      <dgm:spPr/>
    </dgm:pt>
    <dgm:pt modelId="{0B3FFD62-7206-4DEF-92CB-045ED013DF97}" type="pres">
      <dgm:prSet presAssocID="{200A0D2C-5D59-4CCD-B9DD-DB649E88D294}" presName="node" presStyleLbl="node1" presStyleIdx="4" presStyleCnt="7" custScaleX="112337">
        <dgm:presLayoutVars>
          <dgm:bulletEnabled val="1"/>
        </dgm:presLayoutVars>
      </dgm:prSet>
      <dgm:spPr>
        <a:prstGeom prst="roundRect">
          <a:avLst>
            <a:gd name="adj" fmla="val 10000"/>
          </a:avLst>
        </a:prstGeom>
      </dgm:spPr>
    </dgm:pt>
    <dgm:pt modelId="{1A65E329-7500-4830-A964-0D5E06641143}" type="pres">
      <dgm:prSet presAssocID="{BC2EC656-6660-4455-8221-83863239F232}" presName="sibTrans" presStyleLbl="sibTrans2D1" presStyleIdx="4" presStyleCnt="6"/>
      <dgm:spPr>
        <a:prstGeom prst="rightArrow">
          <a:avLst>
            <a:gd name="adj1" fmla="val 60000"/>
            <a:gd name="adj2" fmla="val 50000"/>
          </a:avLst>
        </a:prstGeom>
      </dgm:spPr>
    </dgm:pt>
    <dgm:pt modelId="{2418DA6C-3B5B-4D65-B9F5-AD116572787E}" type="pres">
      <dgm:prSet presAssocID="{BC2EC656-6660-4455-8221-83863239F232}" presName="connectorText" presStyleLbl="sibTrans2D1" presStyleIdx="4" presStyleCnt="6"/>
      <dgm:spPr/>
    </dgm:pt>
    <dgm:pt modelId="{E301D062-92CB-48A7-99AA-F60D58283809}" type="pres">
      <dgm:prSet presAssocID="{149D3A1D-13B0-4B89-9C1E-D2EDC6B2D902}" presName="node" presStyleLbl="node1" presStyleIdx="5" presStyleCnt="7" custScaleX="120992" custLinFactNeighborX="12461">
        <dgm:presLayoutVars>
          <dgm:bulletEnabled val="1"/>
        </dgm:presLayoutVars>
      </dgm:prSet>
      <dgm:spPr>
        <a:prstGeom prst="roundRect">
          <a:avLst>
            <a:gd name="adj" fmla="val 10000"/>
          </a:avLst>
        </a:prstGeom>
      </dgm:spPr>
    </dgm:pt>
    <dgm:pt modelId="{A2178682-4A98-4005-B1BC-9ECCAF0E5F96}" type="pres">
      <dgm:prSet presAssocID="{CCFC513E-0C93-4A44-9F24-BB8C62B1BC68}" presName="sibTrans" presStyleLbl="sibTrans2D1" presStyleIdx="5" presStyleCnt="6" custLinFactNeighborX="-2334"/>
      <dgm:spPr>
        <a:prstGeom prst="rightArrow">
          <a:avLst>
            <a:gd name="adj1" fmla="val 60000"/>
            <a:gd name="adj2" fmla="val 50000"/>
          </a:avLst>
        </a:prstGeom>
      </dgm:spPr>
    </dgm:pt>
    <dgm:pt modelId="{3FD8422A-91AB-483C-9D27-DCBBBE76542B}" type="pres">
      <dgm:prSet presAssocID="{CCFC513E-0C93-4A44-9F24-BB8C62B1BC68}" presName="connectorText" presStyleLbl="sibTrans2D1" presStyleIdx="5" presStyleCnt="6"/>
      <dgm:spPr/>
    </dgm:pt>
    <dgm:pt modelId="{AB312AA3-79DD-48A2-9119-81C9B103DC05}" type="pres">
      <dgm:prSet presAssocID="{359CE58D-9039-4091-91B7-3111622A9FDB}" presName="node" presStyleLbl="node1" presStyleIdx="6" presStyleCnt="7" custScaleX="152379">
        <dgm:presLayoutVars>
          <dgm:bulletEnabled val="1"/>
        </dgm:presLayoutVars>
      </dgm:prSet>
      <dgm:spPr>
        <a:prstGeom prst="roundRect">
          <a:avLst>
            <a:gd name="adj" fmla="val 10000"/>
          </a:avLst>
        </a:prstGeom>
      </dgm:spPr>
    </dgm:pt>
  </dgm:ptLst>
  <dgm:cxnLst>
    <dgm:cxn modelId="{2B596D0A-B0E2-4211-B3D1-393DE05F208C}" srcId="{87CC5E23-6841-40E5-BEED-68B043306296}" destId="{BA63E659-3C3F-4967-A4D3-B5A294C26299}" srcOrd="3" destOrd="0" parTransId="{FB07EC94-4360-4F17-8AEB-0F612DAA4A31}" sibTransId="{124209B8-A423-480A-9DA1-B15EFE1F3D35}"/>
    <dgm:cxn modelId="{2BC62417-840A-412F-B509-CCF8182EDC5D}" type="presOf" srcId="{B0E907D1-52A4-4629-A261-13A3CE27D727}" destId="{5DA9AD56-902D-4DF1-B5E5-D0DFF74B85B6}" srcOrd="1" destOrd="0" presId="urn:microsoft.com/office/officeart/2005/8/layout/process1"/>
    <dgm:cxn modelId="{B3ED1A1D-4E10-463C-BFC1-280455A6121B}" srcId="{87CC5E23-6841-40E5-BEED-68B043306296}" destId="{149D3A1D-13B0-4B89-9C1E-D2EDC6B2D902}" srcOrd="5" destOrd="0" parTransId="{0F9061B0-D9E2-4020-A712-AADB218136AE}" sibTransId="{CCFC513E-0C93-4A44-9F24-BB8C62B1BC68}"/>
    <dgm:cxn modelId="{9230BB28-B6B3-44C3-B248-0984204F8406}" type="presOf" srcId="{CCFC513E-0C93-4A44-9F24-BB8C62B1BC68}" destId="{A2178682-4A98-4005-B1BC-9ECCAF0E5F96}" srcOrd="0" destOrd="0" presId="urn:microsoft.com/office/officeart/2005/8/layout/process1"/>
    <dgm:cxn modelId="{3F9D8F44-20EF-457D-A011-4A0A6B2AD3FF}" type="presOf" srcId="{8E76C7A2-0D6F-46C0-9483-F30CA349E4F1}" destId="{CE286AA5-1DB6-4625-BCE8-7CF1028B1B47}" srcOrd="0" destOrd="0" presId="urn:microsoft.com/office/officeart/2005/8/layout/process1"/>
    <dgm:cxn modelId="{1D77CF64-37A9-4289-8918-354C6BCD9CAF}" srcId="{87CC5E23-6841-40E5-BEED-68B043306296}" destId="{200A0D2C-5D59-4CCD-B9DD-DB649E88D294}" srcOrd="4" destOrd="0" parTransId="{62FEF84A-8B45-4BA9-82EF-9A683ED8BCA3}" sibTransId="{BC2EC656-6660-4455-8221-83863239F232}"/>
    <dgm:cxn modelId="{EEA01E46-85AA-4B40-9DFF-277A323A5821}" type="presOf" srcId="{06BC8B37-6587-4192-9A40-C18B37031DD7}" destId="{73A2113C-0B8A-44E5-8312-BDE5AB90CFBB}" srcOrd="0" destOrd="0" presId="urn:microsoft.com/office/officeart/2005/8/layout/process1"/>
    <dgm:cxn modelId="{61DF7F49-5EE2-4B98-A692-A08F7735BD51}" srcId="{87CC5E23-6841-40E5-BEED-68B043306296}" destId="{88D54A9A-9644-44A6-BACC-9B6906ADF417}" srcOrd="2" destOrd="0" parTransId="{80500711-48AC-40F4-8399-592B16FFDA3B}" sibTransId="{349C866E-79B2-422E-AEC8-CCE79959C269}"/>
    <dgm:cxn modelId="{5A3DBB49-EF75-4CC1-926C-BEEE718FA811}" type="presOf" srcId="{CCFC513E-0C93-4A44-9F24-BB8C62B1BC68}" destId="{3FD8422A-91AB-483C-9D27-DCBBBE76542B}" srcOrd="1" destOrd="0" presId="urn:microsoft.com/office/officeart/2005/8/layout/process1"/>
    <dgm:cxn modelId="{4A9E404B-7581-4213-87D4-ED0DD2D05A0F}" type="presOf" srcId="{BC2EC656-6660-4455-8221-83863239F232}" destId="{1A65E329-7500-4830-A964-0D5E06641143}" srcOrd="0" destOrd="0" presId="urn:microsoft.com/office/officeart/2005/8/layout/process1"/>
    <dgm:cxn modelId="{74EA5C5A-A889-4804-97AA-D9617FA6C5A8}" type="presOf" srcId="{87CC5E23-6841-40E5-BEED-68B043306296}" destId="{097A7554-B65F-4F60-9C16-6B0220E2F651}" srcOrd="0" destOrd="0" presId="urn:microsoft.com/office/officeart/2005/8/layout/process1"/>
    <dgm:cxn modelId="{A122217F-6AB1-4A16-8585-D99E10096CEE}" type="presOf" srcId="{200A0D2C-5D59-4CCD-B9DD-DB649E88D294}" destId="{0B3FFD62-7206-4DEF-92CB-045ED013DF97}" srcOrd="0" destOrd="0" presId="urn:microsoft.com/office/officeart/2005/8/layout/process1"/>
    <dgm:cxn modelId="{9C9CF083-BECF-4347-81E5-D020737A60F7}" type="presOf" srcId="{124209B8-A423-480A-9DA1-B15EFE1F3D35}" destId="{0779A52B-25CD-4FAE-BD60-DDEB170E18B2}" srcOrd="1" destOrd="0" presId="urn:microsoft.com/office/officeart/2005/8/layout/process1"/>
    <dgm:cxn modelId="{858B878B-7E7E-4C21-81D5-DDB188E140C9}" type="presOf" srcId="{BA63E659-3C3F-4967-A4D3-B5A294C26299}" destId="{2C12A97A-252B-4567-AE91-61DD67C5C51D}" srcOrd="0" destOrd="0" presId="urn:microsoft.com/office/officeart/2005/8/layout/process1"/>
    <dgm:cxn modelId="{4008F592-78CB-4DC4-8AC8-D15E8D047C77}" type="presOf" srcId="{B0E907D1-52A4-4629-A261-13A3CE27D727}" destId="{9ADD2495-C7D0-4ED8-AA44-1C248465B9C5}" srcOrd="0" destOrd="0" presId="urn:microsoft.com/office/officeart/2005/8/layout/process1"/>
    <dgm:cxn modelId="{43AE4C95-F13B-499C-B056-702C3B96CF18}" type="presOf" srcId="{88D54A9A-9644-44A6-BACC-9B6906ADF417}" destId="{ACB17221-5DC3-4A33-9933-04AD0A8601C4}" srcOrd="0" destOrd="0" presId="urn:microsoft.com/office/officeart/2005/8/layout/process1"/>
    <dgm:cxn modelId="{B9F2CCAB-B454-446F-AAC9-74EEF4D30ADA}" srcId="{87CC5E23-6841-40E5-BEED-68B043306296}" destId="{06BC8B37-6587-4192-9A40-C18B37031DD7}" srcOrd="1" destOrd="0" parTransId="{EC0FE448-FA6E-482C-9DA4-FFF50E517C2D}" sibTransId="{B0E907D1-52A4-4629-A261-13A3CE27D727}"/>
    <dgm:cxn modelId="{E93583C0-1E7E-416C-9A70-519094764E13}" type="presOf" srcId="{349C866E-79B2-422E-AEC8-CCE79959C269}" destId="{287271B2-9F22-43D5-BA92-96819C9C0244}" srcOrd="0" destOrd="0" presId="urn:microsoft.com/office/officeart/2005/8/layout/process1"/>
    <dgm:cxn modelId="{3DDF33CC-8648-4DD2-9D41-1B7B06AB2896}" type="presOf" srcId="{359CE58D-9039-4091-91B7-3111622A9FDB}" destId="{AB312AA3-79DD-48A2-9119-81C9B103DC05}" srcOrd="0" destOrd="0" presId="urn:microsoft.com/office/officeart/2005/8/layout/process1"/>
    <dgm:cxn modelId="{BE63F7CD-2E7F-494A-854B-7C4F12E2C7AA}" type="presOf" srcId="{349C866E-79B2-422E-AEC8-CCE79959C269}" destId="{BEA0DC69-A6AB-4DC3-B311-9149E99D4A04}" srcOrd="1" destOrd="0" presId="urn:microsoft.com/office/officeart/2005/8/layout/process1"/>
    <dgm:cxn modelId="{DE1D76D0-BC3A-48C2-B526-3F5BB85CEADB}" type="presOf" srcId="{124209B8-A423-480A-9DA1-B15EFE1F3D35}" destId="{3C51FC90-6425-4375-844E-22B5A382B26E}" srcOrd="0" destOrd="0" presId="urn:microsoft.com/office/officeart/2005/8/layout/process1"/>
    <dgm:cxn modelId="{6CB329D5-45B4-4A23-8EBF-0AF7675C5DEF}" type="presOf" srcId="{D5236377-01D5-4F04-B87F-B5AE7F51DBD4}" destId="{1826415E-0A4A-486D-8ECB-DD24AFC73184}" srcOrd="0" destOrd="0" presId="urn:microsoft.com/office/officeart/2005/8/layout/process1"/>
    <dgm:cxn modelId="{B6C37FE4-7AFB-4723-88D1-5131AC9FB2A6}" type="presOf" srcId="{BC2EC656-6660-4455-8221-83863239F232}" destId="{2418DA6C-3B5B-4D65-B9F5-AD116572787E}" srcOrd="1" destOrd="0" presId="urn:microsoft.com/office/officeart/2005/8/layout/process1"/>
    <dgm:cxn modelId="{4CBE8DEC-D8A5-43D4-BE30-1BED2F6ED46C}" type="presOf" srcId="{149D3A1D-13B0-4B89-9C1E-D2EDC6B2D902}" destId="{E301D062-92CB-48A7-99AA-F60D58283809}" srcOrd="0" destOrd="0" presId="urn:microsoft.com/office/officeart/2005/8/layout/process1"/>
    <dgm:cxn modelId="{3D20D8F5-1129-4528-A15D-1FF28D185B99}" srcId="{87CC5E23-6841-40E5-BEED-68B043306296}" destId="{8E76C7A2-0D6F-46C0-9483-F30CA349E4F1}" srcOrd="0" destOrd="0" parTransId="{46596C95-5722-4C7C-B103-831F3C9909C8}" sibTransId="{D5236377-01D5-4F04-B87F-B5AE7F51DBD4}"/>
    <dgm:cxn modelId="{714CCEFA-0A11-434B-A8B2-6A27AAE6238E}" srcId="{87CC5E23-6841-40E5-BEED-68B043306296}" destId="{359CE58D-9039-4091-91B7-3111622A9FDB}" srcOrd="6" destOrd="0" parTransId="{270F7472-C66C-492D-A28B-3AE9709F01CC}" sibTransId="{6BCE21FC-0879-49C4-8516-5E15F2F19791}"/>
    <dgm:cxn modelId="{601082FE-A1D2-4B72-AF15-B922C8AFDC0A}" type="presOf" srcId="{D5236377-01D5-4F04-B87F-B5AE7F51DBD4}" destId="{568CA46D-EB32-4D25-B064-D2620A110B4B}" srcOrd="1" destOrd="0" presId="urn:microsoft.com/office/officeart/2005/8/layout/process1"/>
    <dgm:cxn modelId="{7DF05D66-3BD7-475C-A512-899F5244536D}" type="presParOf" srcId="{097A7554-B65F-4F60-9C16-6B0220E2F651}" destId="{CE286AA5-1DB6-4625-BCE8-7CF1028B1B47}" srcOrd="0" destOrd="0" presId="urn:microsoft.com/office/officeart/2005/8/layout/process1"/>
    <dgm:cxn modelId="{794C1E8E-A570-4775-950C-2DF919CF35C0}" type="presParOf" srcId="{097A7554-B65F-4F60-9C16-6B0220E2F651}" destId="{1826415E-0A4A-486D-8ECB-DD24AFC73184}" srcOrd="1" destOrd="0" presId="urn:microsoft.com/office/officeart/2005/8/layout/process1"/>
    <dgm:cxn modelId="{5B26A5E5-B1AD-4102-92E6-A7E091645198}" type="presParOf" srcId="{1826415E-0A4A-486D-8ECB-DD24AFC73184}" destId="{568CA46D-EB32-4D25-B064-D2620A110B4B}" srcOrd="0" destOrd="0" presId="urn:microsoft.com/office/officeart/2005/8/layout/process1"/>
    <dgm:cxn modelId="{22F6CE90-2D04-4C67-AD50-E3680018960D}" type="presParOf" srcId="{097A7554-B65F-4F60-9C16-6B0220E2F651}" destId="{73A2113C-0B8A-44E5-8312-BDE5AB90CFBB}" srcOrd="2" destOrd="0" presId="urn:microsoft.com/office/officeart/2005/8/layout/process1"/>
    <dgm:cxn modelId="{A5032424-4423-40D6-A856-E6ED93075A45}" type="presParOf" srcId="{097A7554-B65F-4F60-9C16-6B0220E2F651}" destId="{9ADD2495-C7D0-4ED8-AA44-1C248465B9C5}" srcOrd="3" destOrd="0" presId="urn:microsoft.com/office/officeart/2005/8/layout/process1"/>
    <dgm:cxn modelId="{1EE28C49-D2F6-465F-A6C2-70997585CAC5}" type="presParOf" srcId="{9ADD2495-C7D0-4ED8-AA44-1C248465B9C5}" destId="{5DA9AD56-902D-4DF1-B5E5-D0DFF74B85B6}" srcOrd="0" destOrd="0" presId="urn:microsoft.com/office/officeart/2005/8/layout/process1"/>
    <dgm:cxn modelId="{71C7F283-2695-4C01-AB18-A874DEED484B}" type="presParOf" srcId="{097A7554-B65F-4F60-9C16-6B0220E2F651}" destId="{ACB17221-5DC3-4A33-9933-04AD0A8601C4}" srcOrd="4" destOrd="0" presId="urn:microsoft.com/office/officeart/2005/8/layout/process1"/>
    <dgm:cxn modelId="{1571CF2D-BDEC-4C72-BE10-56229E2E95D3}" type="presParOf" srcId="{097A7554-B65F-4F60-9C16-6B0220E2F651}" destId="{287271B2-9F22-43D5-BA92-96819C9C0244}" srcOrd="5" destOrd="0" presId="urn:microsoft.com/office/officeart/2005/8/layout/process1"/>
    <dgm:cxn modelId="{B6534A43-A2AD-4E0A-86A3-EB4F79E3E731}" type="presParOf" srcId="{287271B2-9F22-43D5-BA92-96819C9C0244}" destId="{BEA0DC69-A6AB-4DC3-B311-9149E99D4A04}" srcOrd="0" destOrd="0" presId="urn:microsoft.com/office/officeart/2005/8/layout/process1"/>
    <dgm:cxn modelId="{E660F12D-911C-4234-BD73-27E539D27D36}" type="presParOf" srcId="{097A7554-B65F-4F60-9C16-6B0220E2F651}" destId="{2C12A97A-252B-4567-AE91-61DD67C5C51D}" srcOrd="6" destOrd="0" presId="urn:microsoft.com/office/officeart/2005/8/layout/process1"/>
    <dgm:cxn modelId="{D20CCFAF-4B22-4B0B-BADB-947F1AE45E54}" type="presParOf" srcId="{097A7554-B65F-4F60-9C16-6B0220E2F651}" destId="{3C51FC90-6425-4375-844E-22B5A382B26E}" srcOrd="7" destOrd="0" presId="urn:microsoft.com/office/officeart/2005/8/layout/process1"/>
    <dgm:cxn modelId="{327DC70E-2398-4059-9A7E-B551ED11A14B}" type="presParOf" srcId="{3C51FC90-6425-4375-844E-22B5A382B26E}" destId="{0779A52B-25CD-4FAE-BD60-DDEB170E18B2}" srcOrd="0" destOrd="0" presId="urn:microsoft.com/office/officeart/2005/8/layout/process1"/>
    <dgm:cxn modelId="{A77B0BBE-A580-4972-AA29-90073DE71F41}" type="presParOf" srcId="{097A7554-B65F-4F60-9C16-6B0220E2F651}" destId="{0B3FFD62-7206-4DEF-92CB-045ED013DF97}" srcOrd="8" destOrd="0" presId="urn:microsoft.com/office/officeart/2005/8/layout/process1"/>
    <dgm:cxn modelId="{1324EB93-E1C5-45A9-90E0-FC4FFAE885BB}" type="presParOf" srcId="{097A7554-B65F-4F60-9C16-6B0220E2F651}" destId="{1A65E329-7500-4830-A964-0D5E06641143}" srcOrd="9" destOrd="0" presId="urn:microsoft.com/office/officeart/2005/8/layout/process1"/>
    <dgm:cxn modelId="{8FDAD902-CDE5-483F-85E9-0B16189192FE}" type="presParOf" srcId="{1A65E329-7500-4830-A964-0D5E06641143}" destId="{2418DA6C-3B5B-4D65-B9F5-AD116572787E}" srcOrd="0" destOrd="0" presId="urn:microsoft.com/office/officeart/2005/8/layout/process1"/>
    <dgm:cxn modelId="{6BEA8A8B-37EB-496D-B5D5-92EFB04D9F43}" type="presParOf" srcId="{097A7554-B65F-4F60-9C16-6B0220E2F651}" destId="{E301D062-92CB-48A7-99AA-F60D58283809}" srcOrd="10" destOrd="0" presId="urn:microsoft.com/office/officeart/2005/8/layout/process1"/>
    <dgm:cxn modelId="{320E8895-FDD7-4DE3-83DC-68CB30EF5CBA}" type="presParOf" srcId="{097A7554-B65F-4F60-9C16-6B0220E2F651}" destId="{A2178682-4A98-4005-B1BC-9ECCAF0E5F96}" srcOrd="11" destOrd="0" presId="urn:microsoft.com/office/officeart/2005/8/layout/process1"/>
    <dgm:cxn modelId="{7AEEDB1A-1DBB-4F7F-A341-F979E59A37D6}" type="presParOf" srcId="{A2178682-4A98-4005-B1BC-9ECCAF0E5F96}" destId="{3FD8422A-91AB-483C-9D27-DCBBBE76542B}" srcOrd="0" destOrd="0" presId="urn:microsoft.com/office/officeart/2005/8/layout/process1"/>
    <dgm:cxn modelId="{517EAE8F-E2D4-46B0-AA86-F4A9DA55C969}" type="presParOf" srcId="{097A7554-B65F-4F60-9C16-6B0220E2F651}" destId="{AB312AA3-79DD-48A2-9119-81C9B103DC05}" srcOrd="12" destOrd="0" presId="urn:microsoft.com/office/officeart/2005/8/layout/process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286AA5-1DB6-4625-BCE8-7CF1028B1B47}">
      <dsp:nvSpPr>
        <dsp:cNvPr id="0" name=""/>
        <dsp:cNvSpPr/>
      </dsp:nvSpPr>
      <dsp:spPr>
        <a:xfrm>
          <a:off x="5703" y="165407"/>
          <a:ext cx="585299" cy="1093490"/>
        </a:xfrm>
        <a:prstGeom prst="roundRect">
          <a:avLst>
            <a:gd name="adj" fmla="val 10000"/>
          </a:avLst>
        </a:prstGeom>
        <a:solidFill>
          <a:srgbClr val="4BACC6"/>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solidFill>
                <a:sysClr val="window" lastClr="FFFFFF"/>
              </a:solidFill>
              <a:latin typeface="Calibri" panose="020F0502020204030204"/>
              <a:ea typeface="+mn-ea"/>
              <a:cs typeface="+mn-cs"/>
            </a:rPr>
            <a:t>Orient Visit </a:t>
          </a:r>
        </a:p>
        <a:p>
          <a:pPr marL="0" lvl="0" indent="0" algn="ctr" defTabSz="444500">
            <a:lnSpc>
              <a:spcPct val="90000"/>
            </a:lnSpc>
            <a:spcBef>
              <a:spcPct val="0"/>
            </a:spcBef>
            <a:spcAft>
              <a:spcPct val="35000"/>
            </a:spcAft>
            <a:buNone/>
          </a:pPr>
          <a:r>
            <a:rPr lang="en-US" sz="1000" kern="1200" dirty="0">
              <a:solidFill>
                <a:sysClr val="window" lastClr="FFFFFF"/>
              </a:solidFill>
              <a:latin typeface="Calibri" panose="020F0502020204030204"/>
              <a:ea typeface="+mn-ea"/>
              <a:cs typeface="+mn-cs"/>
            </a:rPr>
            <a:t>(1 day)</a:t>
          </a:r>
        </a:p>
      </dsp:txBody>
      <dsp:txXfrm>
        <a:off x="22846" y="182550"/>
        <a:ext cx="551013" cy="1059204"/>
      </dsp:txXfrm>
    </dsp:sp>
    <dsp:sp modelId="{1826415E-0A4A-486D-8ECB-DD24AFC73184}">
      <dsp:nvSpPr>
        <dsp:cNvPr id="0" name=""/>
        <dsp:cNvSpPr/>
      </dsp:nvSpPr>
      <dsp:spPr>
        <a:xfrm>
          <a:off x="649532" y="639575"/>
          <a:ext cx="124083" cy="145154"/>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panose="020F0502020204030204"/>
            <a:ea typeface="+mn-ea"/>
            <a:cs typeface="+mn-cs"/>
          </a:endParaRPr>
        </a:p>
      </dsp:txBody>
      <dsp:txXfrm>
        <a:off x="649532" y="668606"/>
        <a:ext cx="86858" cy="87092"/>
      </dsp:txXfrm>
    </dsp:sp>
    <dsp:sp modelId="{73A2113C-0B8A-44E5-8312-BDE5AB90CFBB}">
      <dsp:nvSpPr>
        <dsp:cNvPr id="0" name=""/>
        <dsp:cNvSpPr/>
      </dsp:nvSpPr>
      <dsp:spPr>
        <a:xfrm>
          <a:off x="825122" y="165407"/>
          <a:ext cx="585299" cy="1093490"/>
        </a:xfrm>
        <a:prstGeom prst="roundRect">
          <a:avLst>
            <a:gd name="adj" fmla="val 10000"/>
          </a:avLst>
        </a:prstGeom>
        <a:solidFill>
          <a:srgbClr val="4BACC6"/>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solidFill>
                <a:sysClr val="window" lastClr="FFFFFF"/>
              </a:solidFill>
              <a:latin typeface="Calibri" panose="020F0502020204030204"/>
              <a:ea typeface="+mn-ea"/>
              <a:cs typeface="+mn-cs"/>
            </a:rPr>
            <a:t>Situation analysis (4weeks)2 tools; 1 visit by CRT</a:t>
          </a:r>
        </a:p>
      </dsp:txBody>
      <dsp:txXfrm>
        <a:off x="842265" y="182550"/>
        <a:ext cx="551013" cy="1059204"/>
      </dsp:txXfrm>
    </dsp:sp>
    <dsp:sp modelId="{9ADD2495-C7D0-4ED8-AA44-1C248465B9C5}">
      <dsp:nvSpPr>
        <dsp:cNvPr id="0" name=""/>
        <dsp:cNvSpPr/>
      </dsp:nvSpPr>
      <dsp:spPr>
        <a:xfrm>
          <a:off x="1468951" y="639575"/>
          <a:ext cx="124083" cy="145154"/>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panose="020F0502020204030204"/>
            <a:ea typeface="+mn-ea"/>
            <a:cs typeface="+mn-cs"/>
          </a:endParaRPr>
        </a:p>
      </dsp:txBody>
      <dsp:txXfrm>
        <a:off x="1468951" y="668606"/>
        <a:ext cx="86858" cy="87092"/>
      </dsp:txXfrm>
    </dsp:sp>
    <dsp:sp modelId="{ACB17221-5DC3-4A33-9933-04AD0A8601C4}">
      <dsp:nvSpPr>
        <dsp:cNvPr id="0" name=""/>
        <dsp:cNvSpPr/>
      </dsp:nvSpPr>
      <dsp:spPr>
        <a:xfrm>
          <a:off x="1644541" y="165407"/>
          <a:ext cx="723581" cy="1093490"/>
        </a:xfrm>
        <a:prstGeom prst="roundRect">
          <a:avLst>
            <a:gd name="adj" fmla="val 10000"/>
          </a:avLst>
        </a:prstGeom>
        <a:solidFill>
          <a:srgbClr val="4BACC6"/>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solidFill>
                <a:sysClr val="window" lastClr="FFFFFF"/>
              </a:solidFill>
              <a:latin typeface="Calibri" panose="020F0502020204030204"/>
              <a:ea typeface="+mn-ea"/>
              <a:cs typeface="+mn-cs"/>
            </a:rPr>
            <a:t>MSI Workshop 1: problem analysis </a:t>
          </a:r>
        </a:p>
        <a:p>
          <a:pPr marL="0" lvl="0" indent="0" algn="ctr" defTabSz="444500">
            <a:lnSpc>
              <a:spcPct val="90000"/>
            </a:lnSpc>
            <a:spcBef>
              <a:spcPct val="0"/>
            </a:spcBef>
            <a:spcAft>
              <a:spcPct val="35000"/>
            </a:spcAft>
            <a:buNone/>
          </a:pPr>
          <a:r>
            <a:rPr lang="en-US" sz="1000" kern="1200" dirty="0">
              <a:solidFill>
                <a:sysClr val="window" lastClr="FFFFFF"/>
              </a:solidFill>
              <a:latin typeface="Calibri" panose="020F0502020204030204"/>
              <a:ea typeface="+mn-ea"/>
              <a:cs typeface="+mn-cs"/>
            </a:rPr>
            <a:t>(2 days) </a:t>
          </a:r>
        </a:p>
      </dsp:txBody>
      <dsp:txXfrm>
        <a:off x="1665734" y="186600"/>
        <a:ext cx="681195" cy="1051104"/>
      </dsp:txXfrm>
    </dsp:sp>
    <dsp:sp modelId="{287271B2-9F22-43D5-BA92-96819C9C0244}">
      <dsp:nvSpPr>
        <dsp:cNvPr id="0" name=""/>
        <dsp:cNvSpPr/>
      </dsp:nvSpPr>
      <dsp:spPr>
        <a:xfrm>
          <a:off x="2426653" y="639575"/>
          <a:ext cx="124083" cy="145154"/>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panose="020F0502020204030204"/>
            <a:ea typeface="+mn-ea"/>
            <a:cs typeface="+mn-cs"/>
          </a:endParaRPr>
        </a:p>
      </dsp:txBody>
      <dsp:txXfrm>
        <a:off x="2426653" y="668606"/>
        <a:ext cx="86858" cy="87092"/>
      </dsp:txXfrm>
    </dsp:sp>
    <dsp:sp modelId="{2C12A97A-252B-4567-AE91-61DD67C5C51D}">
      <dsp:nvSpPr>
        <dsp:cNvPr id="0" name=""/>
        <dsp:cNvSpPr/>
      </dsp:nvSpPr>
      <dsp:spPr>
        <a:xfrm>
          <a:off x="2602242" y="165407"/>
          <a:ext cx="585299" cy="1093490"/>
        </a:xfrm>
        <a:prstGeom prst="roundRect">
          <a:avLst>
            <a:gd name="adj" fmla="val 10000"/>
          </a:avLst>
        </a:prstGeom>
        <a:solidFill>
          <a:srgbClr val="4BACC6"/>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solidFill>
                <a:sysClr val="window" lastClr="FFFFFF"/>
              </a:solidFill>
              <a:latin typeface="Calibri" panose="020F0502020204030204"/>
              <a:ea typeface="+mn-ea"/>
              <a:cs typeface="+mn-cs"/>
            </a:rPr>
            <a:t>Further problem analysis in district (4weeks)</a:t>
          </a:r>
        </a:p>
      </dsp:txBody>
      <dsp:txXfrm>
        <a:off x="2619385" y="182550"/>
        <a:ext cx="551013" cy="1059204"/>
      </dsp:txXfrm>
    </dsp:sp>
    <dsp:sp modelId="{3C51FC90-6425-4375-844E-22B5A382B26E}">
      <dsp:nvSpPr>
        <dsp:cNvPr id="0" name=""/>
        <dsp:cNvSpPr/>
      </dsp:nvSpPr>
      <dsp:spPr>
        <a:xfrm>
          <a:off x="3246071" y="639575"/>
          <a:ext cx="124083" cy="145154"/>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panose="020F0502020204030204"/>
            <a:ea typeface="+mn-ea"/>
            <a:cs typeface="+mn-cs"/>
          </a:endParaRPr>
        </a:p>
      </dsp:txBody>
      <dsp:txXfrm>
        <a:off x="3246071" y="668606"/>
        <a:ext cx="86858" cy="87092"/>
      </dsp:txXfrm>
    </dsp:sp>
    <dsp:sp modelId="{0B3FFD62-7206-4DEF-92CB-045ED013DF97}">
      <dsp:nvSpPr>
        <dsp:cNvPr id="0" name=""/>
        <dsp:cNvSpPr/>
      </dsp:nvSpPr>
      <dsp:spPr>
        <a:xfrm>
          <a:off x="3421661" y="165407"/>
          <a:ext cx="657507" cy="1093490"/>
        </a:xfrm>
        <a:prstGeom prst="roundRect">
          <a:avLst>
            <a:gd name="adj" fmla="val 10000"/>
          </a:avLst>
        </a:prstGeom>
        <a:solidFill>
          <a:srgbClr val="4BACC6"/>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solidFill>
                <a:sysClr val="window" lastClr="FFFFFF"/>
              </a:solidFill>
              <a:latin typeface="Calibri" panose="020F0502020204030204"/>
              <a:ea typeface="+mn-ea"/>
              <a:cs typeface="+mn-cs"/>
            </a:rPr>
            <a:t>MSI Workshop 2: develop strategies and workplan (2½ days)</a:t>
          </a:r>
        </a:p>
      </dsp:txBody>
      <dsp:txXfrm>
        <a:off x="3440919" y="184665"/>
        <a:ext cx="618991" cy="1054974"/>
      </dsp:txXfrm>
    </dsp:sp>
    <dsp:sp modelId="{1A65E329-7500-4830-A964-0D5E06641143}">
      <dsp:nvSpPr>
        <dsp:cNvPr id="0" name=""/>
        <dsp:cNvSpPr/>
      </dsp:nvSpPr>
      <dsp:spPr>
        <a:xfrm>
          <a:off x="4144992" y="639575"/>
          <a:ext cx="139545" cy="145154"/>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panose="020F0502020204030204"/>
            <a:ea typeface="+mn-ea"/>
            <a:cs typeface="+mn-cs"/>
          </a:endParaRPr>
        </a:p>
      </dsp:txBody>
      <dsp:txXfrm>
        <a:off x="4144992" y="668606"/>
        <a:ext cx="97682" cy="87092"/>
      </dsp:txXfrm>
    </dsp:sp>
    <dsp:sp modelId="{E301D062-92CB-48A7-99AA-F60D58283809}">
      <dsp:nvSpPr>
        <dsp:cNvPr id="0" name=""/>
        <dsp:cNvSpPr/>
      </dsp:nvSpPr>
      <dsp:spPr>
        <a:xfrm>
          <a:off x="4342462" y="165407"/>
          <a:ext cx="708165" cy="1093490"/>
        </a:xfrm>
        <a:prstGeom prst="roundRect">
          <a:avLst>
            <a:gd name="adj" fmla="val 10000"/>
          </a:avLst>
        </a:prstGeom>
        <a:solidFill>
          <a:srgbClr val="4BACC6"/>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solidFill>
                <a:sysClr val="window" lastClr="FFFFFF"/>
              </a:solidFill>
              <a:latin typeface="Calibri" panose="020F0502020204030204"/>
              <a:ea typeface="+mn-ea"/>
              <a:cs typeface="+mn-cs"/>
            </a:rPr>
            <a:t>Implement strategies (8 months/ 32 weeks)</a:t>
          </a:r>
        </a:p>
      </dsp:txBody>
      <dsp:txXfrm>
        <a:off x="4363203" y="186148"/>
        <a:ext cx="666683" cy="1052008"/>
      </dsp:txXfrm>
    </dsp:sp>
    <dsp:sp modelId="{A2178682-4A98-4005-B1BC-9ECCAF0E5F96}">
      <dsp:nvSpPr>
        <dsp:cNvPr id="0" name=""/>
        <dsp:cNvSpPr/>
      </dsp:nvSpPr>
      <dsp:spPr>
        <a:xfrm>
          <a:off x="5099328" y="639575"/>
          <a:ext cx="108621" cy="145154"/>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panose="020F0502020204030204"/>
            <a:ea typeface="+mn-ea"/>
            <a:cs typeface="+mn-cs"/>
          </a:endParaRPr>
        </a:p>
      </dsp:txBody>
      <dsp:txXfrm>
        <a:off x="5099328" y="668606"/>
        <a:ext cx="76035" cy="87092"/>
      </dsp:txXfrm>
    </dsp:sp>
    <dsp:sp modelId="{AB312AA3-79DD-48A2-9119-81C9B103DC05}">
      <dsp:nvSpPr>
        <dsp:cNvPr id="0" name=""/>
        <dsp:cNvSpPr/>
      </dsp:nvSpPr>
      <dsp:spPr>
        <a:xfrm>
          <a:off x="5255573" y="165407"/>
          <a:ext cx="891872" cy="1093490"/>
        </a:xfrm>
        <a:prstGeom prst="roundRect">
          <a:avLst>
            <a:gd name="adj" fmla="val 10000"/>
          </a:avLst>
        </a:prstGeom>
        <a:solidFill>
          <a:srgbClr val="4BACC6"/>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solidFill>
                <a:sysClr val="window" lastClr="FFFFFF"/>
              </a:solidFill>
              <a:latin typeface="Calibri" panose="020F0502020204030204"/>
              <a:ea typeface="+mn-ea"/>
              <a:cs typeface="+mn-cs"/>
            </a:rPr>
            <a:t>Monitor effects: 2 visits by CRT</a:t>
          </a:r>
        </a:p>
        <a:p>
          <a:pPr marL="0" lvl="0" indent="0" algn="ctr" defTabSz="444500">
            <a:lnSpc>
              <a:spcPct val="90000"/>
            </a:lnSpc>
            <a:spcBef>
              <a:spcPct val="0"/>
            </a:spcBef>
            <a:spcAft>
              <a:spcPct val="35000"/>
            </a:spcAft>
            <a:buNone/>
          </a:pPr>
          <a:r>
            <a:rPr lang="en-US" sz="1000" kern="1200" dirty="0">
              <a:solidFill>
                <a:sysClr val="window" lastClr="FFFFFF"/>
              </a:solidFill>
              <a:latin typeface="Calibri" panose="020F0502020204030204"/>
              <a:ea typeface="+mn-ea"/>
              <a:cs typeface="+mn-cs"/>
            </a:rPr>
            <a:t> 2 inter-district meetings  </a:t>
          </a:r>
        </a:p>
      </dsp:txBody>
      <dsp:txXfrm>
        <a:off x="5281695" y="191529"/>
        <a:ext cx="839628" cy="104124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ab8f710-a75f-4eca-afc7-fc5de4c57a4c">
      <UserInfo>
        <DisplayName>Joanna Raven</DisplayName>
        <AccountId>22</AccountId>
        <AccountType/>
      </UserInfo>
      <UserInfo>
        <DisplayName>Tim Martineau</DisplayName>
        <AccountId>12</AccountId>
        <AccountType/>
      </UserInfo>
      <UserInfo>
        <DisplayName>Hastings Banda</DisplayName>
        <AccountId>189</AccountId>
        <AccountType/>
      </UserInfo>
      <UserInfo>
        <DisplayName>Samuel Agyei Agyemang</DisplayName>
        <AccountId>88</AccountId>
        <AccountType/>
      </UserInfo>
      <UserInfo>
        <DisplayName>sam amon</DisplayName>
        <AccountId>18</AccountId>
        <AccountType/>
      </UserInfo>
      <UserInfo>
        <DisplayName>Patricia Akweongo</DisplayName>
        <AccountId>34</AccountId>
        <AccountType/>
      </UserInfo>
      <UserInfo>
        <DisplayName>Thomasena O'Byrne</DisplayName>
        <AccountId>19</AccountId>
        <AccountType/>
      </UserInfo>
      <UserInfo>
        <DisplayName>Frédérique Vallieres</DisplayName>
        <AccountId>30</AccountId>
        <AccountType/>
      </UserInfo>
      <UserInfo>
        <DisplayName>Stephanie Huff</DisplayName>
        <AccountId>222</AccountId>
        <AccountType/>
      </UserInfo>
      <UserInfo>
        <DisplayName>Rebecca Murphy</DisplayName>
        <AccountId>82</AccountId>
        <AccountType/>
      </UserInfo>
      <UserInfo>
        <DisplayName>King Rex</DisplayName>
        <AccountId>49</AccountId>
        <AccountType/>
      </UserInfo>
      <UserInfo>
        <DisplayName>Adelaine Aryaija-Karemani</DisplayName>
        <AccountId>70</AccountId>
        <AccountType/>
      </UserInfo>
      <UserInfo>
        <DisplayName>jhasteen@yahoo.com</DisplayName>
        <AccountId>39</AccountId>
        <AccountType/>
      </UserInfo>
      <UserInfo>
        <DisplayName>Moses Kweku Sekyi Aikins</DisplayName>
        <AccountId>44</AccountId>
        <AccountType/>
      </UserInfo>
      <UserInfo>
        <DisplayName>Kaspar Wyss</DisplayName>
        <AccountId>175</AccountId>
        <AccountType/>
      </UserInfo>
      <UserInfo>
        <DisplayName>Thomasena O'Byrne</DisplayName>
        <AccountId>408</AccountId>
        <AccountType/>
      </UserInfo>
      <UserInfo>
        <DisplayName>Wesam Mansour</DisplayName>
        <AccountId>83</AccountId>
        <AccountType/>
      </UserInfo>
    </SharedWithUsers>
    <TaxCatchAll xmlns="db34223c-05cb-4c59-abce-7fba8e81b2b1" xsi:nil="true"/>
    <lcf76f155ced4ddcb4097134ff3c332f xmlns="2d7fbcef-e472-45d6-a417-d4c00b60dc8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09B5C479ABF64583D049A0C1FFC9D4" ma:contentTypeVersion="16" ma:contentTypeDescription="Create a new document." ma:contentTypeScope="" ma:versionID="669a3b849cadc4fe8060fa650d2a72c1">
  <xsd:schema xmlns:xsd="http://www.w3.org/2001/XMLSchema" xmlns:xs="http://www.w3.org/2001/XMLSchema" xmlns:p="http://schemas.microsoft.com/office/2006/metadata/properties" xmlns:ns2="2d7fbcef-e472-45d6-a417-d4c00b60dc83" xmlns:ns3="dab8f710-a75f-4eca-afc7-fc5de4c57a4c" xmlns:ns4="db34223c-05cb-4c59-abce-7fba8e81b2b1" targetNamespace="http://schemas.microsoft.com/office/2006/metadata/properties" ma:root="true" ma:fieldsID="9947be8fb74bf02dd09b588041f0c538" ns2:_="" ns3:_="" ns4:_="">
    <xsd:import namespace="2d7fbcef-e472-45d6-a417-d4c00b60dc83"/>
    <xsd:import namespace="dab8f710-a75f-4eca-afc7-fc5de4c57a4c"/>
    <xsd:import namespace="db34223c-05cb-4c59-abce-7fba8e81b2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fbcef-e472-45d6-a417-d4c00b60dc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10342f-3527-4dcd-ac28-e59db492a8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b8f710-a75f-4eca-afc7-fc5de4c57a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4223c-05cb-4c59-abce-7fba8e81b2b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30527d0-af85-4046-83b1-23a090cae49e}" ma:internalName="TaxCatchAll" ma:showField="CatchAllData" ma:web="dab8f710-a75f-4eca-afc7-fc5de4c57a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1510D-404A-4435-A75A-77CFCD97E8C9}">
  <ds:schemaRefs>
    <ds:schemaRef ds:uri="http://schemas.microsoft.com/office/2006/metadata/properties"/>
    <ds:schemaRef ds:uri="http://schemas.microsoft.com/office/infopath/2007/PartnerControls"/>
    <ds:schemaRef ds:uri="dab8f710-a75f-4eca-afc7-fc5de4c57a4c"/>
    <ds:schemaRef ds:uri="db34223c-05cb-4c59-abce-7fba8e81b2b1"/>
    <ds:schemaRef ds:uri="2d7fbcef-e472-45d6-a417-d4c00b60dc83"/>
  </ds:schemaRefs>
</ds:datastoreItem>
</file>

<file path=customXml/itemProps2.xml><?xml version="1.0" encoding="utf-8"?>
<ds:datastoreItem xmlns:ds="http://schemas.openxmlformats.org/officeDocument/2006/customXml" ds:itemID="{625FAB4B-BB80-4545-BD7C-A2488B9E5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fbcef-e472-45d6-a417-d4c00b60dc83"/>
    <ds:schemaRef ds:uri="dab8f710-a75f-4eca-afc7-fc5de4c57a4c"/>
    <ds:schemaRef ds:uri="db34223c-05cb-4c59-abce-7fba8e81b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8184A8-EC35-42B1-A2DF-3AA78B5F3E6D}">
  <ds:schemaRefs>
    <ds:schemaRef ds:uri="http://schemas.microsoft.com/sharepoint/v3/contenttype/forms"/>
  </ds:schemaRefs>
</ds:datastoreItem>
</file>

<file path=customXml/itemProps4.xml><?xml version="1.0" encoding="utf-8"?>
<ds:datastoreItem xmlns:ds="http://schemas.openxmlformats.org/officeDocument/2006/customXml" ds:itemID="{C2EFF856-8F4E-432D-872A-C6EC961FF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5164</Words>
  <Characters>29439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Raven</dc:creator>
  <cp:keywords/>
  <dc:description/>
  <cp:lastModifiedBy>Karen Miller</cp:lastModifiedBy>
  <cp:revision>2</cp:revision>
  <cp:lastPrinted>2022-08-10T08:35:00Z</cp:lastPrinted>
  <dcterms:created xsi:type="dcterms:W3CDTF">2022-08-10T12:32:00Z</dcterms:created>
  <dcterms:modified xsi:type="dcterms:W3CDTF">2022-08-10T12:32:00Z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0x0101000009B5C479ABF64583D049A0C1FFC9D4</vt:lpwstr>
  </property>
</Properties>
</file>