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916D" w14:textId="77777777" w:rsidR="00BE3380" w:rsidRPr="008A57BD" w:rsidRDefault="00BE3380" w:rsidP="00BE3380">
      <w:pPr>
        <w:spacing w:after="200"/>
        <w:jc w:val="left"/>
        <w:rPr>
          <w:rFonts w:ascii="Arial" w:hAnsi="Arial" w:cs="Arial"/>
          <w:b/>
          <w:bCs/>
          <w:color w:val="5DB7D3"/>
          <w:sz w:val="32"/>
          <w:szCs w:val="32"/>
        </w:rPr>
      </w:pPr>
      <w:r w:rsidRPr="008A57BD">
        <w:rPr>
          <w:rFonts w:ascii="Arial" w:hAnsi="Arial" w:cs="Arial"/>
          <w:b/>
          <w:bCs/>
          <w:color w:val="5DB7D3"/>
          <w:sz w:val="32"/>
          <w:szCs w:val="32"/>
        </w:rPr>
        <w:t xml:space="preserve">MSI Workshop 2 Evaluation questionnaire </w:t>
      </w:r>
    </w:p>
    <w:p w14:paraId="0C7EEDD3" w14:textId="77777777" w:rsidR="00BE3380" w:rsidRPr="007E120A" w:rsidRDefault="00BE3380" w:rsidP="00BE3380">
      <w:pPr>
        <w:spacing w:after="200"/>
        <w:jc w:val="left"/>
        <w:rPr>
          <w:rFonts w:ascii="Arial" w:hAnsi="Arial" w:cs="Arial"/>
          <w:sz w:val="22"/>
        </w:rPr>
      </w:pPr>
      <w:r w:rsidRPr="007E120A">
        <w:rPr>
          <w:rFonts w:ascii="Arial" w:hAnsi="Arial" w:cs="Arial"/>
          <w:sz w:val="22"/>
        </w:rPr>
        <w:t>Please indicate the extent to which you agree with the following statements and add any relevant c</w:t>
      </w:r>
      <w:bookmarkStart w:id="0" w:name="_GoBack"/>
      <w:bookmarkEnd w:id="0"/>
      <w:r w:rsidRPr="007E120A">
        <w:rPr>
          <w:rFonts w:ascii="Arial" w:hAnsi="Arial" w:cs="Arial"/>
          <w:sz w:val="22"/>
        </w:rPr>
        <w:t>omments – especially on how the consortium can improve similar events - in the box below:</w:t>
      </w:r>
    </w:p>
    <w:p w14:paraId="7C76685A" w14:textId="1BBEE6CF" w:rsidR="00BE3380" w:rsidRPr="007E120A" w:rsidRDefault="00BE3380" w:rsidP="00BE3380">
      <w:pPr>
        <w:numPr>
          <w:ilvl w:val="0"/>
          <w:numId w:val="1"/>
        </w:numPr>
        <w:spacing w:after="200"/>
        <w:ind w:left="360"/>
        <w:contextualSpacing/>
        <w:jc w:val="left"/>
        <w:rPr>
          <w:rFonts w:ascii="Arial" w:hAnsi="Arial" w:cs="Arial"/>
          <w:b/>
          <w:sz w:val="22"/>
        </w:rPr>
      </w:pPr>
      <w:r w:rsidRPr="007E120A">
        <w:rPr>
          <w:rFonts w:ascii="Arial" w:hAnsi="Arial" w:cs="Arial"/>
          <w:b/>
          <w:sz w:val="22"/>
        </w:rPr>
        <w:t>The stat</w:t>
      </w:r>
      <w:r w:rsidR="00C51B34" w:rsidRPr="007E120A">
        <w:rPr>
          <w:rFonts w:ascii="Arial" w:hAnsi="Arial" w:cs="Arial"/>
          <w:b/>
          <w:sz w:val="22"/>
        </w:rPr>
        <w:t xml:space="preserve">ed objectives for the workshop </w:t>
      </w:r>
      <w:r w:rsidRPr="007E120A">
        <w:rPr>
          <w:rFonts w:ascii="Arial" w:hAnsi="Arial" w:cs="Arial"/>
          <w:b/>
          <w:sz w:val="22"/>
        </w:rPr>
        <w:t xml:space="preserve">were relevant to my needs </w:t>
      </w:r>
    </w:p>
    <w:p w14:paraId="658E4771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i/>
          <w:sz w:val="22"/>
        </w:rPr>
      </w:pPr>
      <w:r w:rsidRPr="007E120A">
        <w:rPr>
          <w:rFonts w:ascii="Arial" w:hAnsi="Arial" w:cs="Arial"/>
          <w:i/>
          <w:sz w:val="22"/>
        </w:rPr>
        <w:t>(1 = strongly disagree; 5 = strongly agree)</w:t>
      </w:r>
    </w:p>
    <w:p w14:paraId="1E57B8E8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</w:p>
    <w:tbl>
      <w:tblPr>
        <w:tblStyle w:val="TableGrid2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812"/>
        <w:gridCol w:w="737"/>
        <w:gridCol w:w="737"/>
        <w:gridCol w:w="737"/>
        <w:gridCol w:w="737"/>
        <w:gridCol w:w="737"/>
      </w:tblGrid>
      <w:tr w:rsidR="00BE3380" w:rsidRPr="007E120A" w14:paraId="2C025B20" w14:textId="77777777" w:rsidTr="009F16DA">
        <w:tc>
          <w:tcPr>
            <w:tcW w:w="5812" w:type="dxa"/>
          </w:tcPr>
          <w:p w14:paraId="265D639D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Objective</w:t>
            </w:r>
          </w:p>
        </w:tc>
        <w:tc>
          <w:tcPr>
            <w:tcW w:w="737" w:type="dxa"/>
          </w:tcPr>
          <w:p w14:paraId="67C354E0" w14:textId="77777777" w:rsidR="00BE3380" w:rsidRPr="007E120A" w:rsidRDefault="00BE3380" w:rsidP="009F16DA">
            <w:pPr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37" w:type="dxa"/>
          </w:tcPr>
          <w:p w14:paraId="4B9C0338" w14:textId="77777777" w:rsidR="00BE3380" w:rsidRPr="007E120A" w:rsidRDefault="00BE3380" w:rsidP="009F16DA">
            <w:pPr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37" w:type="dxa"/>
          </w:tcPr>
          <w:p w14:paraId="3B34601F" w14:textId="77777777" w:rsidR="00BE3380" w:rsidRPr="007E120A" w:rsidRDefault="00BE3380" w:rsidP="009F16DA">
            <w:pPr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37" w:type="dxa"/>
          </w:tcPr>
          <w:p w14:paraId="63586ADD" w14:textId="77777777" w:rsidR="00BE3380" w:rsidRPr="007E120A" w:rsidRDefault="00BE3380" w:rsidP="009F16DA">
            <w:pPr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37" w:type="dxa"/>
          </w:tcPr>
          <w:p w14:paraId="520885D0" w14:textId="77777777" w:rsidR="00BE3380" w:rsidRPr="007E120A" w:rsidRDefault="00BE3380" w:rsidP="009F16DA">
            <w:pPr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5</w:t>
            </w:r>
          </w:p>
        </w:tc>
      </w:tr>
      <w:tr w:rsidR="00BE3380" w:rsidRPr="007E120A" w14:paraId="5A269B02" w14:textId="77777777" w:rsidTr="009F16DA">
        <w:tc>
          <w:tcPr>
            <w:tcW w:w="5812" w:type="dxa"/>
          </w:tcPr>
          <w:p w14:paraId="6D2C2F93" w14:textId="77777777" w:rsidR="00BE3380" w:rsidRDefault="00BE3380" w:rsidP="00BE3380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Refine the problem analyses</w:t>
            </w:r>
          </w:p>
          <w:p w14:paraId="716E96F1" w14:textId="0665098E" w:rsidR="007E120A" w:rsidRPr="007E120A" w:rsidRDefault="007E120A" w:rsidP="007E120A">
            <w:pPr>
              <w:spacing w:after="200" w:line="240" w:lineRule="auto"/>
              <w:ind w:left="360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37" w:type="dxa"/>
          </w:tcPr>
          <w:p w14:paraId="3AA17DDB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60662062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48F54A09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05260D78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1FDF720A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E3380" w:rsidRPr="007E120A" w14:paraId="7DDFCADA" w14:textId="77777777" w:rsidTr="009F16DA">
        <w:tc>
          <w:tcPr>
            <w:tcW w:w="5812" w:type="dxa"/>
          </w:tcPr>
          <w:p w14:paraId="16159078" w14:textId="532A13EF" w:rsidR="00BE3380" w:rsidRPr="007E120A" w:rsidRDefault="00BE3380" w:rsidP="00BE3380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Explore and evaluate possible HR/HS strategies</w:t>
            </w:r>
            <w:r w:rsidR="007E120A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737" w:type="dxa"/>
          </w:tcPr>
          <w:p w14:paraId="5453FEEB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35676778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5AF94839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2854A68C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52861BA8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E3380" w:rsidRPr="007E120A" w14:paraId="16EBBD0F" w14:textId="77777777" w:rsidTr="009F16DA">
        <w:tc>
          <w:tcPr>
            <w:tcW w:w="5812" w:type="dxa"/>
          </w:tcPr>
          <w:p w14:paraId="0D7610B3" w14:textId="77777777" w:rsidR="00BE3380" w:rsidRPr="007E120A" w:rsidRDefault="00BE3380" w:rsidP="00BE3380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 xml:space="preserve">Develop a plan for HR / HS strategies to address problems identified in the situation analysis </w:t>
            </w:r>
          </w:p>
        </w:tc>
        <w:tc>
          <w:tcPr>
            <w:tcW w:w="737" w:type="dxa"/>
          </w:tcPr>
          <w:p w14:paraId="056B4E1D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00A07306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26696168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33CA9D69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7F05A72F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E3380" w:rsidRPr="007E120A" w14:paraId="0EDCBA97" w14:textId="77777777" w:rsidTr="009F16DA">
        <w:tc>
          <w:tcPr>
            <w:tcW w:w="5812" w:type="dxa"/>
          </w:tcPr>
          <w:p w14:paraId="6CC0B7CC" w14:textId="77777777" w:rsidR="00BE3380" w:rsidRPr="007E120A" w:rsidRDefault="00BE3380" w:rsidP="00BE3380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Agree support processes for DHMTs during the implementation period</w:t>
            </w:r>
          </w:p>
        </w:tc>
        <w:tc>
          <w:tcPr>
            <w:tcW w:w="737" w:type="dxa"/>
          </w:tcPr>
          <w:p w14:paraId="3857F4A9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2151D26F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5B02BA66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12B5BF3D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61763504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E3380" w:rsidRPr="007E120A" w14:paraId="775899D6" w14:textId="77777777" w:rsidTr="009F16DA">
        <w:tc>
          <w:tcPr>
            <w:tcW w:w="5812" w:type="dxa"/>
          </w:tcPr>
          <w:p w14:paraId="44EEE80E" w14:textId="77777777" w:rsidR="00BE3380" w:rsidRPr="007E120A" w:rsidRDefault="00BE3380" w:rsidP="00BE3380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Discuss the use of reflective diaries to record the action research process and learning</w:t>
            </w:r>
          </w:p>
        </w:tc>
        <w:tc>
          <w:tcPr>
            <w:tcW w:w="737" w:type="dxa"/>
          </w:tcPr>
          <w:p w14:paraId="1C493994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4032AA19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72B457EC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0B9DE695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43A3A0B2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E3380" w:rsidRPr="007E120A" w14:paraId="242A7FA2" w14:textId="77777777" w:rsidTr="009F16DA">
        <w:tc>
          <w:tcPr>
            <w:tcW w:w="5812" w:type="dxa"/>
          </w:tcPr>
          <w:p w14:paraId="1D12AA65" w14:textId="77777777" w:rsidR="00BE3380" w:rsidRPr="007E120A" w:rsidRDefault="00BE3380" w:rsidP="00BE3380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Stimulate sharing of experiences, information and lessons learned across the three DHMTs</w:t>
            </w:r>
          </w:p>
        </w:tc>
        <w:tc>
          <w:tcPr>
            <w:tcW w:w="737" w:type="dxa"/>
          </w:tcPr>
          <w:p w14:paraId="701F9DB6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07F231BA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716A618B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192CFB73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6DB71842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D6F33CF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</w:p>
    <w:p w14:paraId="7E234A63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</w:p>
    <w:p w14:paraId="2AE9AF07" w14:textId="77777777" w:rsidR="00BE3380" w:rsidRPr="007E120A" w:rsidRDefault="00BE3380" w:rsidP="00BE3380">
      <w:pPr>
        <w:numPr>
          <w:ilvl w:val="0"/>
          <w:numId w:val="4"/>
        </w:numPr>
        <w:spacing w:after="200"/>
        <w:contextualSpacing/>
        <w:jc w:val="left"/>
        <w:rPr>
          <w:rFonts w:ascii="Arial" w:hAnsi="Arial" w:cs="Arial"/>
          <w:b/>
          <w:sz w:val="22"/>
        </w:rPr>
      </w:pPr>
      <w:r w:rsidRPr="007E120A">
        <w:rPr>
          <w:rFonts w:ascii="Arial" w:hAnsi="Arial" w:cs="Arial"/>
          <w:b/>
          <w:sz w:val="22"/>
        </w:rPr>
        <w:t>The objectives for the workshop were achieved</w:t>
      </w:r>
    </w:p>
    <w:p w14:paraId="61EC6B25" w14:textId="438ECA5D" w:rsidR="00BE3380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i/>
          <w:sz w:val="22"/>
        </w:rPr>
      </w:pPr>
      <w:r w:rsidRPr="007E120A">
        <w:rPr>
          <w:rFonts w:ascii="Arial" w:hAnsi="Arial" w:cs="Arial"/>
          <w:i/>
          <w:sz w:val="22"/>
        </w:rPr>
        <w:t>(1 = strongly disagree; 5 = strongly agree)</w:t>
      </w:r>
    </w:p>
    <w:p w14:paraId="57F624CE" w14:textId="77777777" w:rsidR="007E120A" w:rsidRPr="007E120A" w:rsidRDefault="007E120A" w:rsidP="00BE3380">
      <w:pPr>
        <w:spacing w:after="200"/>
        <w:ind w:left="720"/>
        <w:contextualSpacing/>
        <w:jc w:val="left"/>
        <w:rPr>
          <w:rFonts w:ascii="Arial" w:hAnsi="Arial" w:cs="Arial"/>
          <w:i/>
          <w:sz w:val="22"/>
        </w:rPr>
      </w:pPr>
    </w:p>
    <w:tbl>
      <w:tblPr>
        <w:tblStyle w:val="TableGrid2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812"/>
        <w:gridCol w:w="737"/>
        <w:gridCol w:w="737"/>
        <w:gridCol w:w="737"/>
        <w:gridCol w:w="737"/>
        <w:gridCol w:w="737"/>
      </w:tblGrid>
      <w:tr w:rsidR="00BE3380" w:rsidRPr="007E120A" w14:paraId="0FC1A977" w14:textId="77777777" w:rsidTr="009F16DA">
        <w:tc>
          <w:tcPr>
            <w:tcW w:w="5812" w:type="dxa"/>
          </w:tcPr>
          <w:p w14:paraId="45D74ED8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Objective</w:t>
            </w:r>
          </w:p>
        </w:tc>
        <w:tc>
          <w:tcPr>
            <w:tcW w:w="737" w:type="dxa"/>
          </w:tcPr>
          <w:p w14:paraId="6FF89D97" w14:textId="77777777" w:rsidR="00BE3380" w:rsidRPr="007E120A" w:rsidRDefault="00BE3380" w:rsidP="009F16DA">
            <w:pPr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37" w:type="dxa"/>
          </w:tcPr>
          <w:p w14:paraId="2FC2A3FD" w14:textId="77777777" w:rsidR="00BE3380" w:rsidRPr="007E120A" w:rsidRDefault="00BE3380" w:rsidP="009F16DA">
            <w:pPr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37" w:type="dxa"/>
          </w:tcPr>
          <w:p w14:paraId="5919FDBF" w14:textId="77777777" w:rsidR="00BE3380" w:rsidRPr="007E120A" w:rsidRDefault="00BE3380" w:rsidP="009F16DA">
            <w:pPr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37" w:type="dxa"/>
          </w:tcPr>
          <w:p w14:paraId="5528643F" w14:textId="77777777" w:rsidR="00BE3380" w:rsidRPr="007E120A" w:rsidRDefault="00BE3380" w:rsidP="009F16DA">
            <w:pPr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37" w:type="dxa"/>
          </w:tcPr>
          <w:p w14:paraId="099AB941" w14:textId="77777777" w:rsidR="00BE3380" w:rsidRPr="007E120A" w:rsidRDefault="00BE3380" w:rsidP="009F16DA">
            <w:pPr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5</w:t>
            </w:r>
          </w:p>
        </w:tc>
      </w:tr>
      <w:tr w:rsidR="00BE3380" w:rsidRPr="007E120A" w14:paraId="44E805ED" w14:textId="77777777" w:rsidTr="009F16DA">
        <w:tc>
          <w:tcPr>
            <w:tcW w:w="5812" w:type="dxa"/>
          </w:tcPr>
          <w:p w14:paraId="138EEC36" w14:textId="104BA9A5" w:rsidR="00BE3380" w:rsidRPr="007E120A" w:rsidRDefault="00BE3380" w:rsidP="00BE3380">
            <w:pPr>
              <w:numPr>
                <w:ilvl w:val="0"/>
                <w:numId w:val="3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Refine the problem analyses</w:t>
            </w:r>
            <w:r w:rsidR="007E120A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737" w:type="dxa"/>
          </w:tcPr>
          <w:p w14:paraId="6D088D03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7C168B2C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07E60429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1E3A3F09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3B910134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E3380" w:rsidRPr="007E120A" w14:paraId="556EDA70" w14:textId="77777777" w:rsidTr="009F16DA">
        <w:tc>
          <w:tcPr>
            <w:tcW w:w="5812" w:type="dxa"/>
          </w:tcPr>
          <w:p w14:paraId="14382D5E" w14:textId="41B7CF0C" w:rsidR="00BE3380" w:rsidRPr="007E120A" w:rsidRDefault="00BE3380" w:rsidP="00BE3380">
            <w:pPr>
              <w:numPr>
                <w:ilvl w:val="0"/>
                <w:numId w:val="3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Explore and evaluate possible HR/HS strategies</w:t>
            </w:r>
            <w:r w:rsidR="007E120A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737" w:type="dxa"/>
          </w:tcPr>
          <w:p w14:paraId="4A312193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59E1E79B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4A7F1207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07E385E4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3E942C28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E3380" w:rsidRPr="007E120A" w14:paraId="3952F12C" w14:textId="77777777" w:rsidTr="009F16DA">
        <w:tc>
          <w:tcPr>
            <w:tcW w:w="5812" w:type="dxa"/>
          </w:tcPr>
          <w:p w14:paraId="18BEE7B6" w14:textId="77777777" w:rsidR="00BE3380" w:rsidRPr="007E120A" w:rsidRDefault="00BE3380" w:rsidP="00BE3380">
            <w:pPr>
              <w:numPr>
                <w:ilvl w:val="0"/>
                <w:numId w:val="3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 xml:space="preserve">Develop a plan for HR / HS strategies to address problems identified in the situation analysis </w:t>
            </w:r>
          </w:p>
        </w:tc>
        <w:tc>
          <w:tcPr>
            <w:tcW w:w="737" w:type="dxa"/>
          </w:tcPr>
          <w:p w14:paraId="6ECBEF9B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20B3F9E2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33860E39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38DC603F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79652BEC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E3380" w:rsidRPr="007E120A" w14:paraId="7F597079" w14:textId="77777777" w:rsidTr="009F16DA">
        <w:tc>
          <w:tcPr>
            <w:tcW w:w="5812" w:type="dxa"/>
          </w:tcPr>
          <w:p w14:paraId="3DFB0950" w14:textId="77777777" w:rsidR="00BE3380" w:rsidRPr="007E120A" w:rsidRDefault="00BE3380" w:rsidP="00BE3380">
            <w:pPr>
              <w:numPr>
                <w:ilvl w:val="0"/>
                <w:numId w:val="3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Agree support processes for DHMTs during the implementation period</w:t>
            </w:r>
          </w:p>
        </w:tc>
        <w:tc>
          <w:tcPr>
            <w:tcW w:w="737" w:type="dxa"/>
          </w:tcPr>
          <w:p w14:paraId="62A12437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5AF7503C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5CCDEA1B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629B059E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7033693E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E3380" w:rsidRPr="007E120A" w14:paraId="3ED88208" w14:textId="77777777" w:rsidTr="009F16DA">
        <w:tc>
          <w:tcPr>
            <w:tcW w:w="5812" w:type="dxa"/>
          </w:tcPr>
          <w:p w14:paraId="253CC307" w14:textId="77777777" w:rsidR="00BE3380" w:rsidRPr="007E120A" w:rsidRDefault="00BE3380" w:rsidP="00BE3380">
            <w:pPr>
              <w:numPr>
                <w:ilvl w:val="0"/>
                <w:numId w:val="3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Discuss the use of reflective diaries to record the action research process and learning</w:t>
            </w:r>
          </w:p>
        </w:tc>
        <w:tc>
          <w:tcPr>
            <w:tcW w:w="737" w:type="dxa"/>
          </w:tcPr>
          <w:p w14:paraId="27129AC4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0FC82606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0C677F56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798CC0D5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27CEAD3B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E3380" w:rsidRPr="007E120A" w14:paraId="6CA2D19B" w14:textId="77777777" w:rsidTr="009F16DA">
        <w:tc>
          <w:tcPr>
            <w:tcW w:w="5812" w:type="dxa"/>
          </w:tcPr>
          <w:p w14:paraId="13013F55" w14:textId="77777777" w:rsidR="00BE3380" w:rsidRPr="007E120A" w:rsidRDefault="00BE3380" w:rsidP="00BE3380">
            <w:pPr>
              <w:numPr>
                <w:ilvl w:val="0"/>
                <w:numId w:val="3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7E120A">
              <w:rPr>
                <w:rFonts w:ascii="Arial" w:hAnsi="Arial" w:cs="Arial"/>
                <w:sz w:val="22"/>
              </w:rPr>
              <w:t>Stimulate sharing of experiences, information and lessons learned across the three DHMTs</w:t>
            </w:r>
          </w:p>
        </w:tc>
        <w:tc>
          <w:tcPr>
            <w:tcW w:w="737" w:type="dxa"/>
          </w:tcPr>
          <w:p w14:paraId="31E74BDD" w14:textId="77777777" w:rsidR="00BE3380" w:rsidRPr="007E120A" w:rsidRDefault="00BE3380" w:rsidP="009F16DA">
            <w:pPr>
              <w:ind w:left="720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115628AB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3162D142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3702A01A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" w:type="dxa"/>
          </w:tcPr>
          <w:p w14:paraId="7AC4D817" w14:textId="77777777" w:rsidR="00BE3380" w:rsidRPr="007E120A" w:rsidRDefault="00BE3380" w:rsidP="009F16D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D500CD6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</w:p>
    <w:p w14:paraId="43094C60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  <w:r w:rsidRPr="007E120A">
        <w:rPr>
          <w:rFonts w:ascii="Arial" w:hAnsi="Arial" w:cs="Arial"/>
          <w:sz w:val="22"/>
        </w:rPr>
        <w:t>Comments on objectives:</w:t>
      </w:r>
    </w:p>
    <w:p w14:paraId="56C3E886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  <w:r w:rsidRPr="007E120A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5C3FF" wp14:editId="65AA8DE7">
                <wp:simplePos x="0" y="0"/>
                <wp:positionH relativeFrom="column">
                  <wp:posOffset>178130</wp:posOffset>
                </wp:positionH>
                <wp:positionV relativeFrom="paragraph">
                  <wp:posOffset>80414</wp:posOffset>
                </wp:positionV>
                <wp:extent cx="5997039" cy="1432560"/>
                <wp:effectExtent l="0" t="0" r="2286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039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BFED3" w14:textId="77777777" w:rsidR="00BE3380" w:rsidRPr="00A57F6B" w:rsidRDefault="00BE3380" w:rsidP="00BE3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5C3F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.05pt;margin-top:6.35pt;width:472.2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">
                <v:textbox>
                  <w:txbxContent>
                    <w:p w14:paraId="59ABFED3" w14:textId="77777777" w:rsidR="00BE3380" w:rsidRPr="00A57F6B" w:rsidRDefault="00BE3380" w:rsidP="00BE3380"/>
                  </w:txbxContent>
                </v:textbox>
              </v:shape>
            </w:pict>
          </mc:Fallback>
        </mc:AlternateContent>
      </w:r>
    </w:p>
    <w:p w14:paraId="34BC3ADE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  <w:r w:rsidRPr="007E120A">
        <w:rPr>
          <w:rFonts w:ascii="Arial" w:hAnsi="Arial" w:cs="Arial"/>
          <w:sz w:val="22"/>
        </w:rPr>
        <w:br/>
      </w:r>
    </w:p>
    <w:p w14:paraId="342B167D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740A89F5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535B5FF5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737D1FD4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223B0273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4CD9C820" w14:textId="77777777" w:rsidR="00BE3380" w:rsidRPr="007E120A" w:rsidRDefault="00BE3380" w:rsidP="00BE3380">
      <w:pPr>
        <w:numPr>
          <w:ilvl w:val="0"/>
          <w:numId w:val="5"/>
        </w:numPr>
        <w:spacing w:after="200"/>
        <w:contextualSpacing/>
        <w:jc w:val="left"/>
        <w:rPr>
          <w:rFonts w:ascii="Arial" w:hAnsi="Arial" w:cs="Arial"/>
          <w:b/>
          <w:sz w:val="22"/>
        </w:rPr>
      </w:pPr>
      <w:r w:rsidRPr="007E120A">
        <w:rPr>
          <w:rFonts w:ascii="Arial" w:hAnsi="Arial" w:cs="Arial"/>
          <w:b/>
          <w:sz w:val="22"/>
        </w:rPr>
        <w:t>The workshop venue and workshop support contributed to achieving the objectives</w:t>
      </w:r>
      <w:r w:rsidRPr="007E120A">
        <w:rPr>
          <w:rFonts w:ascii="Arial" w:hAnsi="Arial" w:cs="Arial"/>
          <w:b/>
          <w:sz w:val="22"/>
        </w:rPr>
        <w:br/>
      </w:r>
    </w:p>
    <w:p w14:paraId="59DF3F00" w14:textId="43F6F28A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  <w:r w:rsidRPr="007E120A">
        <w:rPr>
          <w:rFonts w:ascii="Arial" w:hAnsi="Arial" w:cs="Arial"/>
          <w:i/>
          <w:sz w:val="22"/>
        </w:rPr>
        <w:t xml:space="preserve">Strongly </w:t>
      </w:r>
      <w:r w:rsidR="007E120A">
        <w:rPr>
          <w:rFonts w:ascii="Arial" w:hAnsi="Arial" w:cs="Arial"/>
          <w:i/>
          <w:sz w:val="22"/>
        </w:rPr>
        <w:t>d</w:t>
      </w:r>
      <w:r w:rsidRPr="007E120A">
        <w:rPr>
          <w:rFonts w:ascii="Arial" w:hAnsi="Arial" w:cs="Arial"/>
          <w:i/>
          <w:sz w:val="22"/>
        </w:rPr>
        <w:t>isa</w:t>
      </w:r>
      <w:r w:rsidR="007E120A" w:rsidRPr="007E120A">
        <w:rPr>
          <w:rFonts w:ascii="Arial" w:hAnsi="Arial" w:cs="Arial"/>
          <w:i/>
          <w:sz w:val="22"/>
        </w:rPr>
        <w:t>gree</w:t>
      </w:r>
      <w:r w:rsidR="007E120A" w:rsidRPr="007E120A">
        <w:rPr>
          <w:rFonts w:ascii="Arial" w:hAnsi="Arial" w:cs="Arial"/>
          <w:i/>
          <w:sz w:val="22"/>
        </w:rPr>
        <w:tab/>
      </w:r>
      <w:r w:rsidR="007E120A" w:rsidRPr="007E120A">
        <w:rPr>
          <w:rFonts w:ascii="Arial" w:hAnsi="Arial" w:cs="Arial"/>
          <w:i/>
          <w:sz w:val="22"/>
        </w:rPr>
        <w:tab/>
      </w:r>
      <w:r w:rsidR="007E120A" w:rsidRPr="007E120A">
        <w:rPr>
          <w:rFonts w:ascii="Arial" w:hAnsi="Arial" w:cs="Arial"/>
          <w:i/>
          <w:sz w:val="22"/>
        </w:rPr>
        <w:tab/>
      </w:r>
      <w:r w:rsidR="007E120A" w:rsidRPr="007E120A">
        <w:rPr>
          <w:rFonts w:ascii="Arial" w:hAnsi="Arial" w:cs="Arial"/>
          <w:i/>
          <w:sz w:val="22"/>
        </w:rPr>
        <w:tab/>
      </w:r>
      <w:r w:rsidR="007E120A" w:rsidRPr="007E120A">
        <w:rPr>
          <w:rFonts w:ascii="Arial" w:hAnsi="Arial" w:cs="Arial"/>
          <w:i/>
          <w:sz w:val="22"/>
        </w:rPr>
        <w:tab/>
      </w:r>
      <w:r w:rsidR="007E120A" w:rsidRPr="007E120A">
        <w:rPr>
          <w:rFonts w:ascii="Arial" w:hAnsi="Arial" w:cs="Arial"/>
          <w:i/>
          <w:sz w:val="22"/>
        </w:rPr>
        <w:tab/>
        <w:t xml:space="preserve">                </w:t>
      </w:r>
      <w:r w:rsidRPr="007E120A">
        <w:rPr>
          <w:rFonts w:ascii="Arial" w:hAnsi="Arial" w:cs="Arial"/>
          <w:i/>
          <w:sz w:val="22"/>
        </w:rPr>
        <w:t>Strongly agree</w:t>
      </w:r>
      <w:r w:rsidRPr="007E120A">
        <w:rPr>
          <w:rFonts w:ascii="Arial" w:hAnsi="Arial" w:cs="Arial"/>
          <w:sz w:val="22"/>
        </w:rPr>
        <w:br/>
        <w:t>1</w:t>
      </w:r>
      <w:r w:rsidRPr="007E120A">
        <w:rPr>
          <w:rFonts w:ascii="Arial" w:hAnsi="Arial" w:cs="Arial"/>
          <w:sz w:val="22"/>
        </w:rPr>
        <w:tab/>
      </w:r>
      <w:r w:rsidRPr="007E120A">
        <w:rPr>
          <w:rFonts w:ascii="Arial" w:hAnsi="Arial" w:cs="Arial"/>
          <w:sz w:val="22"/>
        </w:rPr>
        <w:tab/>
        <w:t xml:space="preserve">    2</w:t>
      </w:r>
      <w:r w:rsidRPr="007E120A">
        <w:rPr>
          <w:rFonts w:ascii="Arial" w:hAnsi="Arial" w:cs="Arial"/>
          <w:sz w:val="22"/>
        </w:rPr>
        <w:tab/>
      </w:r>
      <w:r w:rsidRPr="007E120A">
        <w:rPr>
          <w:rFonts w:ascii="Arial" w:hAnsi="Arial" w:cs="Arial"/>
          <w:sz w:val="22"/>
        </w:rPr>
        <w:tab/>
        <w:t xml:space="preserve">        3</w:t>
      </w:r>
      <w:r w:rsidRPr="007E120A">
        <w:rPr>
          <w:rFonts w:ascii="Arial" w:hAnsi="Arial" w:cs="Arial"/>
          <w:sz w:val="22"/>
        </w:rPr>
        <w:tab/>
      </w:r>
      <w:r w:rsidRPr="007E120A">
        <w:rPr>
          <w:rFonts w:ascii="Arial" w:hAnsi="Arial" w:cs="Arial"/>
          <w:sz w:val="22"/>
        </w:rPr>
        <w:tab/>
        <w:t xml:space="preserve">                4</w:t>
      </w:r>
      <w:r w:rsidRPr="007E120A">
        <w:rPr>
          <w:rFonts w:ascii="Arial" w:hAnsi="Arial" w:cs="Arial"/>
          <w:sz w:val="22"/>
        </w:rPr>
        <w:tab/>
      </w:r>
      <w:r w:rsidRPr="007E120A">
        <w:rPr>
          <w:rFonts w:ascii="Arial" w:hAnsi="Arial" w:cs="Arial"/>
          <w:sz w:val="22"/>
        </w:rPr>
        <w:tab/>
        <w:t xml:space="preserve">       5</w:t>
      </w:r>
    </w:p>
    <w:tbl>
      <w:tblPr>
        <w:tblStyle w:val="TableGrid21"/>
        <w:tblW w:w="0" w:type="auto"/>
        <w:tblInd w:w="756" w:type="dxa"/>
        <w:tblLook w:val="04A0" w:firstRow="1" w:lastRow="0" w:firstColumn="1" w:lastColumn="0" w:noHBand="0" w:noVBand="1"/>
      </w:tblPr>
      <w:tblGrid>
        <w:gridCol w:w="1651"/>
        <w:gridCol w:w="1652"/>
        <w:gridCol w:w="1652"/>
        <w:gridCol w:w="1652"/>
        <w:gridCol w:w="1653"/>
      </w:tblGrid>
      <w:tr w:rsidR="00BE3380" w:rsidRPr="007E120A" w14:paraId="29C62AE0" w14:textId="77777777" w:rsidTr="009F16DA">
        <w:tc>
          <w:tcPr>
            <w:tcW w:w="1699" w:type="dxa"/>
          </w:tcPr>
          <w:p w14:paraId="6480D8DC" w14:textId="77777777" w:rsidR="00BE3380" w:rsidRPr="007E120A" w:rsidRDefault="00BE3380" w:rsidP="009F16DA">
            <w:pPr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699" w:type="dxa"/>
          </w:tcPr>
          <w:p w14:paraId="3E0C6569" w14:textId="77777777" w:rsidR="00BE3380" w:rsidRPr="007E120A" w:rsidRDefault="00BE3380" w:rsidP="009F16DA">
            <w:pPr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699" w:type="dxa"/>
          </w:tcPr>
          <w:p w14:paraId="7C9B3FC9" w14:textId="77777777" w:rsidR="00BE3380" w:rsidRPr="007E120A" w:rsidRDefault="00BE3380" w:rsidP="009F16DA">
            <w:pPr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699" w:type="dxa"/>
          </w:tcPr>
          <w:p w14:paraId="6AEB0FA2" w14:textId="77777777" w:rsidR="00BE3380" w:rsidRPr="007E120A" w:rsidRDefault="00BE3380" w:rsidP="009F16DA">
            <w:pPr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14:paraId="56C39F61" w14:textId="77777777" w:rsidR="00BE3380" w:rsidRPr="007E120A" w:rsidRDefault="00BE3380" w:rsidP="009F16DA">
            <w:pPr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26796A9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</w:p>
    <w:p w14:paraId="4B0BAF94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  <w:r w:rsidRPr="007E120A">
        <w:rPr>
          <w:rFonts w:ascii="Arial" w:hAnsi="Arial" w:cs="Arial"/>
          <w:sz w:val="22"/>
        </w:rPr>
        <w:t xml:space="preserve">Comments  </w:t>
      </w:r>
    </w:p>
    <w:p w14:paraId="1A5BA6F8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  <w:r w:rsidRPr="007E120A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76A7E" wp14:editId="492D695F">
                <wp:simplePos x="0" y="0"/>
                <wp:positionH relativeFrom="column">
                  <wp:posOffset>417830</wp:posOffset>
                </wp:positionH>
                <wp:positionV relativeFrom="paragraph">
                  <wp:posOffset>75565</wp:posOffset>
                </wp:positionV>
                <wp:extent cx="5334635" cy="2016125"/>
                <wp:effectExtent l="8255" t="10795" r="1016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F648C" w14:textId="77777777" w:rsidR="00BE3380" w:rsidRPr="00A57F6B" w:rsidRDefault="00BE3380" w:rsidP="00BE3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6A7E" id="Text Box 10" o:spid="_x0000_s1027" type="#_x0000_t202" style="position:absolute;left:0;text-align:left;margin-left:32.9pt;margin-top:5.95pt;width:420.05pt;height:1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">
                <v:textbox>
                  <w:txbxContent>
                    <w:p w14:paraId="7D3F648C" w14:textId="77777777" w:rsidR="00BE3380" w:rsidRPr="00A57F6B" w:rsidRDefault="00BE3380" w:rsidP="00BE338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92148A4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  <w:r w:rsidRPr="007E120A">
        <w:rPr>
          <w:rFonts w:ascii="Arial" w:hAnsi="Arial" w:cs="Arial"/>
          <w:sz w:val="22"/>
        </w:rPr>
        <w:br/>
      </w:r>
    </w:p>
    <w:p w14:paraId="1CEC9F89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3CB10A16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6EDCB41F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23F70A11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5749EAF1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49C7054E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73234E6F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2C84F502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03B80ACC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4682E902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2731D4B5" w14:textId="77777777" w:rsidR="00BE3380" w:rsidRPr="007E120A" w:rsidRDefault="00BE3380" w:rsidP="00BE3380">
      <w:pPr>
        <w:numPr>
          <w:ilvl w:val="0"/>
          <w:numId w:val="5"/>
        </w:numPr>
        <w:spacing w:after="200"/>
        <w:contextualSpacing/>
        <w:jc w:val="left"/>
        <w:rPr>
          <w:rFonts w:ascii="Arial" w:hAnsi="Arial" w:cs="Arial"/>
          <w:b/>
          <w:sz w:val="22"/>
        </w:rPr>
      </w:pPr>
      <w:r w:rsidRPr="007E120A">
        <w:rPr>
          <w:rFonts w:ascii="Arial" w:hAnsi="Arial" w:cs="Arial"/>
          <w:b/>
          <w:sz w:val="22"/>
        </w:rPr>
        <w:t>Overall, I was satisfied with the workshop.</w:t>
      </w:r>
    </w:p>
    <w:p w14:paraId="3DB9FB92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22F4E562" w14:textId="042FCDAD" w:rsidR="00BE3380" w:rsidRPr="007E120A" w:rsidRDefault="007E120A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  <w:r w:rsidRPr="007E120A">
        <w:rPr>
          <w:rFonts w:ascii="Arial" w:hAnsi="Arial" w:cs="Arial"/>
          <w:i/>
          <w:sz w:val="22"/>
        </w:rPr>
        <w:t>Strongly d</w:t>
      </w:r>
      <w:r w:rsidR="00BE3380" w:rsidRPr="007E120A">
        <w:rPr>
          <w:rFonts w:ascii="Arial" w:hAnsi="Arial" w:cs="Arial"/>
          <w:i/>
          <w:sz w:val="22"/>
        </w:rPr>
        <w:t>i</w:t>
      </w:r>
      <w:r w:rsidRPr="007E120A">
        <w:rPr>
          <w:rFonts w:ascii="Arial" w:hAnsi="Arial" w:cs="Arial"/>
          <w:i/>
          <w:sz w:val="22"/>
        </w:rPr>
        <w:t>sagree</w:t>
      </w:r>
      <w:r w:rsidRPr="007E120A">
        <w:rPr>
          <w:rFonts w:ascii="Arial" w:hAnsi="Arial" w:cs="Arial"/>
          <w:i/>
          <w:sz w:val="22"/>
        </w:rPr>
        <w:tab/>
      </w:r>
      <w:r w:rsidRPr="007E120A">
        <w:rPr>
          <w:rFonts w:ascii="Arial" w:hAnsi="Arial" w:cs="Arial"/>
          <w:i/>
          <w:sz w:val="22"/>
        </w:rPr>
        <w:tab/>
      </w:r>
      <w:r w:rsidRPr="007E120A">
        <w:rPr>
          <w:rFonts w:ascii="Arial" w:hAnsi="Arial" w:cs="Arial"/>
          <w:i/>
          <w:sz w:val="22"/>
        </w:rPr>
        <w:tab/>
      </w:r>
      <w:r w:rsidRPr="007E120A">
        <w:rPr>
          <w:rFonts w:ascii="Arial" w:hAnsi="Arial" w:cs="Arial"/>
          <w:i/>
          <w:sz w:val="22"/>
        </w:rPr>
        <w:tab/>
      </w:r>
      <w:r w:rsidRPr="007E120A">
        <w:rPr>
          <w:rFonts w:ascii="Arial" w:hAnsi="Arial" w:cs="Arial"/>
          <w:i/>
          <w:sz w:val="22"/>
        </w:rPr>
        <w:tab/>
      </w:r>
      <w:r w:rsidRPr="007E120A">
        <w:rPr>
          <w:rFonts w:ascii="Arial" w:hAnsi="Arial" w:cs="Arial"/>
          <w:i/>
          <w:sz w:val="22"/>
        </w:rPr>
        <w:tab/>
        <w:t xml:space="preserve">              </w:t>
      </w:r>
      <w:r w:rsidR="00BE3380" w:rsidRPr="007E120A">
        <w:rPr>
          <w:rFonts w:ascii="Arial" w:hAnsi="Arial" w:cs="Arial"/>
          <w:i/>
          <w:sz w:val="22"/>
        </w:rPr>
        <w:t xml:space="preserve"> Strongly agree</w:t>
      </w:r>
      <w:r w:rsidR="00BE3380" w:rsidRPr="007E120A">
        <w:rPr>
          <w:rFonts w:ascii="Arial" w:hAnsi="Arial" w:cs="Arial"/>
          <w:sz w:val="22"/>
        </w:rPr>
        <w:br/>
        <w:t>1</w:t>
      </w:r>
      <w:r w:rsidR="00BE3380" w:rsidRPr="007E120A">
        <w:rPr>
          <w:rFonts w:ascii="Arial" w:hAnsi="Arial" w:cs="Arial"/>
          <w:sz w:val="22"/>
        </w:rPr>
        <w:tab/>
      </w:r>
      <w:proofErr w:type="gramStart"/>
      <w:r w:rsidR="00BE3380" w:rsidRPr="007E120A">
        <w:rPr>
          <w:rFonts w:ascii="Arial" w:hAnsi="Arial" w:cs="Arial"/>
          <w:sz w:val="22"/>
        </w:rPr>
        <w:tab/>
        <w:t xml:space="preserve">  2</w:t>
      </w:r>
      <w:proofErr w:type="gramEnd"/>
      <w:r w:rsidR="00BE3380" w:rsidRPr="007E120A">
        <w:rPr>
          <w:rFonts w:ascii="Arial" w:hAnsi="Arial" w:cs="Arial"/>
          <w:sz w:val="22"/>
        </w:rPr>
        <w:tab/>
      </w:r>
      <w:r w:rsidR="00BE3380" w:rsidRPr="007E120A">
        <w:rPr>
          <w:rFonts w:ascii="Arial" w:hAnsi="Arial" w:cs="Arial"/>
          <w:sz w:val="22"/>
        </w:rPr>
        <w:tab/>
        <w:t xml:space="preserve">       3</w:t>
      </w:r>
      <w:r w:rsidR="00BE3380" w:rsidRPr="007E120A">
        <w:rPr>
          <w:rFonts w:ascii="Arial" w:hAnsi="Arial" w:cs="Arial"/>
          <w:sz w:val="22"/>
        </w:rPr>
        <w:tab/>
      </w:r>
      <w:r w:rsidR="00BE3380" w:rsidRPr="007E120A">
        <w:rPr>
          <w:rFonts w:ascii="Arial" w:hAnsi="Arial" w:cs="Arial"/>
          <w:sz w:val="22"/>
        </w:rPr>
        <w:tab/>
        <w:t xml:space="preserve">              4</w:t>
      </w:r>
      <w:r w:rsidR="00BE3380" w:rsidRPr="007E120A">
        <w:rPr>
          <w:rFonts w:ascii="Arial" w:hAnsi="Arial" w:cs="Arial"/>
          <w:sz w:val="22"/>
        </w:rPr>
        <w:tab/>
      </w:r>
      <w:r w:rsidR="00BE3380" w:rsidRPr="007E120A">
        <w:rPr>
          <w:rFonts w:ascii="Arial" w:hAnsi="Arial" w:cs="Arial"/>
          <w:sz w:val="22"/>
        </w:rPr>
        <w:tab/>
        <w:t xml:space="preserve">    5</w:t>
      </w:r>
    </w:p>
    <w:tbl>
      <w:tblPr>
        <w:tblStyle w:val="TableGrid21"/>
        <w:tblW w:w="0" w:type="auto"/>
        <w:tblInd w:w="672" w:type="dxa"/>
        <w:tblLook w:val="04A0" w:firstRow="1" w:lastRow="0" w:firstColumn="1" w:lastColumn="0" w:noHBand="0" w:noVBand="1"/>
      </w:tblPr>
      <w:tblGrid>
        <w:gridCol w:w="1668"/>
        <w:gridCol w:w="1668"/>
        <w:gridCol w:w="1669"/>
        <w:gridCol w:w="1669"/>
        <w:gridCol w:w="1670"/>
      </w:tblGrid>
      <w:tr w:rsidR="00BE3380" w:rsidRPr="007E120A" w14:paraId="08CCA61B" w14:textId="77777777" w:rsidTr="009F16DA">
        <w:tc>
          <w:tcPr>
            <w:tcW w:w="1699" w:type="dxa"/>
          </w:tcPr>
          <w:p w14:paraId="2810B62C" w14:textId="77777777" w:rsidR="00BE3380" w:rsidRPr="007E120A" w:rsidRDefault="00BE3380" w:rsidP="009F16DA">
            <w:pPr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699" w:type="dxa"/>
          </w:tcPr>
          <w:p w14:paraId="24297A19" w14:textId="77777777" w:rsidR="00BE3380" w:rsidRPr="007E120A" w:rsidRDefault="00BE3380" w:rsidP="009F16DA">
            <w:pPr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699" w:type="dxa"/>
          </w:tcPr>
          <w:p w14:paraId="663DC8D4" w14:textId="77777777" w:rsidR="00BE3380" w:rsidRPr="007E120A" w:rsidRDefault="00BE3380" w:rsidP="009F16DA">
            <w:pPr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699" w:type="dxa"/>
          </w:tcPr>
          <w:p w14:paraId="6B4E4C3F" w14:textId="77777777" w:rsidR="00BE3380" w:rsidRPr="007E120A" w:rsidRDefault="00BE3380" w:rsidP="009F16DA">
            <w:pPr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14:paraId="35D007EC" w14:textId="77777777" w:rsidR="00BE3380" w:rsidRPr="007E120A" w:rsidRDefault="00BE3380" w:rsidP="009F16DA">
            <w:pPr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2E0D0438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</w:p>
    <w:p w14:paraId="4467AAD7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  <w:r w:rsidRPr="007E120A">
        <w:rPr>
          <w:rFonts w:ascii="Arial" w:hAnsi="Arial" w:cs="Arial"/>
          <w:sz w:val="22"/>
        </w:rPr>
        <w:t>Comments</w:t>
      </w:r>
    </w:p>
    <w:p w14:paraId="5811D36B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  <w:r w:rsidRPr="007E120A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03641" wp14:editId="6442FDD6">
                <wp:simplePos x="0" y="0"/>
                <wp:positionH relativeFrom="column">
                  <wp:posOffset>415636</wp:posOffset>
                </wp:positionH>
                <wp:positionV relativeFrom="paragraph">
                  <wp:posOffset>119783</wp:posOffset>
                </wp:positionV>
                <wp:extent cx="5364480" cy="1923803"/>
                <wp:effectExtent l="0" t="0" r="26670" b="196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1923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8725" w14:textId="77777777" w:rsidR="00BE3380" w:rsidRDefault="00BE3380" w:rsidP="00BE3380"/>
                          <w:p w14:paraId="609D5B39" w14:textId="77777777" w:rsidR="00BE3380" w:rsidRDefault="00BE3380" w:rsidP="00BE3380"/>
                          <w:p w14:paraId="0FC1902C" w14:textId="77777777" w:rsidR="00BE3380" w:rsidRDefault="00BE3380" w:rsidP="00BE3380"/>
                          <w:p w14:paraId="7F7D8ACA" w14:textId="60A48DB9" w:rsidR="00BE3380" w:rsidRDefault="00BE3380" w:rsidP="00BE3380"/>
                          <w:p w14:paraId="23DDCEAC" w14:textId="77777777" w:rsidR="007E120A" w:rsidRDefault="007E120A" w:rsidP="00BE3380"/>
                          <w:p w14:paraId="0E4256F4" w14:textId="77777777" w:rsidR="00BE3380" w:rsidRDefault="00BE3380" w:rsidP="00BE3380"/>
                          <w:p w14:paraId="220E93F4" w14:textId="77777777" w:rsidR="00BE3380" w:rsidRDefault="00BE3380" w:rsidP="00BE3380"/>
                          <w:p w14:paraId="244EABCB" w14:textId="77777777" w:rsidR="00BE3380" w:rsidRPr="00A57F6B" w:rsidRDefault="00BE3380" w:rsidP="00BE3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3641" id="Text Box 4" o:spid="_x0000_s1028" type="#_x0000_t202" style="position:absolute;left:0;text-align:left;margin-left:32.75pt;margin-top:9.45pt;width:422.4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x2LQIAAFgEAAAOAAAAZHJzL2Uyb0RvYy54bWysVNtu2zAMfR+wfxD0vthxnC4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">
                <v:textbox>
                  <w:txbxContent>
                    <w:p w14:paraId="41908725" w14:textId="77777777" w:rsidR="00BE3380" w:rsidRDefault="00BE3380" w:rsidP="00BE3380"/>
                    <w:p w14:paraId="609D5B39" w14:textId="77777777" w:rsidR="00BE3380" w:rsidRDefault="00BE3380" w:rsidP="00BE3380"/>
                    <w:p w14:paraId="0FC1902C" w14:textId="77777777" w:rsidR="00BE3380" w:rsidRDefault="00BE3380" w:rsidP="00BE3380"/>
                    <w:p w14:paraId="7F7D8ACA" w14:textId="60A48DB9" w:rsidR="00BE3380" w:rsidRDefault="00BE3380" w:rsidP="00BE3380"/>
                    <w:p w14:paraId="23DDCEAC" w14:textId="77777777" w:rsidR="007E120A" w:rsidRDefault="007E120A" w:rsidP="00BE3380"/>
                    <w:p w14:paraId="0E4256F4" w14:textId="77777777" w:rsidR="00BE3380" w:rsidRDefault="00BE3380" w:rsidP="00BE3380"/>
                    <w:p w14:paraId="220E93F4" w14:textId="77777777" w:rsidR="00BE3380" w:rsidRDefault="00BE3380" w:rsidP="00BE3380"/>
                    <w:p w14:paraId="244EABCB" w14:textId="77777777" w:rsidR="00BE3380" w:rsidRPr="00A57F6B" w:rsidRDefault="00BE3380" w:rsidP="00BE3380"/>
                  </w:txbxContent>
                </v:textbox>
              </v:shape>
            </w:pict>
          </mc:Fallback>
        </mc:AlternateContent>
      </w:r>
    </w:p>
    <w:p w14:paraId="3EE89D7E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</w:p>
    <w:p w14:paraId="7CEEBAA5" w14:textId="77777777" w:rsidR="00BE3380" w:rsidRPr="007E120A" w:rsidRDefault="00BE3380" w:rsidP="00BE3380">
      <w:pPr>
        <w:spacing w:after="200"/>
        <w:ind w:left="1440" w:hanging="720"/>
        <w:contextualSpacing/>
        <w:jc w:val="left"/>
        <w:rPr>
          <w:rFonts w:ascii="Arial" w:hAnsi="Arial" w:cs="Arial"/>
          <w:sz w:val="22"/>
        </w:rPr>
      </w:pPr>
    </w:p>
    <w:p w14:paraId="6D7B3DE8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2C02D1C3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0335EFA6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4737638F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32F33DE4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389A359C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0F077D16" w14:textId="77777777" w:rsidR="00BE3380" w:rsidRPr="007E120A" w:rsidRDefault="00BE3380" w:rsidP="00BE3380">
      <w:pPr>
        <w:spacing w:after="200"/>
        <w:ind w:left="720"/>
        <w:contextualSpacing/>
        <w:jc w:val="left"/>
        <w:rPr>
          <w:rFonts w:ascii="Arial" w:hAnsi="Arial" w:cs="Arial"/>
          <w:sz w:val="22"/>
        </w:rPr>
      </w:pPr>
    </w:p>
    <w:p w14:paraId="3BF3091E" w14:textId="77777777" w:rsidR="007E120A" w:rsidRDefault="007E120A" w:rsidP="00BE3380">
      <w:pPr>
        <w:spacing w:after="200"/>
        <w:contextualSpacing/>
        <w:jc w:val="center"/>
        <w:rPr>
          <w:rFonts w:ascii="Arial" w:hAnsi="Arial" w:cs="Arial"/>
          <w:sz w:val="22"/>
        </w:rPr>
      </w:pPr>
    </w:p>
    <w:p w14:paraId="16F5CB7A" w14:textId="77777777" w:rsidR="007E120A" w:rsidRDefault="007E120A" w:rsidP="00BE3380">
      <w:pPr>
        <w:spacing w:after="200"/>
        <w:contextualSpacing/>
        <w:jc w:val="center"/>
        <w:rPr>
          <w:rFonts w:ascii="Arial" w:hAnsi="Arial" w:cs="Arial"/>
          <w:sz w:val="22"/>
        </w:rPr>
      </w:pPr>
    </w:p>
    <w:p w14:paraId="2D567F8C" w14:textId="7910DCDC" w:rsidR="00BE3380" w:rsidRPr="007E120A" w:rsidRDefault="00BE3380" w:rsidP="00BE3380">
      <w:pPr>
        <w:spacing w:after="200"/>
        <w:contextualSpacing/>
        <w:jc w:val="center"/>
        <w:rPr>
          <w:rFonts w:ascii="Arial" w:hAnsi="Arial" w:cs="Arial"/>
          <w:sz w:val="22"/>
        </w:rPr>
      </w:pPr>
      <w:r w:rsidRPr="007E120A">
        <w:rPr>
          <w:rFonts w:ascii="Arial" w:hAnsi="Arial" w:cs="Arial"/>
          <w:sz w:val="22"/>
        </w:rPr>
        <w:t>Thank you for your time.</w:t>
      </w:r>
    </w:p>
    <w:p w14:paraId="6A67ED6E" w14:textId="77777777" w:rsidR="00BB5E7B" w:rsidRPr="007E120A" w:rsidRDefault="00BB5E7B">
      <w:pPr>
        <w:rPr>
          <w:rFonts w:ascii="Arial" w:hAnsi="Arial" w:cs="Arial"/>
        </w:rPr>
      </w:pPr>
    </w:p>
    <w:sectPr w:rsidR="00BB5E7B" w:rsidRPr="007E12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BD5E3" w14:textId="77777777" w:rsidR="00FF0891" w:rsidRDefault="00FF0891" w:rsidP="00BE3380">
      <w:pPr>
        <w:spacing w:line="240" w:lineRule="auto"/>
      </w:pPr>
      <w:r>
        <w:separator/>
      </w:r>
    </w:p>
  </w:endnote>
  <w:endnote w:type="continuationSeparator" w:id="0">
    <w:p w14:paraId="172B29DE" w14:textId="77777777" w:rsidR="00FF0891" w:rsidRDefault="00FF0891" w:rsidP="00BE3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46A54" w14:textId="77777777" w:rsidR="00FF0891" w:rsidRDefault="00FF0891" w:rsidP="00BE3380">
      <w:pPr>
        <w:spacing w:line="240" w:lineRule="auto"/>
      </w:pPr>
      <w:r>
        <w:separator/>
      </w:r>
    </w:p>
  </w:footnote>
  <w:footnote w:type="continuationSeparator" w:id="0">
    <w:p w14:paraId="55F07060" w14:textId="77777777" w:rsidR="00FF0891" w:rsidRDefault="00FF0891" w:rsidP="00BE3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14E8" w14:textId="77777777" w:rsidR="00BE3380" w:rsidRDefault="00BE3380" w:rsidP="00BE3380">
    <w:pPr>
      <w:pStyle w:val="Header"/>
      <w:ind w:left="720"/>
      <w:jc w:val="right"/>
    </w:pPr>
    <w:r>
      <w:rPr>
        <w:noProof/>
        <w:lang w:eastAsia="en-GB"/>
      </w:rPr>
      <w:drawing>
        <wp:inline distT="0" distB="0" distL="0" distR="0" wp14:anchorId="20E28859" wp14:editId="2D9574BB">
          <wp:extent cx="1945005" cy="780415"/>
          <wp:effectExtent l="0" t="0" r="0" b="635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73A7"/>
    <w:multiLevelType w:val="hybridMultilevel"/>
    <w:tmpl w:val="4AEA52B6"/>
    <w:lvl w:ilvl="0" w:tplc="B74A2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3D36"/>
    <w:multiLevelType w:val="hybridMultilevel"/>
    <w:tmpl w:val="ED5CA4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238C2"/>
    <w:multiLevelType w:val="hybridMultilevel"/>
    <w:tmpl w:val="F2265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10BC3"/>
    <w:multiLevelType w:val="hybridMultilevel"/>
    <w:tmpl w:val="EEBAD626"/>
    <w:lvl w:ilvl="0" w:tplc="010216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8778C"/>
    <w:multiLevelType w:val="hybridMultilevel"/>
    <w:tmpl w:val="5302C4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80"/>
    <w:rsid w:val="001B6A01"/>
    <w:rsid w:val="004A68D9"/>
    <w:rsid w:val="007E120A"/>
    <w:rsid w:val="008A57BD"/>
    <w:rsid w:val="00AB7887"/>
    <w:rsid w:val="00BB5E7B"/>
    <w:rsid w:val="00BE3380"/>
    <w:rsid w:val="00C51B34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111A"/>
  <w15:chartTrackingRefBased/>
  <w15:docId w15:val="{4E0C5339-FACE-435F-9874-7D7E05E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380"/>
    <w:pPr>
      <w:spacing w:after="0" w:line="276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E33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E338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380"/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TableGrid21">
    <w:name w:val="Table Grid21"/>
    <w:basedOn w:val="TableNormal"/>
    <w:next w:val="TableGrid"/>
    <w:uiPriority w:val="59"/>
    <w:rsid w:val="00BE3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BE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33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8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E33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20F9F1-B652-4CE0-B310-C878813211A0}"/>
</file>

<file path=customXml/itemProps2.xml><?xml version="1.0" encoding="utf-8"?>
<ds:datastoreItem xmlns:ds="http://schemas.openxmlformats.org/officeDocument/2006/customXml" ds:itemID="{867480C3-4963-4AE9-A243-5629E9F71431}"/>
</file>

<file path=customXml/itemProps3.xml><?xml version="1.0" encoding="utf-8"?>
<ds:datastoreItem xmlns:ds="http://schemas.openxmlformats.org/officeDocument/2006/customXml" ds:itemID="{BDEDEB89-BA3E-4D05-B2AA-D11B5D698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Raven</dc:creator>
  <cp:keywords/>
  <dc:description/>
  <cp:lastModifiedBy>Karen Miller</cp:lastModifiedBy>
  <cp:revision>8</cp:revision>
  <dcterms:created xsi:type="dcterms:W3CDTF">2018-01-05T08:42:00Z</dcterms:created>
  <dcterms:modified xsi:type="dcterms:W3CDTF">2018-02-13T15:39:00Z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