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D4CD" w14:textId="02D706A8" w:rsidR="007E5A5E" w:rsidRDefault="007E5A5E" w:rsidP="007E5A5E">
      <w:pPr>
        <w:keepNext/>
        <w:keepLines/>
        <w:spacing w:before="480"/>
        <w:jc w:val="right"/>
        <w:outlineLvl w:val="0"/>
        <w:rPr>
          <w:rFonts w:ascii="Arial" w:eastAsia="Times New Roman" w:hAnsi="Arial" w:cs="Arial"/>
          <w:b/>
          <w:bCs/>
          <w:color w:val="008BB0"/>
          <w:sz w:val="32"/>
          <w:szCs w:val="32"/>
        </w:rPr>
      </w:pPr>
      <w:r>
        <w:rPr>
          <w:rFonts w:ascii="Arial" w:eastAsia="Times New Roman" w:hAnsi="Arial" w:cs="Arial"/>
          <w:b/>
          <w:bCs/>
          <w:noProof/>
          <w:color w:val="008BB0"/>
          <w:sz w:val="32"/>
          <w:szCs w:val="32"/>
        </w:rPr>
        <w:drawing>
          <wp:inline distT="0" distB="0" distL="0" distR="0" wp14:anchorId="701711C1" wp14:editId="52E052D8">
            <wp:extent cx="1945005" cy="7804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F6EFCE" w14:textId="0E271AE0" w:rsidR="00176AA6" w:rsidRPr="00447E88" w:rsidRDefault="00176AA6" w:rsidP="00176AA6">
      <w:pPr>
        <w:keepNext/>
        <w:keepLines/>
        <w:spacing w:before="480"/>
        <w:jc w:val="left"/>
        <w:outlineLvl w:val="0"/>
        <w:rPr>
          <w:rFonts w:ascii="Arial" w:eastAsia="Times New Roman" w:hAnsi="Arial" w:cs="Arial"/>
          <w:b/>
          <w:bCs/>
          <w:color w:val="5DB7D3"/>
          <w:sz w:val="32"/>
          <w:szCs w:val="32"/>
        </w:rPr>
      </w:pPr>
      <w:r w:rsidRPr="00447E88">
        <w:rPr>
          <w:rFonts w:ascii="Arial" w:eastAsia="Times New Roman" w:hAnsi="Arial" w:cs="Arial"/>
          <w:b/>
          <w:bCs/>
          <w:color w:val="5DB7D3"/>
          <w:sz w:val="32"/>
          <w:szCs w:val="32"/>
        </w:rPr>
        <w:t xml:space="preserve">Observation checklist for situation analysis presentation </w:t>
      </w:r>
    </w:p>
    <w:p w14:paraId="3CCB1BA8" w14:textId="2788CDF5" w:rsidR="001D3E13" w:rsidRPr="00447E88" w:rsidRDefault="00952D10" w:rsidP="00176AA6">
      <w:pPr>
        <w:keepNext/>
        <w:keepLines/>
        <w:spacing w:before="480"/>
        <w:jc w:val="left"/>
        <w:outlineLvl w:val="0"/>
        <w:rPr>
          <w:rFonts w:ascii="Arial" w:eastAsia="Times New Roman" w:hAnsi="Arial" w:cs="Arial"/>
          <w:b/>
          <w:bCs/>
          <w:color w:val="5DB7D3"/>
          <w:szCs w:val="24"/>
        </w:rPr>
      </w:pPr>
      <w:r w:rsidRPr="00447E88">
        <w:rPr>
          <w:rFonts w:ascii="Arial" w:eastAsia="Times New Roman" w:hAnsi="Arial" w:cs="Arial"/>
          <w:b/>
          <w:bCs/>
          <w:color w:val="5DB7D3"/>
          <w:szCs w:val="24"/>
        </w:rPr>
        <w:t xml:space="preserve">District presenting: </w:t>
      </w:r>
      <w:r w:rsidR="001D3E13" w:rsidRPr="00447E88">
        <w:rPr>
          <w:rFonts w:ascii="Arial" w:eastAsia="Times New Roman" w:hAnsi="Arial" w:cs="Arial"/>
          <w:b/>
          <w:bCs/>
          <w:color w:val="5DB7D3"/>
          <w:szCs w:val="24"/>
        </w:rPr>
        <w:br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31"/>
        <w:gridCol w:w="6876"/>
      </w:tblGrid>
      <w:tr w:rsidR="00447E88" w:rsidRPr="00447E88" w14:paraId="7F9F08E1" w14:textId="77777777" w:rsidTr="00952D10">
        <w:tc>
          <w:tcPr>
            <w:tcW w:w="567" w:type="dxa"/>
          </w:tcPr>
          <w:p w14:paraId="61912CDA" w14:textId="77777777" w:rsidR="00176AA6" w:rsidRPr="00447E88" w:rsidRDefault="00176AA6" w:rsidP="001D3E13">
            <w:pPr>
              <w:spacing w:before="240" w:after="200"/>
              <w:jc w:val="left"/>
              <w:rPr>
                <w:rFonts w:ascii="Arial" w:eastAsia="Calibri" w:hAnsi="Arial" w:cs="Arial"/>
                <w:color w:val="5DB7D3"/>
                <w:sz w:val="22"/>
              </w:rPr>
            </w:pPr>
          </w:p>
        </w:tc>
        <w:tc>
          <w:tcPr>
            <w:tcW w:w="3331" w:type="dxa"/>
          </w:tcPr>
          <w:p w14:paraId="19728CBA" w14:textId="77777777" w:rsidR="00176AA6" w:rsidRPr="00447E88" w:rsidRDefault="00176AA6" w:rsidP="001D3E13">
            <w:pPr>
              <w:spacing w:before="240" w:after="200" w:line="240" w:lineRule="auto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Areas to consider</w:t>
            </w:r>
          </w:p>
        </w:tc>
        <w:tc>
          <w:tcPr>
            <w:tcW w:w="6876" w:type="dxa"/>
          </w:tcPr>
          <w:p w14:paraId="5A8D73C4" w14:textId="77777777" w:rsidR="00176AA6" w:rsidRPr="00447E88" w:rsidRDefault="00176AA6" w:rsidP="001D3E13">
            <w:pPr>
              <w:spacing w:before="240" w:after="200" w:line="240" w:lineRule="auto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 xml:space="preserve">Notes </w:t>
            </w:r>
          </w:p>
        </w:tc>
      </w:tr>
      <w:tr w:rsidR="00176AA6" w:rsidRPr="007E5A5E" w14:paraId="672B0A38" w14:textId="77777777" w:rsidTr="00952D10">
        <w:tc>
          <w:tcPr>
            <w:tcW w:w="567" w:type="dxa"/>
          </w:tcPr>
          <w:p w14:paraId="1324A869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1</w:t>
            </w:r>
          </w:p>
        </w:tc>
        <w:tc>
          <w:tcPr>
            <w:tcW w:w="3331" w:type="dxa"/>
          </w:tcPr>
          <w:p w14:paraId="005D839D" w14:textId="490CB053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Are there any surprising or particularly interesting findings? Are there any similarities with your findings?</w:t>
            </w:r>
          </w:p>
        </w:tc>
        <w:tc>
          <w:tcPr>
            <w:tcW w:w="6876" w:type="dxa"/>
          </w:tcPr>
          <w:p w14:paraId="1E8ECBBE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65F70649" w14:textId="77777777" w:rsidTr="00952D10">
        <w:tc>
          <w:tcPr>
            <w:tcW w:w="567" w:type="dxa"/>
          </w:tcPr>
          <w:p w14:paraId="7933F888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2</w:t>
            </w:r>
          </w:p>
        </w:tc>
        <w:tc>
          <w:tcPr>
            <w:tcW w:w="3331" w:type="dxa"/>
          </w:tcPr>
          <w:p w14:paraId="59D272B7" w14:textId="0A780CF4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Are the problems clearly described?</w:t>
            </w:r>
          </w:p>
        </w:tc>
        <w:tc>
          <w:tcPr>
            <w:tcW w:w="6876" w:type="dxa"/>
          </w:tcPr>
          <w:p w14:paraId="7987B350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05C57D96" w14:textId="77777777" w:rsidTr="00952D10">
        <w:tc>
          <w:tcPr>
            <w:tcW w:w="567" w:type="dxa"/>
          </w:tcPr>
          <w:p w14:paraId="50B91308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3</w:t>
            </w:r>
          </w:p>
        </w:tc>
        <w:tc>
          <w:tcPr>
            <w:tcW w:w="3331" w:type="dxa"/>
          </w:tcPr>
          <w:p w14:paraId="671C050D" w14:textId="153D2A7E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Are the problems clearly related to health workforce?</w:t>
            </w:r>
          </w:p>
        </w:tc>
        <w:tc>
          <w:tcPr>
            <w:tcW w:w="6876" w:type="dxa"/>
          </w:tcPr>
          <w:p w14:paraId="38FABA2F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598D6994" w14:textId="77777777" w:rsidTr="00952D10">
        <w:tc>
          <w:tcPr>
            <w:tcW w:w="567" w:type="dxa"/>
          </w:tcPr>
          <w:p w14:paraId="046F952C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4</w:t>
            </w:r>
          </w:p>
        </w:tc>
        <w:tc>
          <w:tcPr>
            <w:tcW w:w="3331" w:type="dxa"/>
          </w:tcPr>
          <w:p w14:paraId="47BA7CDF" w14:textId="5F0BAC84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Is there data to support the problems?</w:t>
            </w:r>
          </w:p>
        </w:tc>
        <w:tc>
          <w:tcPr>
            <w:tcW w:w="6876" w:type="dxa"/>
          </w:tcPr>
          <w:p w14:paraId="58554037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5135E198" w14:textId="77777777" w:rsidTr="00952D10">
        <w:tc>
          <w:tcPr>
            <w:tcW w:w="567" w:type="dxa"/>
          </w:tcPr>
          <w:p w14:paraId="21182650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5</w:t>
            </w:r>
          </w:p>
        </w:tc>
        <w:tc>
          <w:tcPr>
            <w:tcW w:w="3331" w:type="dxa"/>
          </w:tcPr>
          <w:p w14:paraId="368292D8" w14:textId="327EA9DD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Are there any missing data? Any further data requirements?</w:t>
            </w:r>
          </w:p>
        </w:tc>
        <w:tc>
          <w:tcPr>
            <w:tcW w:w="6876" w:type="dxa"/>
          </w:tcPr>
          <w:p w14:paraId="4A4842C2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060AED95" w14:textId="77777777" w:rsidTr="00952D10">
        <w:tc>
          <w:tcPr>
            <w:tcW w:w="567" w:type="dxa"/>
          </w:tcPr>
          <w:p w14:paraId="1B1C6B3F" w14:textId="77777777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6</w:t>
            </w:r>
          </w:p>
        </w:tc>
        <w:tc>
          <w:tcPr>
            <w:tcW w:w="3331" w:type="dxa"/>
          </w:tcPr>
          <w:p w14:paraId="2C4B205C" w14:textId="4D22B212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Are the problems prioritised?</w:t>
            </w:r>
          </w:p>
        </w:tc>
        <w:tc>
          <w:tcPr>
            <w:tcW w:w="6876" w:type="dxa"/>
          </w:tcPr>
          <w:p w14:paraId="59254668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0248EC69" w14:textId="77777777" w:rsidTr="00952D10">
        <w:tc>
          <w:tcPr>
            <w:tcW w:w="567" w:type="dxa"/>
          </w:tcPr>
          <w:p w14:paraId="41E93822" w14:textId="0F450FF2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7</w:t>
            </w:r>
          </w:p>
        </w:tc>
        <w:tc>
          <w:tcPr>
            <w:tcW w:w="3331" w:type="dxa"/>
          </w:tcPr>
          <w:p w14:paraId="2B1B434C" w14:textId="3858A82A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Is there rationale for the prioritisation?</w:t>
            </w:r>
          </w:p>
        </w:tc>
        <w:tc>
          <w:tcPr>
            <w:tcW w:w="6876" w:type="dxa"/>
          </w:tcPr>
          <w:p w14:paraId="4FF1975F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176AA6" w:rsidRPr="007E5A5E" w14:paraId="513747BF" w14:textId="77777777" w:rsidTr="00952D10">
        <w:tc>
          <w:tcPr>
            <w:tcW w:w="567" w:type="dxa"/>
          </w:tcPr>
          <w:p w14:paraId="7C1AC7AB" w14:textId="565291A0" w:rsidR="00176AA6" w:rsidRPr="00447E88" w:rsidRDefault="00176AA6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 w:rsidRPr="00447E88">
              <w:rPr>
                <w:rFonts w:ascii="Arial" w:eastAsia="Calibri" w:hAnsi="Arial" w:cs="Arial"/>
                <w:b/>
                <w:color w:val="5DB7D3"/>
                <w:sz w:val="22"/>
              </w:rPr>
              <w:t>8</w:t>
            </w:r>
          </w:p>
        </w:tc>
        <w:tc>
          <w:tcPr>
            <w:tcW w:w="3331" w:type="dxa"/>
          </w:tcPr>
          <w:p w14:paraId="2A6AECE6" w14:textId="0AC7343A" w:rsidR="002B1830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 w:rsidRPr="007E5A5E">
              <w:rPr>
                <w:rFonts w:ascii="Arial" w:eastAsia="Calibri" w:hAnsi="Arial" w:cs="Arial"/>
                <w:sz w:val="22"/>
              </w:rPr>
              <w:t>What gender aspects are relevant or important to note?</w:t>
            </w:r>
          </w:p>
        </w:tc>
        <w:tc>
          <w:tcPr>
            <w:tcW w:w="6876" w:type="dxa"/>
          </w:tcPr>
          <w:p w14:paraId="630EFE1B" w14:textId="77777777" w:rsidR="00176AA6" w:rsidRPr="007E5A5E" w:rsidRDefault="00176AA6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  <w:tr w:rsidR="002B1830" w:rsidRPr="007E5A5E" w14:paraId="104D0824" w14:textId="77777777" w:rsidTr="00952D10">
        <w:tc>
          <w:tcPr>
            <w:tcW w:w="567" w:type="dxa"/>
          </w:tcPr>
          <w:p w14:paraId="250ED9BF" w14:textId="4F3C2DAE" w:rsidR="002B1830" w:rsidRPr="00447E88" w:rsidRDefault="00447E88" w:rsidP="00452CD4">
            <w:pPr>
              <w:spacing w:after="200"/>
              <w:jc w:val="left"/>
              <w:rPr>
                <w:rFonts w:ascii="Arial" w:eastAsia="Calibri" w:hAnsi="Arial" w:cs="Arial"/>
                <w:b/>
                <w:color w:val="5DB7D3"/>
                <w:sz w:val="22"/>
              </w:rPr>
            </w:pPr>
            <w:r>
              <w:rPr>
                <w:rFonts w:ascii="Arial" w:eastAsia="Calibri" w:hAnsi="Arial" w:cs="Arial"/>
                <w:b/>
                <w:color w:val="5DB7D3"/>
                <w:sz w:val="22"/>
              </w:rPr>
              <w:t>9</w:t>
            </w:r>
            <w:bookmarkStart w:id="0" w:name="_GoBack"/>
            <w:bookmarkEnd w:id="0"/>
          </w:p>
        </w:tc>
        <w:tc>
          <w:tcPr>
            <w:tcW w:w="3331" w:type="dxa"/>
          </w:tcPr>
          <w:p w14:paraId="2237BFA3" w14:textId="77777777" w:rsidR="002B1830" w:rsidRDefault="002B1830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Additional comments</w:t>
            </w:r>
          </w:p>
          <w:p w14:paraId="035F55A1" w14:textId="77777777" w:rsidR="002B1830" w:rsidRDefault="002B1830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  <w:p w14:paraId="45C43DF7" w14:textId="4FBF9260" w:rsidR="002B1830" w:rsidRPr="007E5A5E" w:rsidRDefault="002B1830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  <w:tc>
          <w:tcPr>
            <w:tcW w:w="6876" w:type="dxa"/>
          </w:tcPr>
          <w:p w14:paraId="3ECD0D1F" w14:textId="77777777" w:rsidR="002B1830" w:rsidRDefault="002B1830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  <w:p w14:paraId="148A14CF" w14:textId="23D1B302" w:rsidR="002B1830" w:rsidRPr="007E5A5E" w:rsidRDefault="002B1830" w:rsidP="00452CD4">
            <w:pPr>
              <w:spacing w:after="200"/>
              <w:jc w:val="left"/>
              <w:rPr>
                <w:rFonts w:ascii="Arial" w:eastAsia="Calibri" w:hAnsi="Arial" w:cs="Arial"/>
                <w:sz w:val="22"/>
              </w:rPr>
            </w:pPr>
          </w:p>
        </w:tc>
      </w:tr>
    </w:tbl>
    <w:p w14:paraId="7B04FBCE" w14:textId="5B7D3D58" w:rsidR="00176AA6" w:rsidRPr="007E5A5E" w:rsidRDefault="00176AA6" w:rsidP="00176AA6">
      <w:pPr>
        <w:spacing w:after="200"/>
        <w:jc w:val="left"/>
        <w:rPr>
          <w:rFonts w:ascii="Arial" w:eastAsia="Calibri" w:hAnsi="Arial" w:cs="Arial"/>
        </w:rPr>
      </w:pPr>
    </w:p>
    <w:p w14:paraId="2124AF2D" w14:textId="4651F610" w:rsidR="003E45DE" w:rsidRPr="007E5A5E" w:rsidRDefault="00176AA6" w:rsidP="001D3E13">
      <w:pPr>
        <w:spacing w:after="200"/>
        <w:rPr>
          <w:rFonts w:ascii="Arial" w:eastAsia="Calibri" w:hAnsi="Arial" w:cs="Arial"/>
        </w:rPr>
      </w:pPr>
      <w:r w:rsidRPr="007E5A5E">
        <w:rPr>
          <w:rFonts w:ascii="Arial" w:eastAsia="Calibri" w:hAnsi="Arial" w:cs="Arial"/>
        </w:rPr>
        <w:t>Please give this completed checklist to the facilitators after giving your feedback.</w:t>
      </w:r>
    </w:p>
    <w:sectPr w:rsidR="003E45DE" w:rsidRPr="007E5A5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579A" w14:textId="77777777" w:rsidR="0060035B" w:rsidRDefault="0060035B" w:rsidP="008E06E6">
      <w:pPr>
        <w:spacing w:line="240" w:lineRule="auto"/>
      </w:pPr>
      <w:r>
        <w:separator/>
      </w:r>
    </w:p>
  </w:endnote>
  <w:endnote w:type="continuationSeparator" w:id="0">
    <w:p w14:paraId="3E2C42DA" w14:textId="77777777" w:rsidR="0060035B" w:rsidRDefault="0060035B" w:rsidP="008E0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C615A" w14:textId="77777777" w:rsidR="0060035B" w:rsidRDefault="0060035B" w:rsidP="008E06E6">
      <w:pPr>
        <w:spacing w:line="240" w:lineRule="auto"/>
      </w:pPr>
      <w:r>
        <w:separator/>
      </w:r>
    </w:p>
  </w:footnote>
  <w:footnote w:type="continuationSeparator" w:id="0">
    <w:p w14:paraId="28EACBF0" w14:textId="77777777" w:rsidR="0060035B" w:rsidRDefault="0060035B" w:rsidP="008E0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B13CF" w14:textId="77777777" w:rsidR="008E06E6" w:rsidRDefault="008E06E6" w:rsidP="008E06E6">
    <w:pPr>
      <w:pStyle w:val="Header"/>
      <w:ind w:left="7200"/>
    </w:pPr>
    <w:r>
      <w:rPr>
        <w:noProof/>
        <w:lang w:eastAsia="en-GB"/>
      </w:rPr>
      <w:drawing>
        <wp:inline distT="0" distB="0" distL="0" distR="0" wp14:anchorId="0A7E4D3A" wp14:editId="2A655F59">
          <wp:extent cx="1945005" cy="780415"/>
          <wp:effectExtent l="0" t="0" r="0" b="635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A9684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25CE8"/>
    <w:multiLevelType w:val="hybridMultilevel"/>
    <w:tmpl w:val="E7706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E6"/>
    <w:rsid w:val="00007252"/>
    <w:rsid w:val="000C0ECA"/>
    <w:rsid w:val="0014024F"/>
    <w:rsid w:val="00176AA6"/>
    <w:rsid w:val="001D3E13"/>
    <w:rsid w:val="002B1830"/>
    <w:rsid w:val="00372CEE"/>
    <w:rsid w:val="003E45DE"/>
    <w:rsid w:val="00447E88"/>
    <w:rsid w:val="005614C5"/>
    <w:rsid w:val="0060035B"/>
    <w:rsid w:val="006A52F1"/>
    <w:rsid w:val="00737A65"/>
    <w:rsid w:val="00742BB1"/>
    <w:rsid w:val="007E5A5E"/>
    <w:rsid w:val="008C4B33"/>
    <w:rsid w:val="008E06E6"/>
    <w:rsid w:val="008F344A"/>
    <w:rsid w:val="00952D10"/>
    <w:rsid w:val="009A75CA"/>
    <w:rsid w:val="00D62B48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441E"/>
  <w15:chartTrackingRefBased/>
  <w15:docId w15:val="{9D8647C7-AC80-4409-9049-07382F4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06E6"/>
    <w:pPr>
      <w:spacing w:after="0" w:line="276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E06E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E06E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Bullet">
    <w:name w:val="List Bullet"/>
    <w:basedOn w:val="Normal"/>
    <w:uiPriority w:val="99"/>
    <w:unhideWhenUsed/>
    <w:rsid w:val="008E06E6"/>
    <w:pPr>
      <w:numPr>
        <w:numId w:val="2"/>
      </w:numPr>
      <w:spacing w:after="200"/>
      <w:contextualSpacing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E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06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E6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344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34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CE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C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F610F-58D6-4091-A44E-9425DBAB1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73104-1E3C-4090-8950-9EC5A9E7C40B}"/>
</file>

<file path=customXml/itemProps3.xml><?xml version="1.0" encoding="utf-8"?>
<ds:datastoreItem xmlns:ds="http://schemas.openxmlformats.org/officeDocument/2006/customXml" ds:itemID="{2E4B304E-7FB0-404E-AE09-292D303B54A9}"/>
</file>

<file path=customXml/itemProps4.xml><?xml version="1.0" encoding="utf-8"?>
<ds:datastoreItem xmlns:ds="http://schemas.openxmlformats.org/officeDocument/2006/customXml" ds:itemID="{929D55D9-9EB6-40A7-8759-9A0D4E89C5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Raven</dc:creator>
  <cp:keywords/>
  <dc:description/>
  <cp:lastModifiedBy>Karen Miller</cp:lastModifiedBy>
  <cp:revision>8</cp:revision>
  <dcterms:created xsi:type="dcterms:W3CDTF">2018-01-14T22:51:00Z</dcterms:created>
  <dcterms:modified xsi:type="dcterms:W3CDTF">2018-02-13T16:09:00Z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